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F8C" w:rsidRPr="006E1605" w:rsidRDefault="00C50B0E" w:rsidP="00615F8C">
      <w:pPr>
        <w:spacing w:line="380" w:lineRule="exact"/>
        <w:ind w:left="4820" w:right="-171"/>
        <w:rPr>
          <w:rFonts w:ascii="Lucida Console" w:hAnsi="Lucida Console"/>
          <w:b/>
          <w:caps/>
          <w:spacing w:val="6"/>
          <w:sz w:val="26"/>
        </w:rPr>
      </w:pPr>
      <w:r>
        <w:rPr>
          <w:rFonts w:ascii="Lucida Console" w:hAnsi="Lucida Console"/>
          <w:b/>
          <w:caps/>
          <w:noProof/>
          <w:color w:val="00CCFF"/>
          <w:spacing w:val="6"/>
          <w:sz w:val="26"/>
          <w:lang w:eastAsia="ru-RU"/>
        </w:rPr>
        <mc:AlternateContent>
          <mc:Choice Requires="wps">
            <w:drawing>
              <wp:anchor distT="0" distB="0" distL="114300" distR="114300" simplePos="0" relativeHeight="251684864" behindDoc="0" locked="0" layoutInCell="1" allowOverlap="1">
                <wp:simplePos x="0" y="0"/>
                <wp:positionH relativeFrom="column">
                  <wp:posOffset>-47625</wp:posOffset>
                </wp:positionH>
                <wp:positionV relativeFrom="paragraph">
                  <wp:posOffset>-393065</wp:posOffset>
                </wp:positionV>
                <wp:extent cx="4431665" cy="304800"/>
                <wp:effectExtent l="3810" t="3175" r="3175" b="0"/>
                <wp:wrapNone/>
                <wp:docPr id="13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66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F8C" w:rsidRDefault="00615F8C" w:rsidP="00615F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left:0;text-align:left;margin-left:-3.75pt;margin-top:-30.95pt;width:348.9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" stroked="f">
                <v:textbox>
                  <w:txbxContent>
                    <w:p w:rsidR="00615F8C" w:rsidRDefault="00615F8C" w:rsidP="00615F8C"/>
                  </w:txbxContent>
                </v:textbox>
              </v:shape>
            </w:pict>
          </mc:Fallback>
        </mc:AlternateContent>
      </w:r>
      <w:r w:rsidRPr="00070263">
        <w:rPr>
          <w:rFonts w:ascii="Lucida Console" w:hAnsi="Lucida Console"/>
          <w:b/>
          <w:caps/>
          <w:noProof/>
          <w:color w:val="00CCFF"/>
          <w:spacing w:val="6"/>
          <w:sz w:val="26"/>
          <w:lang w:eastAsia="ru-RU"/>
        </w:rPr>
        <mc:AlternateContent>
          <mc:Choice Requires="wps">
            <w:drawing>
              <wp:anchor distT="0" distB="0" distL="114300" distR="114300" simplePos="0" relativeHeight="251659264" behindDoc="0" locked="0" layoutInCell="0" allowOverlap="1">
                <wp:simplePos x="0" y="0"/>
                <wp:positionH relativeFrom="column">
                  <wp:posOffset>13970</wp:posOffset>
                </wp:positionH>
                <wp:positionV relativeFrom="paragraph">
                  <wp:posOffset>16510</wp:posOffset>
                </wp:positionV>
                <wp:extent cx="2834640" cy="640080"/>
                <wp:effectExtent l="17780" t="12700" r="62230" b="42545"/>
                <wp:wrapNone/>
                <wp:docPr id="129"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640080"/>
                        </a:xfrm>
                        <a:prstGeom prst="rect">
                          <a:avLst/>
                        </a:prstGeom>
                      </wps:spPr>
                      <wps:txbx>
                        <w:txbxContent>
                          <w:p w:rsidR="00C50B0E" w:rsidRDefault="00C50B0E" w:rsidP="00C50B0E">
                            <w:pPr>
                              <w:pStyle w:val="a6"/>
                              <w:spacing w:before="0" w:beforeAutospacing="0" w:after="0" w:afterAutospacing="0"/>
                              <w:jc w:val="center"/>
                            </w:pPr>
                            <w:r>
                              <w:rPr>
                                <w:rFonts w:ascii="Impact" w:hAnsi="Impact"/>
                                <w:shadow/>
                                <w:color w:val="3366FF"/>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3" o:spid="_x0000_s1027" type="#_x0000_t202" style="position:absolute;left:0;text-align:left;margin-left:1.1pt;margin-top:1.3pt;width:223.2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" o:allowincell="f" filled="f" stroked="f">
                <o:lock v:ext="edit" shapetype="t"/>
                <v:textbox style="mso-fit-shape-to-text:t">
                  <w:txbxContent>
                    <w:p w:rsidR="00C50B0E" w:rsidRDefault="00C50B0E" w:rsidP="00C50B0E">
                      <w:pPr>
                        <w:pStyle w:val="a6"/>
                        <w:spacing w:before="0" w:beforeAutospacing="0" w:after="0" w:afterAutospacing="0"/>
                        <w:jc w:val="center"/>
                      </w:pPr>
                      <w:r>
                        <w:rPr>
                          <w:rFonts w:ascii="Impact" w:hAnsi="Impact"/>
                          <w:shadow/>
                          <w:color w:val="3366FF"/>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w:t>
                      </w:r>
                    </w:p>
                  </w:txbxContent>
                </v:textbox>
              </v:shape>
            </w:pict>
          </mc:Fallback>
        </mc:AlternateContent>
      </w:r>
      <w:r w:rsidR="00615F8C" w:rsidRPr="006E1605">
        <w:rPr>
          <w:rFonts w:ascii="Lucida Console" w:hAnsi="Lucida Console"/>
          <w:b/>
          <w:caps/>
          <w:spacing w:val="6"/>
          <w:sz w:val="26"/>
        </w:rPr>
        <w:t>Тверского</w:t>
      </w:r>
    </w:p>
    <w:p w:rsidR="00615F8C" w:rsidRPr="006E1605" w:rsidRDefault="00615F8C" w:rsidP="00615F8C">
      <w:pPr>
        <w:spacing w:line="380" w:lineRule="exact"/>
        <w:ind w:left="4820" w:right="-313"/>
        <w:rPr>
          <w:rFonts w:ascii="Lucida Console" w:hAnsi="Lucida Console"/>
          <w:b/>
          <w:caps/>
          <w:spacing w:val="6"/>
          <w:sz w:val="26"/>
        </w:rPr>
      </w:pPr>
      <w:r w:rsidRPr="006E1605">
        <w:rPr>
          <w:rFonts w:ascii="Lucida Console" w:hAnsi="Lucida Console"/>
          <w:b/>
          <w:caps/>
          <w:spacing w:val="6"/>
          <w:sz w:val="26"/>
        </w:rPr>
        <w:t>государственного</w:t>
      </w:r>
    </w:p>
    <w:p w:rsidR="00615F8C" w:rsidRPr="006E1605" w:rsidRDefault="00615F8C" w:rsidP="00615F8C">
      <w:pPr>
        <w:spacing w:line="380" w:lineRule="exact"/>
        <w:ind w:left="4820"/>
        <w:rPr>
          <w:rFonts w:ascii="Lucida Console" w:hAnsi="Lucida Console"/>
          <w:b/>
          <w:caps/>
          <w:spacing w:val="6"/>
          <w:sz w:val="26"/>
        </w:rPr>
      </w:pPr>
      <w:r w:rsidRPr="006E1605">
        <w:rPr>
          <w:rFonts w:ascii="Lucida Console" w:hAnsi="Lucida Console"/>
          <w:b/>
          <w:caps/>
          <w:spacing w:val="6"/>
          <w:sz w:val="26"/>
        </w:rPr>
        <w:t>университета</w:t>
      </w:r>
    </w:p>
    <w:p w:rsidR="00615F8C" w:rsidRPr="005B19BB" w:rsidRDefault="00615F8C" w:rsidP="00615F8C">
      <w:pPr>
        <w:jc w:val="center"/>
        <w:rPr>
          <w:b/>
          <w:bCs/>
          <w:i/>
          <w:iCs/>
          <w:sz w:val="20"/>
          <w:szCs w:val="20"/>
        </w:rPr>
      </w:pPr>
    </w:p>
    <w:p w:rsidR="00615F8C" w:rsidRDefault="00615F8C" w:rsidP="00615F8C">
      <w:pPr>
        <w:jc w:val="center"/>
        <w:rPr>
          <w:b/>
          <w:bCs/>
          <w:i/>
          <w:iCs/>
          <w:sz w:val="28"/>
          <w:szCs w:val="28"/>
        </w:rPr>
      </w:pPr>
      <w:r w:rsidRPr="00C670FE">
        <w:rPr>
          <w:b/>
          <w:bCs/>
          <w:i/>
          <w:iCs/>
          <w:sz w:val="28"/>
          <w:szCs w:val="28"/>
        </w:rPr>
        <w:t>Научный</w:t>
      </w:r>
      <w:r>
        <w:rPr>
          <w:i/>
          <w:sz w:val="20"/>
          <w:szCs w:val="20"/>
        </w:rPr>
        <w:t xml:space="preserve"> </w:t>
      </w:r>
      <w:r w:rsidRPr="00C670FE">
        <w:rPr>
          <w:b/>
          <w:bCs/>
          <w:i/>
          <w:iCs/>
          <w:sz w:val="28"/>
          <w:szCs w:val="28"/>
        </w:rPr>
        <w:t>журнал</w:t>
      </w:r>
      <w:r w:rsidRPr="00A4338B">
        <w:rPr>
          <w:bCs/>
          <w:i/>
          <w:iCs/>
          <w:sz w:val="28"/>
          <w:szCs w:val="28"/>
        </w:rPr>
        <w:t xml:space="preserve">   </w:t>
      </w:r>
      <w:r>
        <w:rPr>
          <w:bCs/>
          <w:i/>
          <w:iCs/>
          <w:sz w:val="28"/>
          <w:szCs w:val="28"/>
        </w:rPr>
        <w:t xml:space="preserve">             </w:t>
      </w:r>
      <w:r w:rsidRPr="00D54C56">
        <w:rPr>
          <w:i/>
          <w:iCs/>
          <w:sz w:val="20"/>
          <w:szCs w:val="20"/>
        </w:rPr>
        <w:t xml:space="preserve">Основан в </w:t>
      </w:r>
      <w:smartTag w:uri="urn:schemas-microsoft-com:office:smarttags" w:element="metricconverter">
        <w:smartTagPr>
          <w:attr w:name="ProductID" w:val="2003 г"/>
        </w:smartTagPr>
        <w:r w:rsidRPr="00D54C56">
          <w:rPr>
            <w:i/>
            <w:iCs/>
            <w:sz w:val="20"/>
            <w:szCs w:val="20"/>
          </w:rPr>
          <w:t>2003</w:t>
        </w:r>
        <w:r>
          <w:rPr>
            <w:bCs/>
            <w:i/>
            <w:iCs/>
            <w:sz w:val="20"/>
            <w:szCs w:val="20"/>
          </w:rPr>
          <w:t xml:space="preserve"> г</w:t>
        </w:r>
      </w:smartTag>
      <w:r w:rsidRPr="001A4F09">
        <w:rPr>
          <w:bCs/>
          <w:i/>
          <w:iCs/>
          <w:sz w:val="20"/>
          <w:szCs w:val="20"/>
        </w:rPr>
        <w:t>.</w:t>
      </w:r>
      <w:r w:rsidRPr="001A4F09">
        <w:rPr>
          <w:i/>
          <w:sz w:val="20"/>
          <w:szCs w:val="20"/>
        </w:rPr>
        <w:t xml:space="preserve">                     </w:t>
      </w:r>
      <w:r w:rsidRPr="001A4F09">
        <w:rPr>
          <w:b/>
          <w:bCs/>
          <w:i/>
          <w:iCs/>
          <w:sz w:val="28"/>
          <w:szCs w:val="28"/>
        </w:rPr>
        <w:t>№ 1,  2014</w:t>
      </w:r>
    </w:p>
    <w:p w:rsidR="00615F8C" w:rsidRPr="00D54C56" w:rsidRDefault="00615F8C" w:rsidP="00615F8C">
      <w:pPr>
        <w:jc w:val="both"/>
        <w:rPr>
          <w:bCs/>
          <w:iCs/>
          <w:sz w:val="22"/>
          <w:szCs w:val="22"/>
        </w:rPr>
      </w:pPr>
      <w:r w:rsidRPr="00D54C56">
        <w:rPr>
          <w:bCs/>
          <w:iCs/>
          <w:sz w:val="22"/>
          <w:szCs w:val="22"/>
        </w:rPr>
        <w:t xml:space="preserve">Зарегистрирован в </w:t>
      </w:r>
      <w:r>
        <w:rPr>
          <w:bCs/>
          <w:iCs/>
          <w:sz w:val="22"/>
          <w:szCs w:val="22"/>
        </w:rPr>
        <w:t xml:space="preserve">Верхне-Волжском региональном территориальном управлении МПТР РФ ПИ № 5-0914 от 31.05.2004 г. </w:t>
      </w:r>
    </w:p>
    <w:p w:rsidR="00615F8C" w:rsidRPr="005B19BB" w:rsidRDefault="00615F8C" w:rsidP="00615F8C">
      <w:pPr>
        <w:jc w:val="center"/>
        <w:rPr>
          <w:i/>
          <w:iCs/>
          <w:sz w:val="6"/>
          <w:szCs w:val="16"/>
        </w:rPr>
      </w:pPr>
    </w:p>
    <w:p w:rsidR="00615F8C" w:rsidRPr="00157047" w:rsidRDefault="00C50B0E" w:rsidP="00615F8C">
      <w:pPr>
        <w:jc w:val="center"/>
        <w:rPr>
          <w:i/>
          <w:iCs/>
          <w:sz w:val="16"/>
          <w:szCs w:val="16"/>
        </w:rPr>
      </w:pPr>
      <w:r>
        <w:rPr>
          <w:i/>
          <w:iCs/>
          <w:noProof/>
          <w:sz w:val="16"/>
          <w:szCs w:val="16"/>
          <w:lang w:eastAsia="ru-RU"/>
        </w:rPr>
        <mc:AlternateContent>
          <mc:Choice Requires="wps">
            <w:drawing>
              <wp:anchor distT="0" distB="0" distL="114300" distR="114300" simplePos="0" relativeHeight="251670528" behindDoc="0" locked="1" layoutInCell="1" allowOverlap="1">
                <wp:simplePos x="0" y="0"/>
                <wp:positionH relativeFrom="column">
                  <wp:posOffset>0</wp:posOffset>
                </wp:positionH>
                <wp:positionV relativeFrom="paragraph">
                  <wp:posOffset>26670</wp:posOffset>
                </wp:positionV>
                <wp:extent cx="4686300" cy="0"/>
                <wp:effectExtent l="22860" t="20320" r="24765" b="27305"/>
                <wp:wrapNone/>
                <wp:docPr id="12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A7BF9" id="Line 4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6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" strokeweight="3pt">
                <v:stroke linestyle="thinThin"/>
                <w10:anchorlock/>
              </v:line>
            </w:pict>
          </mc:Fallback>
        </mc:AlternateContent>
      </w:r>
      <w:r>
        <w:rPr>
          <w:i/>
          <w:iCs/>
          <w:noProof/>
          <w:sz w:val="16"/>
          <w:szCs w:val="16"/>
          <w:lang w:eastAsia="ru-RU"/>
        </w:rPr>
        <mc:AlternateContent>
          <mc:Choice Requires="wps">
            <w:drawing>
              <wp:anchor distT="0" distB="0" distL="114300" distR="114300" simplePos="0" relativeHeight="251669504" behindDoc="0" locked="1" layoutInCell="1" allowOverlap="1">
                <wp:simplePos x="0" y="0"/>
                <wp:positionH relativeFrom="column">
                  <wp:posOffset>66675</wp:posOffset>
                </wp:positionH>
                <wp:positionV relativeFrom="paragraph">
                  <wp:posOffset>63500</wp:posOffset>
                </wp:positionV>
                <wp:extent cx="4800600" cy="0"/>
                <wp:effectExtent l="3810" t="0" r="0" b="0"/>
                <wp:wrapNone/>
                <wp:docPr id="12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1D06C5D" id="Line 4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s87SAIAANU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" stroked="f">
                <w10:anchorlock/>
              </v:line>
            </w:pict>
          </mc:Fallback>
        </mc:AlternateContent>
      </w:r>
      <w:r>
        <w:rPr>
          <w:i/>
          <w:iCs/>
          <w:noProof/>
          <w:sz w:val="16"/>
          <w:szCs w:val="16"/>
          <w:lang w:eastAsia="ru-RU"/>
        </w:rPr>
        <mc:AlternateContent>
          <mc:Choice Requires="wps">
            <w:drawing>
              <wp:anchor distT="0" distB="0" distL="114300" distR="114300" simplePos="0" relativeHeight="251668480" behindDoc="0" locked="1" layoutInCell="1" allowOverlap="1">
                <wp:simplePos x="0" y="0"/>
                <wp:positionH relativeFrom="column">
                  <wp:posOffset>-47625</wp:posOffset>
                </wp:positionH>
                <wp:positionV relativeFrom="paragraph">
                  <wp:posOffset>63500</wp:posOffset>
                </wp:positionV>
                <wp:extent cx="4800600" cy="0"/>
                <wp:effectExtent l="3810" t="0" r="0" b="0"/>
                <wp:wrapNone/>
                <wp:docPr id="12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90C4942" id="Line 4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" stroked="f">
                <w10:anchorlock/>
              </v:line>
            </w:pict>
          </mc:Fallback>
        </mc:AlternateContent>
      </w:r>
      <w:r>
        <w:rPr>
          <w:i/>
          <w:iCs/>
          <w:noProof/>
          <w:sz w:val="16"/>
          <w:szCs w:val="16"/>
          <w:lang w:eastAsia="ru-RU"/>
        </w:rPr>
        <mc:AlternateContent>
          <mc:Choice Requires="wps">
            <w:drawing>
              <wp:anchor distT="0" distB="0" distL="114300" distR="114300" simplePos="0" relativeHeight="251667456" behindDoc="0" locked="1" layoutInCell="1" allowOverlap="1">
                <wp:simplePos x="0" y="0"/>
                <wp:positionH relativeFrom="column">
                  <wp:posOffset>-47625</wp:posOffset>
                </wp:positionH>
                <wp:positionV relativeFrom="paragraph">
                  <wp:posOffset>63500</wp:posOffset>
                </wp:positionV>
                <wp:extent cx="0" cy="0"/>
                <wp:effectExtent l="3810" t="0" r="0" b="0"/>
                <wp:wrapNone/>
                <wp:docPr id="12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E9E1785" id="Line 4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" stroked="f">
                <w10:anchorlock/>
              </v:line>
            </w:pict>
          </mc:Fallback>
        </mc:AlternateContent>
      </w:r>
      <w:r>
        <w:rPr>
          <w:i/>
          <w:iCs/>
          <w:noProof/>
          <w:sz w:val="16"/>
          <w:szCs w:val="16"/>
          <w:lang w:eastAsia="ru-RU"/>
        </w:rPr>
        <mc:AlternateContent>
          <mc:Choice Requires="wps">
            <w:drawing>
              <wp:anchor distT="0" distB="0" distL="114300" distR="114300" simplePos="0" relativeHeight="251666432" behindDoc="0" locked="1" layoutInCell="1" allowOverlap="1">
                <wp:simplePos x="0" y="0"/>
                <wp:positionH relativeFrom="column">
                  <wp:posOffset>66675</wp:posOffset>
                </wp:positionH>
                <wp:positionV relativeFrom="paragraph">
                  <wp:posOffset>63500</wp:posOffset>
                </wp:positionV>
                <wp:extent cx="4686300" cy="0"/>
                <wp:effectExtent l="3810" t="0" r="0" b="0"/>
                <wp:wrapNone/>
                <wp:docPr id="12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C4E7EDC" id="Line 4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" stroked="f">
                <w10:anchorlock/>
              </v:line>
            </w:pict>
          </mc:Fallback>
        </mc:AlternateContent>
      </w:r>
      <w:r>
        <w:rPr>
          <w:i/>
          <w:iCs/>
          <w:noProof/>
          <w:sz w:val="16"/>
          <w:szCs w:val="16"/>
          <w:lang w:eastAsia="ru-RU"/>
        </w:rPr>
        <mc:AlternateContent>
          <mc:Choice Requires="wps">
            <w:drawing>
              <wp:anchor distT="0" distB="0" distL="114300" distR="114300" simplePos="0" relativeHeight="251665408" behindDoc="0" locked="1" layoutInCell="1" allowOverlap="1">
                <wp:simplePos x="0" y="0"/>
                <wp:positionH relativeFrom="column">
                  <wp:posOffset>66675</wp:posOffset>
                </wp:positionH>
                <wp:positionV relativeFrom="paragraph">
                  <wp:posOffset>177800</wp:posOffset>
                </wp:positionV>
                <wp:extent cx="4686300" cy="0"/>
                <wp:effectExtent l="3810" t="0" r="0" b="0"/>
                <wp:wrapNone/>
                <wp:docPr id="12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ED68F89" id="Line 3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" stroked="f">
                <w10:anchorlock/>
              </v:line>
            </w:pict>
          </mc:Fallback>
        </mc:AlternateContent>
      </w:r>
      <w:r>
        <w:rPr>
          <w:i/>
          <w:iCs/>
          <w:noProof/>
          <w:sz w:val="16"/>
          <w:szCs w:val="16"/>
          <w:lang w:eastAsia="ru-RU"/>
        </w:rPr>
        <mc:AlternateContent>
          <mc:Choice Requires="wps">
            <w:drawing>
              <wp:anchor distT="0" distB="0" distL="114300" distR="114300" simplePos="0" relativeHeight="251664384" behindDoc="0" locked="1" layoutInCell="1" allowOverlap="1">
                <wp:simplePos x="0" y="0"/>
                <wp:positionH relativeFrom="column">
                  <wp:posOffset>66675</wp:posOffset>
                </wp:positionH>
                <wp:positionV relativeFrom="paragraph">
                  <wp:posOffset>63500</wp:posOffset>
                </wp:positionV>
                <wp:extent cx="4572000" cy="0"/>
                <wp:effectExtent l="3810" t="0" r="0" b="0"/>
                <wp:wrapNone/>
                <wp:docPr id="12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7E3D1E4" id="Line 3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" stroked="f">
                <w10:anchorlock/>
              </v:line>
            </w:pict>
          </mc:Fallback>
        </mc:AlternateContent>
      </w:r>
      <w:r>
        <w:rPr>
          <w:i/>
          <w:iCs/>
          <w:noProof/>
          <w:sz w:val="16"/>
          <w:szCs w:val="16"/>
          <w:lang w:eastAsia="ru-RU"/>
        </w:rPr>
        <mc:AlternateContent>
          <mc:Choice Requires="wps">
            <w:drawing>
              <wp:anchor distT="0" distB="0" distL="114300" distR="114300" simplePos="0" relativeHeight="251663360" behindDoc="0" locked="1" layoutInCell="1" allowOverlap="1">
                <wp:simplePos x="0" y="0"/>
                <wp:positionH relativeFrom="column">
                  <wp:posOffset>66675</wp:posOffset>
                </wp:positionH>
                <wp:positionV relativeFrom="paragraph">
                  <wp:posOffset>63500</wp:posOffset>
                </wp:positionV>
                <wp:extent cx="4686300" cy="0"/>
                <wp:effectExtent l="3810" t="0" r="0" b="0"/>
                <wp:wrapNone/>
                <wp:docPr id="12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B4D0338" id="Line 3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" stroked="f">
                <w10:anchorlock/>
              </v:line>
            </w:pict>
          </mc:Fallback>
        </mc:AlternateContent>
      </w:r>
      <w:r>
        <w:rPr>
          <w:i/>
          <w:iCs/>
          <w:noProof/>
          <w:sz w:val="16"/>
          <w:szCs w:val="16"/>
          <w:lang w:eastAsia="ru-RU"/>
        </w:rPr>
        <mc:AlternateContent>
          <mc:Choice Requires="wps">
            <w:drawing>
              <wp:anchor distT="0" distB="0" distL="114300" distR="114300" simplePos="0" relativeHeight="251662336" behindDoc="0" locked="1" layoutInCell="1" allowOverlap="1">
                <wp:simplePos x="0" y="0"/>
                <wp:positionH relativeFrom="column">
                  <wp:posOffset>66675</wp:posOffset>
                </wp:positionH>
                <wp:positionV relativeFrom="paragraph">
                  <wp:posOffset>63500</wp:posOffset>
                </wp:positionV>
                <wp:extent cx="4688205" cy="0"/>
                <wp:effectExtent l="3810" t="0" r="3810" b="0"/>
                <wp:wrapNone/>
                <wp:docPr id="12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C65C1CB" id="Line 3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" stroked="f">
                <w10:anchorlock/>
              </v:line>
            </w:pict>
          </mc:Fallback>
        </mc:AlternateContent>
      </w:r>
      <w:r>
        <w:rPr>
          <w:i/>
          <w:iCs/>
          <w:noProof/>
          <w:sz w:val="16"/>
          <w:szCs w:val="16"/>
          <w:lang w:eastAsia="ru-RU"/>
        </w:rPr>
        <mc:AlternateContent>
          <mc:Choice Requires="wps">
            <w:drawing>
              <wp:anchor distT="0" distB="0" distL="114300" distR="114300" simplePos="0" relativeHeight="251661312" behindDoc="0" locked="1" layoutInCell="1" allowOverlap="1">
                <wp:simplePos x="0" y="0"/>
                <wp:positionH relativeFrom="column">
                  <wp:posOffset>66675</wp:posOffset>
                </wp:positionH>
                <wp:positionV relativeFrom="paragraph">
                  <wp:posOffset>63500</wp:posOffset>
                </wp:positionV>
                <wp:extent cx="4686300" cy="0"/>
                <wp:effectExtent l="3810" t="0" r="0" b="0"/>
                <wp:wrapNone/>
                <wp:docPr id="11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682974C" id="Line 3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" stroked="f">
                <w10:anchorlock/>
              </v:line>
            </w:pict>
          </mc:Fallback>
        </mc:AlternateContent>
      </w:r>
      <w:r>
        <w:rPr>
          <w:i/>
          <w:iCs/>
          <w:noProof/>
          <w:sz w:val="16"/>
          <w:szCs w:val="16"/>
          <w:lang w:eastAsia="ru-RU"/>
        </w:rPr>
        <mc:AlternateContent>
          <mc:Choice Requires="wps">
            <w:drawing>
              <wp:anchor distT="0" distB="0" distL="114300" distR="114300" simplePos="0" relativeHeight="251660288" behindDoc="0" locked="1" layoutInCell="1" allowOverlap="1">
                <wp:simplePos x="0" y="0"/>
                <wp:positionH relativeFrom="column">
                  <wp:posOffset>-47625</wp:posOffset>
                </wp:positionH>
                <wp:positionV relativeFrom="paragraph">
                  <wp:posOffset>63500</wp:posOffset>
                </wp:positionV>
                <wp:extent cx="4686300" cy="0"/>
                <wp:effectExtent l="3810" t="0" r="0" b="0"/>
                <wp:wrapNone/>
                <wp:docPr id="11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482CF94" id="Line 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" stroked="f">
                <w10:anchorlock/>
              </v:line>
            </w:pict>
          </mc:Fallback>
        </mc:AlternateContent>
      </w:r>
      <w:r w:rsidR="00615F8C">
        <w:rPr>
          <w:i/>
          <w:iCs/>
          <w:sz w:val="16"/>
          <w:szCs w:val="16"/>
        </w:rPr>
        <w:t xml:space="preserve"> </w:t>
      </w:r>
    </w:p>
    <w:p w:rsidR="00615F8C" w:rsidRDefault="00615F8C" w:rsidP="00615F8C">
      <w:pPr>
        <w:spacing w:after="120" w:line="216" w:lineRule="auto"/>
        <w:rPr>
          <w:rFonts w:ascii="Antiqua" w:hAnsi="Antiqua"/>
          <w:i/>
        </w:rPr>
      </w:pPr>
      <w:r w:rsidRPr="001A4F09">
        <w:rPr>
          <w:rFonts w:ascii="Antiqua" w:hAnsi="Antiqua"/>
          <w:i/>
        </w:rPr>
        <w:t>Серия</w:t>
      </w:r>
      <w:r w:rsidRPr="001A4F09">
        <w:rPr>
          <w:rFonts w:ascii="Antiqua" w:hAnsi="Antiqua"/>
        </w:rPr>
        <w:t xml:space="preserve"> </w:t>
      </w:r>
      <w:r w:rsidRPr="001A4F09">
        <w:rPr>
          <w:rFonts w:ascii="Antiqua" w:hAnsi="Antiqua"/>
          <w:i/>
        </w:rPr>
        <w:t>«Экономика и управление»</w:t>
      </w:r>
      <w:r w:rsidRPr="001A4F09">
        <w:rPr>
          <w:rFonts w:ascii="Antiqua" w:hAnsi="Antiqua"/>
        </w:rPr>
        <w:t xml:space="preserve">                  </w:t>
      </w:r>
      <w:r w:rsidRPr="001A4F09">
        <w:rPr>
          <w:rFonts w:ascii="Antiqua" w:hAnsi="Antiqua"/>
          <w:i/>
        </w:rPr>
        <w:t>Выпуск 23                      2014</w:t>
      </w:r>
    </w:p>
    <w:p w:rsidR="00615F8C" w:rsidRPr="0027357A" w:rsidRDefault="00C50B0E" w:rsidP="00615F8C">
      <w:pPr>
        <w:jc w:val="center"/>
        <w:rPr>
          <w:iCs/>
          <w:sz w:val="16"/>
          <w:szCs w:val="16"/>
        </w:rPr>
      </w:pPr>
      <w:r>
        <w:rPr>
          <w:iCs/>
          <w:noProof/>
          <w:sz w:val="16"/>
          <w:szCs w:val="16"/>
          <w:lang w:eastAsia="ru-RU"/>
        </w:rPr>
        <mc:AlternateContent>
          <mc:Choice Requires="wps">
            <w:drawing>
              <wp:anchor distT="0" distB="0" distL="114300" distR="114300" simplePos="0" relativeHeight="251682816" behindDoc="0" locked="1" layoutInCell="1" allowOverlap="1">
                <wp:simplePos x="0" y="0"/>
                <wp:positionH relativeFrom="column">
                  <wp:posOffset>0</wp:posOffset>
                </wp:positionH>
                <wp:positionV relativeFrom="paragraph">
                  <wp:posOffset>4445</wp:posOffset>
                </wp:positionV>
                <wp:extent cx="4686300" cy="0"/>
                <wp:effectExtent l="22860" t="24130" r="24765" b="23495"/>
                <wp:wrapNone/>
                <wp:docPr id="1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6443D" id="Line 5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3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" strokeweight="3pt">
                <v:stroke linestyle="thinThin"/>
                <w10:anchorlock/>
              </v:line>
            </w:pict>
          </mc:Fallback>
        </mc:AlternateContent>
      </w:r>
      <w:r w:rsidR="00615F8C" w:rsidRPr="00070263">
        <w:rPr>
          <w:iCs/>
          <w:sz w:val="16"/>
          <w:szCs w:val="16"/>
        </w:rPr>
        <w:fldChar w:fldCharType="begin"/>
      </w:r>
      <w:r w:rsidR="00615F8C" w:rsidRPr="0027357A">
        <w:rPr>
          <w:iCs/>
          <w:sz w:val="16"/>
          <w:szCs w:val="16"/>
        </w:rPr>
        <w:instrText xml:space="preserve"> LINK Word.Document.8 "D:\\Сборники, пособия\\вестник\\Вестник Эконом 1_2006.doc" OLE_LINK1 \a \r  \* MERGEFORMAT </w:instrText>
      </w:r>
      <w:r w:rsidR="00615F8C" w:rsidRPr="00070263">
        <w:rPr>
          <w:sz w:val="16"/>
          <w:szCs w:val="16"/>
        </w:rPr>
        <w:fldChar w:fldCharType="separate"/>
      </w:r>
      <w:r w:rsidRPr="00070263">
        <w:rPr>
          <w:noProof/>
          <w:sz w:val="16"/>
          <w:szCs w:val="16"/>
          <w:lang w:eastAsia="ru-RU"/>
        </w:rPr>
        <mc:AlternateContent>
          <mc:Choice Requires="wps">
            <w:drawing>
              <wp:anchor distT="0" distB="0" distL="114300" distR="114300" simplePos="0" relativeHeight="251681792" behindDoc="0" locked="1" layoutInCell="1" allowOverlap="1">
                <wp:simplePos x="0" y="0"/>
                <wp:positionH relativeFrom="column">
                  <wp:posOffset>-47625</wp:posOffset>
                </wp:positionH>
                <wp:positionV relativeFrom="paragraph">
                  <wp:posOffset>63500</wp:posOffset>
                </wp:positionV>
                <wp:extent cx="4800600" cy="0"/>
                <wp:effectExtent l="3810" t="0" r="0" b="2540"/>
                <wp:wrapNone/>
                <wp:docPr id="11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C1ED883" id="Line 5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" stroked="f">
                <w10:anchorlock/>
              </v:line>
            </w:pict>
          </mc:Fallback>
        </mc:AlternateContent>
      </w:r>
      <w:r w:rsidRPr="00070263">
        <w:rPr>
          <w:noProof/>
          <w:sz w:val="16"/>
          <w:szCs w:val="16"/>
          <w:lang w:eastAsia="ru-RU"/>
        </w:rPr>
        <mc:AlternateContent>
          <mc:Choice Requires="wps">
            <w:drawing>
              <wp:anchor distT="0" distB="0" distL="114300" distR="114300" simplePos="0" relativeHeight="251680768" behindDoc="0" locked="1" layoutInCell="1" allowOverlap="1">
                <wp:simplePos x="0" y="0"/>
                <wp:positionH relativeFrom="column">
                  <wp:posOffset>66675</wp:posOffset>
                </wp:positionH>
                <wp:positionV relativeFrom="paragraph">
                  <wp:posOffset>63500</wp:posOffset>
                </wp:positionV>
                <wp:extent cx="4800600" cy="0"/>
                <wp:effectExtent l="3810" t="0" r="0" b="2540"/>
                <wp:wrapNone/>
                <wp:docPr id="11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907D9DC" id="Line 5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" stroked="f">
                <w10:anchorlock/>
              </v:line>
            </w:pict>
          </mc:Fallback>
        </mc:AlternateContent>
      </w:r>
      <w:r w:rsidRPr="00070263">
        <w:rPr>
          <w:noProof/>
          <w:sz w:val="16"/>
          <w:szCs w:val="16"/>
          <w:lang w:eastAsia="ru-RU"/>
        </w:rPr>
        <mc:AlternateContent>
          <mc:Choice Requires="wps">
            <w:drawing>
              <wp:anchor distT="0" distB="0" distL="114300" distR="114300" simplePos="0" relativeHeight="251679744" behindDoc="0" locked="1" layoutInCell="1" allowOverlap="1">
                <wp:simplePos x="0" y="0"/>
                <wp:positionH relativeFrom="column">
                  <wp:posOffset>-47625</wp:posOffset>
                </wp:positionH>
                <wp:positionV relativeFrom="paragraph">
                  <wp:posOffset>63500</wp:posOffset>
                </wp:positionV>
                <wp:extent cx="4800600" cy="0"/>
                <wp:effectExtent l="3810" t="0" r="0" b="2540"/>
                <wp:wrapNone/>
                <wp:docPr id="11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1D1BC31" id="Line 5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" stroked="f">
                <w10:anchorlock/>
              </v:line>
            </w:pict>
          </mc:Fallback>
        </mc:AlternateContent>
      </w:r>
      <w:r w:rsidRPr="00070263">
        <w:rPr>
          <w:noProof/>
          <w:sz w:val="16"/>
          <w:szCs w:val="16"/>
          <w:lang w:eastAsia="ru-RU"/>
        </w:rPr>
        <mc:AlternateContent>
          <mc:Choice Requires="wps">
            <w:drawing>
              <wp:anchor distT="0" distB="0" distL="114300" distR="114300" simplePos="0" relativeHeight="251678720" behindDoc="0" locked="1" layoutInCell="1" allowOverlap="1">
                <wp:simplePos x="0" y="0"/>
                <wp:positionH relativeFrom="column">
                  <wp:posOffset>-47625</wp:posOffset>
                </wp:positionH>
                <wp:positionV relativeFrom="paragraph">
                  <wp:posOffset>63500</wp:posOffset>
                </wp:positionV>
                <wp:extent cx="0" cy="0"/>
                <wp:effectExtent l="3810" t="0" r="0" b="2540"/>
                <wp:wrapNone/>
                <wp:docPr id="1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DE40CE0" id="Line 5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" stroked="f">
                <w10:anchorlock/>
              </v:line>
            </w:pict>
          </mc:Fallback>
        </mc:AlternateContent>
      </w:r>
      <w:r w:rsidRPr="00070263">
        <w:rPr>
          <w:noProof/>
          <w:sz w:val="16"/>
          <w:szCs w:val="16"/>
          <w:lang w:eastAsia="ru-RU"/>
        </w:rPr>
        <mc:AlternateContent>
          <mc:Choice Requires="wps">
            <w:drawing>
              <wp:anchor distT="0" distB="0" distL="114300" distR="114300" simplePos="0" relativeHeight="251677696" behindDoc="0" locked="1" layoutInCell="1" allowOverlap="1">
                <wp:simplePos x="0" y="0"/>
                <wp:positionH relativeFrom="column">
                  <wp:posOffset>66675</wp:posOffset>
                </wp:positionH>
                <wp:positionV relativeFrom="paragraph">
                  <wp:posOffset>63500</wp:posOffset>
                </wp:positionV>
                <wp:extent cx="4686300" cy="0"/>
                <wp:effectExtent l="3810" t="0" r="0" b="2540"/>
                <wp:wrapNone/>
                <wp:docPr id="11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06CCD24" id="Line 5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" stroked="f">
                <w10:anchorlock/>
              </v:line>
            </w:pict>
          </mc:Fallback>
        </mc:AlternateContent>
      </w:r>
      <w:r w:rsidRPr="00070263">
        <w:rPr>
          <w:noProof/>
          <w:sz w:val="16"/>
          <w:szCs w:val="16"/>
          <w:lang w:eastAsia="ru-RU"/>
        </w:rPr>
        <mc:AlternateContent>
          <mc:Choice Requires="wps">
            <w:drawing>
              <wp:anchor distT="0" distB="0" distL="114300" distR="114300" simplePos="0" relativeHeight="251676672" behindDoc="0" locked="1" layoutInCell="1" allowOverlap="1">
                <wp:simplePos x="0" y="0"/>
                <wp:positionH relativeFrom="column">
                  <wp:posOffset>66675</wp:posOffset>
                </wp:positionH>
                <wp:positionV relativeFrom="paragraph">
                  <wp:posOffset>177800</wp:posOffset>
                </wp:positionV>
                <wp:extent cx="4686300" cy="0"/>
                <wp:effectExtent l="3810" t="0" r="0" b="2540"/>
                <wp:wrapNone/>
                <wp:docPr id="1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334DD44" id="Line 5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" stroked="f">
                <w10:anchorlock/>
              </v:line>
            </w:pict>
          </mc:Fallback>
        </mc:AlternateContent>
      </w:r>
      <w:r w:rsidRPr="00070263">
        <w:rPr>
          <w:noProof/>
          <w:sz w:val="16"/>
          <w:szCs w:val="16"/>
          <w:lang w:eastAsia="ru-RU"/>
        </w:rPr>
        <mc:AlternateContent>
          <mc:Choice Requires="wps">
            <w:drawing>
              <wp:anchor distT="0" distB="0" distL="114300" distR="114300" simplePos="0" relativeHeight="251675648" behindDoc="0" locked="1" layoutInCell="1" allowOverlap="1">
                <wp:simplePos x="0" y="0"/>
                <wp:positionH relativeFrom="column">
                  <wp:posOffset>66675</wp:posOffset>
                </wp:positionH>
                <wp:positionV relativeFrom="paragraph">
                  <wp:posOffset>63500</wp:posOffset>
                </wp:positionV>
                <wp:extent cx="4572000" cy="0"/>
                <wp:effectExtent l="3810" t="0" r="0" b="2540"/>
                <wp:wrapNone/>
                <wp:docPr id="1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EE896DB" id="Line 4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" stroked="f">
                <w10:anchorlock/>
              </v:line>
            </w:pict>
          </mc:Fallback>
        </mc:AlternateContent>
      </w:r>
      <w:r w:rsidRPr="00070263">
        <w:rPr>
          <w:noProof/>
          <w:sz w:val="16"/>
          <w:szCs w:val="16"/>
          <w:lang w:eastAsia="ru-RU"/>
        </w:rPr>
        <mc:AlternateContent>
          <mc:Choice Requires="wps">
            <w:drawing>
              <wp:anchor distT="0" distB="0" distL="114300" distR="114300" simplePos="0" relativeHeight="251674624" behindDoc="0" locked="1" layoutInCell="1" allowOverlap="1">
                <wp:simplePos x="0" y="0"/>
                <wp:positionH relativeFrom="column">
                  <wp:posOffset>66675</wp:posOffset>
                </wp:positionH>
                <wp:positionV relativeFrom="paragraph">
                  <wp:posOffset>63500</wp:posOffset>
                </wp:positionV>
                <wp:extent cx="4686300" cy="0"/>
                <wp:effectExtent l="3810" t="0" r="0" b="2540"/>
                <wp:wrapNone/>
                <wp:docPr id="10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15A7669" id="Line 4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DazCULSQIA&#10;ANUEAAAOAAAAAAAAAAAAAAAAAC4CAABkcnMvZTJvRG9jLnhtbFBLAQItABQABgAIAAAAIQBhBfAq&#10;2wAAAAgBAAAPAAAAAAAAAAAAAAAAAKMEAABkcnMvZG93bnJldi54bWxQSwUGAAAAAAQABADzAAAA&#10;qwUAAAAA&#10;" stroked="f">
                <w10:anchorlock/>
              </v:line>
            </w:pict>
          </mc:Fallback>
        </mc:AlternateContent>
      </w:r>
      <w:r w:rsidRPr="00070263">
        <w:rPr>
          <w:noProof/>
          <w:sz w:val="16"/>
          <w:szCs w:val="16"/>
          <w:lang w:eastAsia="ru-RU"/>
        </w:rPr>
        <mc:AlternateContent>
          <mc:Choice Requires="wps">
            <w:drawing>
              <wp:anchor distT="0" distB="0" distL="114300" distR="114300" simplePos="0" relativeHeight="251673600" behindDoc="0" locked="1" layoutInCell="1" allowOverlap="1">
                <wp:simplePos x="0" y="0"/>
                <wp:positionH relativeFrom="column">
                  <wp:posOffset>66675</wp:posOffset>
                </wp:positionH>
                <wp:positionV relativeFrom="paragraph">
                  <wp:posOffset>63500</wp:posOffset>
                </wp:positionV>
                <wp:extent cx="4688205" cy="0"/>
                <wp:effectExtent l="3810" t="0" r="3810" b="2540"/>
                <wp:wrapNone/>
                <wp:docPr id="10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4E9C4F6" id="Line 4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" stroked="f">
                <w10:anchorlock/>
              </v:line>
            </w:pict>
          </mc:Fallback>
        </mc:AlternateContent>
      </w:r>
      <w:r w:rsidRPr="00070263">
        <w:rPr>
          <w:noProof/>
          <w:sz w:val="16"/>
          <w:szCs w:val="16"/>
          <w:lang w:eastAsia="ru-RU"/>
        </w:rPr>
        <mc:AlternateContent>
          <mc:Choice Requires="wps">
            <w:drawing>
              <wp:anchor distT="0" distB="0" distL="114300" distR="114300" simplePos="0" relativeHeight="251672576" behindDoc="0" locked="1" layoutInCell="1" allowOverlap="1">
                <wp:simplePos x="0" y="0"/>
                <wp:positionH relativeFrom="column">
                  <wp:posOffset>66675</wp:posOffset>
                </wp:positionH>
                <wp:positionV relativeFrom="paragraph">
                  <wp:posOffset>63500</wp:posOffset>
                </wp:positionV>
                <wp:extent cx="4686300" cy="0"/>
                <wp:effectExtent l="3810" t="0" r="0" b="2540"/>
                <wp:wrapNone/>
                <wp:docPr id="10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46194C4" id="Line 4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CKIIdLSQIA&#10;ANUEAAAOAAAAAAAAAAAAAAAAAC4CAABkcnMvZTJvRG9jLnhtbFBLAQItABQABgAIAAAAIQBhBfAq&#10;2wAAAAgBAAAPAAAAAAAAAAAAAAAAAKMEAABkcnMvZG93bnJldi54bWxQSwUGAAAAAAQABADzAAAA&#10;qwUAAAAA&#10;" stroked="f">
                <w10:anchorlock/>
              </v:line>
            </w:pict>
          </mc:Fallback>
        </mc:AlternateContent>
      </w:r>
      <w:r w:rsidRPr="00070263">
        <w:rPr>
          <w:noProof/>
          <w:sz w:val="16"/>
          <w:szCs w:val="16"/>
          <w:lang w:eastAsia="ru-RU"/>
        </w:rPr>
        <mc:AlternateContent>
          <mc:Choice Requires="wps">
            <w:drawing>
              <wp:anchor distT="0" distB="0" distL="114300" distR="114300" simplePos="0" relativeHeight="251671552" behindDoc="0" locked="1" layoutInCell="1" allowOverlap="1">
                <wp:simplePos x="0" y="0"/>
                <wp:positionH relativeFrom="column">
                  <wp:posOffset>-47625</wp:posOffset>
                </wp:positionH>
                <wp:positionV relativeFrom="paragraph">
                  <wp:posOffset>63500</wp:posOffset>
                </wp:positionV>
                <wp:extent cx="4686300" cy="0"/>
                <wp:effectExtent l="3810" t="0" r="0" b="2540"/>
                <wp:wrapNone/>
                <wp:docPr id="10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32DB225" id="Line 4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" stroked="f">
                <w10:anchorlock/>
              </v:line>
            </w:pict>
          </mc:Fallback>
        </mc:AlternateContent>
      </w:r>
    </w:p>
    <w:p w:rsidR="00615F8C" w:rsidRDefault="00615F8C" w:rsidP="00615F8C">
      <w:pPr>
        <w:jc w:val="center"/>
        <w:rPr>
          <w:sz w:val="26"/>
          <w:szCs w:val="26"/>
        </w:rPr>
      </w:pPr>
      <w:r w:rsidRPr="0027357A">
        <w:rPr>
          <w:i/>
          <w:iCs/>
          <w:sz w:val="16"/>
          <w:szCs w:val="16"/>
        </w:rPr>
        <w:fldChar w:fldCharType="end"/>
      </w:r>
      <w:r w:rsidRPr="0027357A">
        <w:rPr>
          <w:rFonts w:ascii="Antiqua" w:hAnsi="Antiqua"/>
          <w:b/>
        </w:rPr>
        <w:t>Учредитель</w:t>
      </w:r>
      <w:r w:rsidRPr="00C439BB">
        <w:rPr>
          <w:sz w:val="26"/>
          <w:szCs w:val="26"/>
        </w:rPr>
        <w:t xml:space="preserve"> </w:t>
      </w:r>
    </w:p>
    <w:p w:rsidR="00615F8C" w:rsidRPr="00667A28" w:rsidRDefault="00615F8C" w:rsidP="00615F8C">
      <w:pPr>
        <w:jc w:val="center"/>
      </w:pPr>
      <w:r w:rsidRPr="00667A28">
        <w:t>Федеральное государственное бюджетное</w:t>
      </w:r>
    </w:p>
    <w:p w:rsidR="00615F8C" w:rsidRPr="00667A28" w:rsidRDefault="00615F8C" w:rsidP="00615F8C">
      <w:pPr>
        <w:jc w:val="center"/>
      </w:pPr>
      <w:r w:rsidRPr="00667A28">
        <w:t>образовательное учреждение</w:t>
      </w:r>
    </w:p>
    <w:p w:rsidR="00615F8C" w:rsidRPr="00667A28" w:rsidRDefault="00615F8C" w:rsidP="00615F8C">
      <w:pPr>
        <w:jc w:val="center"/>
        <w:rPr>
          <w:b/>
        </w:rPr>
      </w:pPr>
      <w:r w:rsidRPr="00667A28">
        <w:t>высшего профессионального образования</w:t>
      </w:r>
    </w:p>
    <w:p w:rsidR="00615F8C" w:rsidRPr="00667A28" w:rsidRDefault="00615F8C" w:rsidP="00615F8C">
      <w:pPr>
        <w:jc w:val="center"/>
      </w:pPr>
      <w:r w:rsidRPr="00667A28">
        <w:t>«Тверской государственный университет»</w:t>
      </w:r>
    </w:p>
    <w:p w:rsidR="00615F8C" w:rsidRPr="0027357A" w:rsidRDefault="00615F8C" w:rsidP="00615F8C">
      <w:pPr>
        <w:spacing w:after="40"/>
        <w:jc w:val="center"/>
        <w:rPr>
          <w:rFonts w:ascii="Antiqua" w:hAnsi="Antiqua"/>
          <w:b/>
        </w:rPr>
      </w:pPr>
    </w:p>
    <w:p w:rsidR="00615F8C" w:rsidRPr="00667A28" w:rsidRDefault="00615F8C" w:rsidP="00615F8C">
      <w:pPr>
        <w:keepNext/>
        <w:jc w:val="center"/>
        <w:rPr>
          <w:b/>
          <w:sz w:val="26"/>
          <w:szCs w:val="26"/>
        </w:rPr>
      </w:pPr>
      <w:r w:rsidRPr="00667A28">
        <w:rPr>
          <w:b/>
          <w:sz w:val="26"/>
          <w:szCs w:val="26"/>
        </w:rPr>
        <w:t>Редакционный совет:</w:t>
      </w:r>
    </w:p>
    <w:p w:rsidR="00615F8C" w:rsidRPr="005347CA" w:rsidRDefault="00615F8C" w:rsidP="00615F8C">
      <w:pPr>
        <w:jc w:val="both"/>
        <w:rPr>
          <w:sz w:val="23"/>
          <w:szCs w:val="23"/>
        </w:rPr>
      </w:pPr>
      <w:r w:rsidRPr="00307408">
        <w:rPr>
          <w:b/>
        </w:rPr>
        <w:t xml:space="preserve">    </w:t>
      </w:r>
      <w:r>
        <w:rPr>
          <w:b/>
          <w:i/>
        </w:rPr>
        <w:t xml:space="preserve">  </w:t>
      </w:r>
      <w:r w:rsidRPr="005347CA">
        <w:rPr>
          <w:b/>
          <w:i/>
          <w:sz w:val="23"/>
          <w:szCs w:val="23"/>
        </w:rPr>
        <w:t xml:space="preserve">Председатель     </w:t>
      </w:r>
      <w:r w:rsidRPr="005347CA">
        <w:rPr>
          <w:sz w:val="23"/>
          <w:szCs w:val="23"/>
        </w:rPr>
        <w:t xml:space="preserve">А.В. Белоцерковский  </w:t>
      </w:r>
    </w:p>
    <w:p w:rsidR="00615F8C" w:rsidRPr="005347CA" w:rsidRDefault="00615F8C" w:rsidP="00615F8C">
      <w:pPr>
        <w:jc w:val="both"/>
        <w:rPr>
          <w:sz w:val="23"/>
          <w:szCs w:val="23"/>
        </w:rPr>
      </w:pPr>
      <w:r w:rsidRPr="005347CA">
        <w:rPr>
          <w:sz w:val="23"/>
          <w:szCs w:val="23"/>
        </w:rPr>
        <w:t xml:space="preserve">     </w:t>
      </w:r>
      <w:r w:rsidRPr="00465FFB">
        <w:rPr>
          <w:b/>
          <w:i/>
          <w:sz w:val="23"/>
          <w:szCs w:val="23"/>
        </w:rPr>
        <w:t xml:space="preserve">Зам. председателя   </w:t>
      </w:r>
      <w:r w:rsidRPr="00656197">
        <w:rPr>
          <w:i/>
          <w:sz w:val="23"/>
          <w:szCs w:val="23"/>
        </w:rPr>
        <w:t>И.А.</w:t>
      </w:r>
      <w:r>
        <w:rPr>
          <w:i/>
          <w:sz w:val="23"/>
          <w:szCs w:val="23"/>
        </w:rPr>
        <w:t xml:space="preserve"> </w:t>
      </w:r>
      <w:r w:rsidRPr="00465FFB">
        <w:rPr>
          <w:sz w:val="23"/>
          <w:szCs w:val="23"/>
        </w:rPr>
        <w:t>К</w:t>
      </w:r>
      <w:r>
        <w:rPr>
          <w:sz w:val="23"/>
          <w:szCs w:val="23"/>
        </w:rPr>
        <w:t>аплунов</w:t>
      </w:r>
      <w:r w:rsidRPr="005347CA">
        <w:rPr>
          <w:sz w:val="23"/>
          <w:szCs w:val="23"/>
        </w:rPr>
        <w:t xml:space="preserve">           </w:t>
      </w:r>
    </w:p>
    <w:p w:rsidR="00615F8C" w:rsidRPr="005347CA" w:rsidRDefault="00615F8C" w:rsidP="00615F8C">
      <w:pPr>
        <w:jc w:val="both"/>
        <w:rPr>
          <w:b/>
          <w:sz w:val="23"/>
          <w:szCs w:val="23"/>
        </w:rPr>
      </w:pPr>
      <w:r w:rsidRPr="005347CA">
        <w:rPr>
          <w:sz w:val="23"/>
          <w:szCs w:val="23"/>
        </w:rPr>
        <w:t xml:space="preserve">                                          </w:t>
      </w:r>
      <w:r w:rsidRPr="005347CA">
        <w:rPr>
          <w:b/>
          <w:sz w:val="23"/>
          <w:szCs w:val="23"/>
        </w:rPr>
        <w:t xml:space="preserve">                       </w:t>
      </w:r>
    </w:p>
    <w:p w:rsidR="00615F8C" w:rsidRPr="005347CA" w:rsidRDefault="00615F8C" w:rsidP="00615F8C">
      <w:pPr>
        <w:jc w:val="center"/>
        <w:rPr>
          <w:b/>
          <w:sz w:val="23"/>
          <w:szCs w:val="23"/>
        </w:rPr>
      </w:pPr>
      <w:r w:rsidRPr="005347CA">
        <w:rPr>
          <w:b/>
          <w:i/>
          <w:sz w:val="23"/>
          <w:szCs w:val="23"/>
        </w:rPr>
        <w:t>Члены редакционного совета</w:t>
      </w:r>
      <w:r w:rsidRPr="005347CA">
        <w:rPr>
          <w:i/>
          <w:sz w:val="23"/>
          <w:szCs w:val="23"/>
        </w:rPr>
        <w:t>:</w:t>
      </w:r>
    </w:p>
    <w:p w:rsidR="00615F8C" w:rsidRPr="005347CA" w:rsidRDefault="00615F8C" w:rsidP="00615F8C">
      <w:pPr>
        <w:jc w:val="center"/>
        <w:rPr>
          <w:sz w:val="23"/>
          <w:szCs w:val="23"/>
        </w:rPr>
      </w:pPr>
      <w:r w:rsidRPr="005347CA">
        <w:rPr>
          <w:sz w:val="23"/>
          <w:szCs w:val="23"/>
        </w:rPr>
        <w:t>Е.Н. Брызгалова, Б.Л. Губман, А.А. Залевская, И.Д. Лельчицкий,</w:t>
      </w:r>
    </w:p>
    <w:p w:rsidR="00615F8C" w:rsidRPr="005347CA" w:rsidRDefault="00615F8C" w:rsidP="00615F8C">
      <w:pPr>
        <w:jc w:val="center"/>
        <w:rPr>
          <w:sz w:val="23"/>
          <w:szCs w:val="23"/>
        </w:rPr>
      </w:pPr>
      <w:r w:rsidRPr="005347CA">
        <w:rPr>
          <w:sz w:val="23"/>
          <w:szCs w:val="23"/>
        </w:rPr>
        <w:t>Т.Г.  Леонтьева,  Д.И.  Мамагулашвили,  Л.Е. Мошкова,  Ю.Г. Папулов, Б.Б. Педько,   А.Я. Рыжов,  А.А. Ткаченко, Л.В. Туманова, А.В. Язенин</w:t>
      </w:r>
    </w:p>
    <w:p w:rsidR="00615F8C" w:rsidRPr="004A0B01" w:rsidRDefault="00615F8C" w:rsidP="00615F8C">
      <w:pPr>
        <w:jc w:val="center"/>
      </w:pPr>
    </w:p>
    <w:p w:rsidR="00615F8C" w:rsidRDefault="00615F8C" w:rsidP="00615F8C">
      <w:pPr>
        <w:shd w:val="clear" w:color="auto" w:fill="FFFFFF"/>
        <w:jc w:val="center"/>
        <w:rPr>
          <w:b/>
          <w:bCs/>
          <w:color w:val="000000"/>
          <w:sz w:val="26"/>
          <w:szCs w:val="26"/>
        </w:rPr>
      </w:pPr>
      <w:r w:rsidRPr="00082A6F">
        <w:rPr>
          <w:rFonts w:ascii="Antiqua" w:hAnsi="Antiqua"/>
          <w:b/>
          <w:sz w:val="25"/>
        </w:rPr>
        <w:t>Редакционная коллегия серии</w:t>
      </w:r>
      <w:r>
        <w:rPr>
          <w:b/>
          <w:bCs/>
          <w:color w:val="000000"/>
          <w:sz w:val="26"/>
          <w:szCs w:val="26"/>
        </w:rPr>
        <w:t xml:space="preserve"> </w:t>
      </w:r>
    </w:p>
    <w:p w:rsidR="00615F8C" w:rsidRDefault="00615F8C" w:rsidP="00615F8C">
      <w:pPr>
        <w:jc w:val="center"/>
      </w:pPr>
      <w:r>
        <w:t>д.э.н., проф. Г.К. Лапушинская (</w:t>
      </w:r>
      <w:r w:rsidRPr="00153BF5">
        <w:rPr>
          <w:i/>
        </w:rPr>
        <w:t>ответственный редактор</w:t>
      </w:r>
      <w:r>
        <w:t>),</w:t>
      </w:r>
    </w:p>
    <w:p w:rsidR="00615F8C" w:rsidRDefault="00615F8C" w:rsidP="00615F8C">
      <w:pPr>
        <w:jc w:val="center"/>
      </w:pPr>
      <w:r>
        <w:t>д.э.н., профессор</w:t>
      </w:r>
      <w:r w:rsidRPr="000F5FEE">
        <w:t xml:space="preserve"> </w:t>
      </w:r>
      <w:r>
        <w:t>В. А. Петрищев (</w:t>
      </w:r>
      <w:r>
        <w:rPr>
          <w:i/>
        </w:rPr>
        <w:t>зам.</w:t>
      </w:r>
      <w:r w:rsidRPr="00883853">
        <w:rPr>
          <w:i/>
        </w:rPr>
        <w:t xml:space="preserve"> отв. редактор</w:t>
      </w:r>
      <w:r>
        <w:t>),</w:t>
      </w:r>
    </w:p>
    <w:p w:rsidR="00615F8C" w:rsidRDefault="00615F8C" w:rsidP="00615F8C">
      <w:pPr>
        <w:jc w:val="center"/>
      </w:pPr>
      <w:r>
        <w:t>к.и.н., проф. В.П. Гавриков, к.э.н., В.А. Генг,</w:t>
      </w:r>
      <w:r w:rsidRPr="00883853">
        <w:rPr>
          <w:sz w:val="23"/>
          <w:szCs w:val="23"/>
        </w:rPr>
        <w:t xml:space="preserve"> </w:t>
      </w:r>
      <w:r>
        <w:rPr>
          <w:sz w:val="23"/>
          <w:szCs w:val="23"/>
        </w:rPr>
        <w:t>к.э.н.</w:t>
      </w:r>
      <w:r w:rsidRPr="00961EF8">
        <w:rPr>
          <w:sz w:val="23"/>
          <w:szCs w:val="23"/>
        </w:rPr>
        <w:t xml:space="preserve">, </w:t>
      </w:r>
      <w:r>
        <w:rPr>
          <w:sz w:val="23"/>
          <w:szCs w:val="23"/>
        </w:rPr>
        <w:t xml:space="preserve">проф. </w:t>
      </w:r>
      <w:r>
        <w:t>Е. С. Грушко,</w:t>
      </w:r>
    </w:p>
    <w:p w:rsidR="00615F8C" w:rsidRDefault="00615F8C" w:rsidP="00615F8C">
      <w:pPr>
        <w:jc w:val="center"/>
      </w:pPr>
      <w:r>
        <w:t>д.э.н., проф. О. В. Забелина, д.э.н., проф. Л.А. Карасева,</w:t>
      </w:r>
    </w:p>
    <w:p w:rsidR="00615F8C" w:rsidRDefault="00615F8C" w:rsidP="00615F8C">
      <w:pPr>
        <w:jc w:val="center"/>
      </w:pPr>
      <w:r>
        <w:t>д.филос.н., проф. В.А.Михайлов,</w:t>
      </w:r>
    </w:p>
    <w:p w:rsidR="00615F8C" w:rsidRDefault="00615F8C" w:rsidP="00615F8C">
      <w:pPr>
        <w:jc w:val="center"/>
      </w:pPr>
      <w:r>
        <w:t>к.э.н., проф. Г.Л. Толкаченко, к.пс.н.С.В.Чегринцова,</w:t>
      </w:r>
    </w:p>
    <w:p w:rsidR="00615F8C" w:rsidRDefault="00615F8C" w:rsidP="00615F8C">
      <w:pPr>
        <w:jc w:val="center"/>
      </w:pPr>
      <w:r>
        <w:t>к.э.н., доц. М.В.Чистяков, к.т.н. С.И. Шукурьян</w:t>
      </w:r>
    </w:p>
    <w:p w:rsidR="00615F8C" w:rsidRPr="004A0B01" w:rsidRDefault="00615F8C" w:rsidP="00615F8C">
      <w:pPr>
        <w:shd w:val="clear" w:color="auto" w:fill="FFFFFF"/>
        <w:jc w:val="center"/>
        <w:rPr>
          <w:b/>
          <w:bCs/>
          <w:color w:val="000000"/>
        </w:rPr>
      </w:pPr>
    </w:p>
    <w:p w:rsidR="00615F8C" w:rsidRDefault="00615F8C" w:rsidP="00615F8C">
      <w:pPr>
        <w:jc w:val="center"/>
        <w:rPr>
          <w:b/>
        </w:rPr>
      </w:pPr>
      <w:r w:rsidRPr="007E2DB5">
        <w:rPr>
          <w:b/>
        </w:rPr>
        <w:t>Адрес редакции:</w:t>
      </w:r>
    </w:p>
    <w:p w:rsidR="00615F8C" w:rsidRPr="007E2DB5" w:rsidRDefault="00615F8C" w:rsidP="00615F8C">
      <w:pPr>
        <w:jc w:val="center"/>
      </w:pPr>
      <w:r w:rsidRPr="007E2DB5">
        <w:t>Россия, 170100, Тверь, ул. Желябова, 33.</w:t>
      </w:r>
    </w:p>
    <w:p w:rsidR="00615F8C" w:rsidRDefault="00615F8C" w:rsidP="00615F8C">
      <w:pPr>
        <w:jc w:val="center"/>
      </w:pPr>
      <w:r w:rsidRPr="007E2DB5">
        <w:t>Тел. РИУ: (4822) 35-60-63</w:t>
      </w:r>
    </w:p>
    <w:p w:rsidR="00615F8C" w:rsidRPr="005877BF" w:rsidRDefault="00615F8C" w:rsidP="00615F8C">
      <w:pPr>
        <w:jc w:val="center"/>
        <w:rPr>
          <w:sz w:val="16"/>
          <w:szCs w:val="16"/>
        </w:rPr>
      </w:pPr>
    </w:p>
    <w:p w:rsidR="00615F8C" w:rsidRDefault="00615F8C" w:rsidP="00615F8C">
      <w:pPr>
        <w:spacing w:before="20"/>
        <w:jc w:val="center"/>
      </w:pPr>
      <w:r w:rsidRPr="007E2DB5">
        <w:rPr>
          <w:i/>
        </w:rPr>
        <w:t>Все права защищены. Никакая часть этого издания не может быть репродуцирована без письменного разрешения издателя.</w:t>
      </w:r>
      <w:r w:rsidRPr="007E2DB5">
        <w:t xml:space="preserve">  </w:t>
      </w:r>
    </w:p>
    <w:p w:rsidR="00615F8C" w:rsidRDefault="00615F8C" w:rsidP="00615F8C">
      <w:pPr>
        <w:spacing w:before="20"/>
        <w:jc w:val="center"/>
        <w:rPr>
          <w:sz w:val="28"/>
          <w:szCs w:val="28"/>
        </w:rPr>
      </w:pPr>
    </w:p>
    <w:p w:rsidR="00615F8C" w:rsidRPr="001A4F09" w:rsidRDefault="00615F8C" w:rsidP="00615F8C">
      <w:pPr>
        <w:spacing w:before="20"/>
        <w:jc w:val="center"/>
      </w:pPr>
      <w:r w:rsidRPr="007E2DB5">
        <w:t xml:space="preserve">                                             </w:t>
      </w:r>
      <w:r>
        <w:t xml:space="preserve">                     </w:t>
      </w:r>
      <w:r w:rsidRPr="001A4F09">
        <w:t>© Тверской государственный</w:t>
      </w:r>
    </w:p>
    <w:p w:rsidR="00615F8C" w:rsidRDefault="00C50B0E" w:rsidP="00615F8C">
      <w:pPr>
        <w:ind w:left="3828" w:right="454" w:hanging="284"/>
      </w:pPr>
      <w:r>
        <w:rPr>
          <w:b/>
          <w:caps/>
          <w:noProof/>
          <w:lang w:eastAsia="ru-RU"/>
        </w:rPr>
        <mc:AlternateContent>
          <mc:Choice Requires="wps">
            <w:drawing>
              <wp:anchor distT="0" distB="0" distL="114300" distR="114300" simplePos="0" relativeHeight="251683840" behindDoc="0" locked="0" layoutInCell="1" allowOverlap="1">
                <wp:simplePos x="0" y="0"/>
                <wp:positionH relativeFrom="column">
                  <wp:posOffset>2286635</wp:posOffset>
                </wp:positionH>
                <wp:positionV relativeFrom="paragraph">
                  <wp:posOffset>569595</wp:posOffset>
                </wp:positionV>
                <wp:extent cx="670560" cy="537845"/>
                <wp:effectExtent l="4445" t="0" r="1270" b="0"/>
                <wp:wrapNone/>
                <wp:docPr id="10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F8C" w:rsidRDefault="00615F8C" w:rsidP="00615F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8" type="#_x0000_t202" style="position:absolute;left:0;text-align:left;margin-left:180.05pt;margin-top:44.85pt;width:52.8pt;height:4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" stroked="f">
                <v:textbox>
                  <w:txbxContent>
                    <w:p w:rsidR="00615F8C" w:rsidRDefault="00615F8C" w:rsidP="00615F8C"/>
                  </w:txbxContent>
                </v:textbox>
              </v:shape>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2105660</wp:posOffset>
                </wp:positionH>
                <wp:positionV relativeFrom="paragraph">
                  <wp:posOffset>294005</wp:posOffset>
                </wp:positionV>
                <wp:extent cx="518160" cy="373380"/>
                <wp:effectExtent l="4445" t="0" r="1270" b="1270"/>
                <wp:wrapNone/>
                <wp:docPr id="10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F8C" w:rsidRDefault="00615F8C" w:rsidP="00615F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left:0;text-align:left;margin-left:165.8pt;margin-top:23.15pt;width:40.8pt;height:2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" stroked="f">
                <v:textbox>
                  <w:txbxContent>
                    <w:p w:rsidR="00615F8C" w:rsidRDefault="00615F8C" w:rsidP="00615F8C"/>
                  </w:txbxContent>
                </v:textbox>
              </v:shape>
            </w:pict>
          </mc:Fallback>
        </mc:AlternateContent>
      </w:r>
      <w:r w:rsidR="00615F8C" w:rsidRPr="001A4F09">
        <w:t xml:space="preserve">                университет, 2014</w:t>
      </w:r>
    </w:p>
    <w:p w:rsidR="00243FBD" w:rsidRPr="00243FBD" w:rsidRDefault="00243FBD" w:rsidP="00243FBD">
      <w:pPr>
        <w:spacing w:before="240"/>
        <w:jc w:val="center"/>
        <w:rPr>
          <w:rFonts w:ascii="Times New Roman" w:hAnsi="Times New Roman"/>
          <w:b/>
          <w:caps/>
          <w:sz w:val="24"/>
          <w:szCs w:val="24"/>
        </w:rPr>
      </w:pPr>
      <w:r w:rsidRPr="00243FBD">
        <w:rPr>
          <w:rFonts w:ascii="Times New Roman" w:hAnsi="Times New Roman"/>
          <w:b/>
          <w:caps/>
          <w:sz w:val="24"/>
          <w:szCs w:val="24"/>
        </w:rPr>
        <w:lastRenderedPageBreak/>
        <w:t>содержание</w:t>
      </w:r>
    </w:p>
    <w:p w:rsidR="00243FBD" w:rsidRPr="00243FBD" w:rsidRDefault="00243FBD" w:rsidP="00243FBD">
      <w:pPr>
        <w:spacing w:before="240"/>
        <w:jc w:val="center"/>
        <w:rPr>
          <w:rFonts w:ascii="Times New Roman" w:hAnsi="Times New Roman"/>
          <w:b/>
          <w:caps/>
          <w:sz w:val="24"/>
          <w:szCs w:val="24"/>
        </w:rPr>
      </w:pPr>
      <w:r w:rsidRPr="00243FBD">
        <w:rPr>
          <w:rFonts w:ascii="Times New Roman" w:hAnsi="Times New Roman"/>
          <w:b/>
          <w:caps/>
          <w:sz w:val="24"/>
          <w:szCs w:val="24"/>
        </w:rPr>
        <w:t>вопросы экономической теории</w:t>
      </w:r>
    </w:p>
    <w:p w:rsidR="00243FBD" w:rsidRPr="00243FBD" w:rsidRDefault="00243FBD" w:rsidP="00243FBD">
      <w:pPr>
        <w:pStyle w:val="-1"/>
        <w:spacing w:before="240" w:after="0"/>
        <w:jc w:val="both"/>
        <w:rPr>
          <w:b w:val="0"/>
          <w:spacing w:val="-6"/>
          <w:szCs w:val="24"/>
        </w:rPr>
      </w:pPr>
      <w:r w:rsidRPr="00243FBD">
        <w:rPr>
          <w:b w:val="0"/>
          <w:i/>
          <w:spacing w:val="-6"/>
          <w:szCs w:val="24"/>
        </w:rPr>
        <w:t xml:space="preserve">Петрищев В.А.  </w:t>
      </w:r>
      <w:r w:rsidRPr="00243FBD">
        <w:rPr>
          <w:b w:val="0"/>
          <w:caps/>
          <w:spacing w:val="-6"/>
          <w:szCs w:val="24"/>
        </w:rPr>
        <w:t>р</w:t>
      </w:r>
      <w:r w:rsidRPr="00243FBD">
        <w:rPr>
          <w:b w:val="0"/>
          <w:spacing w:val="-6"/>
          <w:szCs w:val="24"/>
        </w:rPr>
        <w:t>оль величины и использования прибавочного продукта</w:t>
      </w:r>
    </w:p>
    <w:p w:rsidR="00243FBD" w:rsidRPr="00243FBD" w:rsidRDefault="00243FBD" w:rsidP="00243FBD">
      <w:pPr>
        <w:pStyle w:val="-1"/>
        <w:spacing w:before="0"/>
        <w:jc w:val="both"/>
        <w:rPr>
          <w:b w:val="0"/>
          <w:spacing w:val="-6"/>
          <w:szCs w:val="24"/>
        </w:rPr>
      </w:pPr>
      <w:r w:rsidRPr="00243FBD">
        <w:rPr>
          <w:b w:val="0"/>
          <w:spacing w:val="-6"/>
          <w:szCs w:val="24"/>
        </w:rPr>
        <w:t>в развитии и смене экономических систем……………………………...……6</w:t>
      </w:r>
    </w:p>
    <w:p w:rsidR="00243FBD" w:rsidRPr="00243FBD" w:rsidRDefault="00243FBD" w:rsidP="00243FBD">
      <w:pPr>
        <w:pStyle w:val="-1"/>
        <w:jc w:val="left"/>
        <w:rPr>
          <w:b w:val="0"/>
          <w:spacing w:val="-6"/>
          <w:szCs w:val="24"/>
        </w:rPr>
      </w:pPr>
      <w:r w:rsidRPr="00243FBD">
        <w:rPr>
          <w:b w:val="0"/>
          <w:i/>
          <w:spacing w:val="-6"/>
          <w:szCs w:val="24"/>
        </w:rPr>
        <w:t>Петрищев М.В.</w:t>
      </w:r>
      <w:r w:rsidRPr="00243FBD">
        <w:rPr>
          <w:spacing w:val="-6"/>
          <w:szCs w:val="24"/>
        </w:rPr>
        <w:t xml:space="preserve">  </w:t>
      </w:r>
      <w:r w:rsidRPr="00243FBD">
        <w:rPr>
          <w:b w:val="0"/>
          <w:spacing w:val="-6"/>
          <w:szCs w:val="24"/>
        </w:rPr>
        <w:t>Родовая структура рыночной конкуренции……………....14</w:t>
      </w:r>
    </w:p>
    <w:p w:rsidR="00243FBD" w:rsidRPr="00243FBD" w:rsidRDefault="00243FBD" w:rsidP="00243FBD">
      <w:pPr>
        <w:pStyle w:val="-1"/>
        <w:jc w:val="left"/>
        <w:rPr>
          <w:b w:val="0"/>
          <w:spacing w:val="-6"/>
          <w:szCs w:val="24"/>
        </w:rPr>
      </w:pPr>
      <w:r w:rsidRPr="00243FBD">
        <w:rPr>
          <w:b w:val="0"/>
          <w:i/>
          <w:spacing w:val="-6"/>
          <w:szCs w:val="24"/>
        </w:rPr>
        <w:t xml:space="preserve">Шорохов Ю.И.  </w:t>
      </w:r>
      <w:r w:rsidRPr="00243FBD">
        <w:rPr>
          <w:b w:val="0"/>
          <w:spacing w:val="-6"/>
          <w:szCs w:val="24"/>
        </w:rPr>
        <w:t>Куда летит птица-тройка…………………………………...25</w:t>
      </w:r>
    </w:p>
    <w:p w:rsidR="00243FBD" w:rsidRPr="00243FBD" w:rsidRDefault="00243FBD" w:rsidP="00243FBD">
      <w:pPr>
        <w:pStyle w:val="-1"/>
        <w:spacing w:after="0"/>
        <w:jc w:val="left"/>
        <w:rPr>
          <w:b w:val="0"/>
          <w:spacing w:val="-6"/>
          <w:szCs w:val="24"/>
        </w:rPr>
      </w:pPr>
      <w:r w:rsidRPr="00243FBD">
        <w:rPr>
          <w:b w:val="0"/>
          <w:i/>
          <w:spacing w:val="-6"/>
          <w:szCs w:val="24"/>
        </w:rPr>
        <w:t xml:space="preserve">Сухарев А.Н. </w:t>
      </w:r>
      <w:r w:rsidRPr="00243FBD">
        <w:rPr>
          <w:b w:val="0"/>
          <w:spacing w:val="-6"/>
          <w:szCs w:val="24"/>
        </w:rPr>
        <w:t>Крупные российские компании в системе</w:t>
      </w:r>
    </w:p>
    <w:p w:rsidR="00243FBD" w:rsidRPr="00243FBD" w:rsidRDefault="00243FBD" w:rsidP="00243FBD">
      <w:pPr>
        <w:pStyle w:val="-1"/>
        <w:spacing w:before="0"/>
        <w:jc w:val="both"/>
        <w:rPr>
          <w:b w:val="0"/>
          <w:i/>
          <w:spacing w:val="-6"/>
          <w:szCs w:val="24"/>
        </w:rPr>
      </w:pPr>
      <w:r w:rsidRPr="00243FBD">
        <w:rPr>
          <w:b w:val="0"/>
          <w:spacing w:val="-6"/>
          <w:szCs w:val="24"/>
        </w:rPr>
        <w:t>государственного стратегического планирования………………………..…40</w:t>
      </w:r>
    </w:p>
    <w:p w:rsidR="00243FBD" w:rsidRPr="00243FBD" w:rsidRDefault="00243FBD" w:rsidP="00243FBD">
      <w:pPr>
        <w:pStyle w:val="-1"/>
        <w:spacing w:after="0"/>
        <w:jc w:val="left"/>
        <w:rPr>
          <w:b w:val="0"/>
          <w:spacing w:val="-6"/>
          <w:szCs w:val="24"/>
        </w:rPr>
      </w:pPr>
      <w:r w:rsidRPr="00243FBD">
        <w:rPr>
          <w:b w:val="0"/>
          <w:i/>
          <w:spacing w:val="-6"/>
          <w:szCs w:val="24"/>
        </w:rPr>
        <w:t xml:space="preserve">Лиференко Ю.В.  </w:t>
      </w:r>
      <w:r w:rsidRPr="00243FBD">
        <w:rPr>
          <w:b w:val="0"/>
          <w:spacing w:val="-6"/>
          <w:szCs w:val="24"/>
        </w:rPr>
        <w:t>О проблеме расчета количества денег, необходимых</w:t>
      </w:r>
    </w:p>
    <w:p w:rsidR="00243FBD" w:rsidRPr="00243FBD" w:rsidRDefault="00243FBD" w:rsidP="00243FBD">
      <w:pPr>
        <w:pStyle w:val="-1"/>
        <w:spacing w:before="0"/>
        <w:jc w:val="left"/>
        <w:rPr>
          <w:b w:val="0"/>
          <w:spacing w:val="-6"/>
          <w:szCs w:val="24"/>
        </w:rPr>
      </w:pPr>
      <w:r w:rsidRPr="00243FBD">
        <w:rPr>
          <w:b w:val="0"/>
          <w:spacing w:val="-6"/>
          <w:szCs w:val="24"/>
        </w:rPr>
        <w:t>для обращения товаров…………………………………………………….…51</w:t>
      </w:r>
    </w:p>
    <w:p w:rsidR="00243FBD" w:rsidRPr="00243FBD" w:rsidRDefault="00243FBD" w:rsidP="00243FBD">
      <w:pPr>
        <w:pStyle w:val="-1"/>
        <w:jc w:val="left"/>
        <w:rPr>
          <w:b w:val="0"/>
          <w:i/>
          <w:spacing w:val="-10"/>
          <w:szCs w:val="24"/>
        </w:rPr>
      </w:pPr>
      <w:r w:rsidRPr="00243FBD">
        <w:rPr>
          <w:b w:val="0"/>
          <w:i/>
          <w:spacing w:val="-10"/>
          <w:szCs w:val="24"/>
        </w:rPr>
        <w:t xml:space="preserve">Мамаева Л.Н.  </w:t>
      </w:r>
      <w:r w:rsidRPr="00243FBD">
        <w:rPr>
          <w:b w:val="0"/>
          <w:spacing w:val="-10"/>
          <w:szCs w:val="24"/>
        </w:rPr>
        <w:t>Экономическая культура общества в переходный период……62</w:t>
      </w:r>
    </w:p>
    <w:p w:rsidR="00243FBD" w:rsidRPr="00243FBD" w:rsidRDefault="00243FBD" w:rsidP="00243FBD">
      <w:pPr>
        <w:spacing w:before="240"/>
        <w:jc w:val="center"/>
        <w:rPr>
          <w:rFonts w:ascii="Times New Roman" w:hAnsi="Times New Roman"/>
          <w:b/>
          <w:caps/>
          <w:spacing w:val="-6"/>
          <w:sz w:val="24"/>
          <w:szCs w:val="24"/>
        </w:rPr>
      </w:pPr>
      <w:r w:rsidRPr="00243FBD">
        <w:rPr>
          <w:rFonts w:ascii="Times New Roman" w:hAnsi="Times New Roman"/>
          <w:b/>
          <w:caps/>
          <w:spacing w:val="-6"/>
          <w:sz w:val="24"/>
          <w:szCs w:val="24"/>
        </w:rPr>
        <w:t>проблемы региональной экономики</w:t>
      </w:r>
    </w:p>
    <w:p w:rsidR="00243FBD" w:rsidRPr="00243FBD" w:rsidRDefault="00243FBD" w:rsidP="00243FBD">
      <w:pPr>
        <w:pStyle w:val="-1"/>
        <w:spacing w:before="240"/>
        <w:jc w:val="left"/>
        <w:rPr>
          <w:b w:val="0"/>
          <w:i/>
          <w:spacing w:val="-4"/>
          <w:szCs w:val="24"/>
        </w:rPr>
      </w:pPr>
      <w:r w:rsidRPr="00243FBD">
        <w:rPr>
          <w:b w:val="0"/>
          <w:i/>
          <w:spacing w:val="-4"/>
          <w:szCs w:val="24"/>
        </w:rPr>
        <w:t xml:space="preserve">Новикова Н.В. </w:t>
      </w:r>
      <w:r w:rsidRPr="00243FBD">
        <w:rPr>
          <w:b w:val="0"/>
          <w:spacing w:val="-4"/>
          <w:szCs w:val="24"/>
        </w:rPr>
        <w:t>Проблемы новых институциональных форм  взаимодействия  бизнеса и власти в регионе……………………………….68</w:t>
      </w:r>
      <w:r w:rsidRPr="00243FBD">
        <w:rPr>
          <w:b w:val="0"/>
          <w:i/>
          <w:spacing w:val="-4"/>
          <w:szCs w:val="24"/>
        </w:rPr>
        <w:t xml:space="preserve"> </w:t>
      </w:r>
    </w:p>
    <w:p w:rsidR="00243FBD" w:rsidRPr="00243FBD" w:rsidRDefault="00243FBD" w:rsidP="00243FBD">
      <w:pPr>
        <w:pStyle w:val="-1"/>
        <w:spacing w:before="0" w:after="0"/>
        <w:jc w:val="left"/>
        <w:rPr>
          <w:b w:val="0"/>
          <w:spacing w:val="-4"/>
          <w:szCs w:val="24"/>
        </w:rPr>
      </w:pPr>
      <w:r w:rsidRPr="00243FBD">
        <w:rPr>
          <w:b w:val="0"/>
          <w:i/>
          <w:spacing w:val="-4"/>
          <w:szCs w:val="24"/>
        </w:rPr>
        <w:t xml:space="preserve">Пугачев А.А. </w:t>
      </w:r>
      <w:r w:rsidRPr="00243FBD">
        <w:rPr>
          <w:b w:val="0"/>
          <w:spacing w:val="-4"/>
          <w:szCs w:val="24"/>
        </w:rPr>
        <w:t>Дискуссионные вопросы сущности налога:</w:t>
      </w:r>
    </w:p>
    <w:p w:rsidR="00243FBD" w:rsidRPr="00243FBD" w:rsidRDefault="00243FBD" w:rsidP="00243FBD">
      <w:pPr>
        <w:pStyle w:val="-1"/>
        <w:spacing w:before="0" w:after="0"/>
        <w:jc w:val="left"/>
        <w:rPr>
          <w:b w:val="0"/>
          <w:spacing w:val="-4"/>
          <w:szCs w:val="24"/>
        </w:rPr>
      </w:pPr>
      <w:r w:rsidRPr="00243FBD">
        <w:rPr>
          <w:b w:val="0"/>
          <w:spacing w:val="-4"/>
          <w:szCs w:val="24"/>
        </w:rPr>
        <w:t>обоснование на примере реализации налоговой конкуренции и</w:t>
      </w:r>
    </w:p>
    <w:p w:rsidR="00243FBD" w:rsidRPr="00243FBD" w:rsidRDefault="00243FBD" w:rsidP="00243FBD">
      <w:pPr>
        <w:pStyle w:val="-1"/>
        <w:spacing w:before="0" w:after="0"/>
        <w:jc w:val="left"/>
        <w:rPr>
          <w:b w:val="0"/>
          <w:spacing w:val="-4"/>
          <w:szCs w:val="24"/>
        </w:rPr>
      </w:pPr>
      <w:r w:rsidRPr="00243FBD">
        <w:rPr>
          <w:b w:val="0"/>
          <w:spacing w:val="-4"/>
          <w:szCs w:val="24"/>
        </w:rPr>
        <w:t>налогового потенциала регионов……………………………………………   77</w:t>
      </w:r>
    </w:p>
    <w:p w:rsidR="00243FBD" w:rsidRPr="00243FBD" w:rsidRDefault="00243FBD" w:rsidP="00243FBD">
      <w:pPr>
        <w:pStyle w:val="-1"/>
        <w:jc w:val="left"/>
        <w:rPr>
          <w:b w:val="0"/>
          <w:spacing w:val="-4"/>
          <w:szCs w:val="24"/>
        </w:rPr>
      </w:pPr>
      <w:r w:rsidRPr="00243FBD">
        <w:rPr>
          <w:b w:val="0"/>
          <w:i/>
          <w:spacing w:val="-4"/>
          <w:szCs w:val="24"/>
        </w:rPr>
        <w:t xml:space="preserve">Толкаченко Г.Л., Федоров А.В., Головин А.О. </w:t>
      </w:r>
      <w:r w:rsidRPr="00243FBD">
        <w:rPr>
          <w:b w:val="0"/>
          <w:spacing w:val="-4"/>
          <w:szCs w:val="24"/>
        </w:rPr>
        <w:t>Особенности развития франчайзинговых бизнес-систем на региональном рынке………………...87</w:t>
      </w:r>
    </w:p>
    <w:p w:rsidR="00243FBD" w:rsidRPr="00243FBD" w:rsidRDefault="00243FBD" w:rsidP="00243FBD">
      <w:pPr>
        <w:pStyle w:val="-1"/>
        <w:spacing w:before="0" w:after="0"/>
        <w:jc w:val="left"/>
        <w:rPr>
          <w:b w:val="0"/>
          <w:spacing w:val="-4"/>
          <w:szCs w:val="24"/>
        </w:rPr>
      </w:pPr>
      <w:r w:rsidRPr="00243FBD">
        <w:rPr>
          <w:b w:val="0"/>
          <w:i/>
          <w:spacing w:val="-4"/>
          <w:szCs w:val="24"/>
        </w:rPr>
        <w:t xml:space="preserve">Фирсова Е.А., Войлошникова Е.Г., Аксенов П.С.  </w:t>
      </w:r>
      <w:r w:rsidRPr="00243FBD">
        <w:rPr>
          <w:b w:val="0"/>
          <w:spacing w:val="-4"/>
          <w:szCs w:val="24"/>
        </w:rPr>
        <w:t>Обоснование направлений и бизнес-моделей малого и среднего агропр</w:t>
      </w:r>
      <w:r w:rsidRPr="00243FBD">
        <w:rPr>
          <w:b w:val="0"/>
          <w:spacing w:val="-4"/>
          <w:szCs w:val="24"/>
        </w:rPr>
        <w:t>о</w:t>
      </w:r>
      <w:r w:rsidRPr="00243FBD">
        <w:rPr>
          <w:b w:val="0"/>
          <w:spacing w:val="-4"/>
          <w:szCs w:val="24"/>
        </w:rPr>
        <w:t>мышленного бизнеса</w:t>
      </w:r>
    </w:p>
    <w:p w:rsidR="00243FBD" w:rsidRPr="00243FBD" w:rsidRDefault="00243FBD" w:rsidP="00243FBD">
      <w:pPr>
        <w:pStyle w:val="-1"/>
        <w:spacing w:before="0" w:after="0"/>
        <w:jc w:val="left"/>
        <w:rPr>
          <w:b w:val="0"/>
          <w:spacing w:val="-4"/>
          <w:szCs w:val="24"/>
        </w:rPr>
      </w:pPr>
      <w:r w:rsidRPr="00243FBD">
        <w:rPr>
          <w:b w:val="0"/>
          <w:spacing w:val="-4"/>
          <w:szCs w:val="24"/>
        </w:rPr>
        <w:t>в Тверской области………………………………………………………..…98</w:t>
      </w:r>
    </w:p>
    <w:p w:rsidR="00243FBD" w:rsidRPr="00243FBD" w:rsidRDefault="00243FBD" w:rsidP="00243FBD">
      <w:pPr>
        <w:pStyle w:val="-1"/>
        <w:jc w:val="left"/>
        <w:rPr>
          <w:b w:val="0"/>
          <w:spacing w:val="-4"/>
          <w:szCs w:val="24"/>
        </w:rPr>
      </w:pPr>
      <w:r w:rsidRPr="00243FBD">
        <w:rPr>
          <w:b w:val="0"/>
          <w:i/>
          <w:spacing w:val="-4"/>
          <w:szCs w:val="24"/>
        </w:rPr>
        <w:t xml:space="preserve">Пальцева Г.Н.,  Грошева В.С. </w:t>
      </w:r>
      <w:r w:rsidRPr="00243FBD">
        <w:rPr>
          <w:b w:val="0"/>
          <w:spacing w:val="-4"/>
          <w:szCs w:val="24"/>
        </w:rPr>
        <w:t xml:space="preserve">Оценка уровня жизни населения </w:t>
      </w:r>
      <w:r w:rsidRPr="00243FBD">
        <w:rPr>
          <w:b w:val="0"/>
          <w:caps/>
          <w:spacing w:val="-4"/>
          <w:szCs w:val="24"/>
        </w:rPr>
        <w:t>т</w:t>
      </w:r>
      <w:r w:rsidRPr="00243FBD">
        <w:rPr>
          <w:b w:val="0"/>
          <w:spacing w:val="-4"/>
          <w:szCs w:val="24"/>
        </w:rPr>
        <w:t>верского региона с использованием инструментов статистического анализа……..106</w:t>
      </w:r>
    </w:p>
    <w:p w:rsidR="00243FBD" w:rsidRPr="00243FBD" w:rsidRDefault="00243FBD" w:rsidP="00243FBD">
      <w:pPr>
        <w:pStyle w:val="-1"/>
        <w:jc w:val="left"/>
        <w:rPr>
          <w:b w:val="0"/>
          <w:i/>
          <w:spacing w:val="-4"/>
          <w:szCs w:val="24"/>
        </w:rPr>
      </w:pPr>
      <w:r w:rsidRPr="00243FBD">
        <w:rPr>
          <w:b w:val="0"/>
          <w:i/>
          <w:spacing w:val="-4"/>
          <w:szCs w:val="24"/>
        </w:rPr>
        <w:t xml:space="preserve">Бойко О.Г.  </w:t>
      </w:r>
      <w:r w:rsidRPr="00243FBD">
        <w:rPr>
          <w:b w:val="0"/>
          <w:spacing w:val="-4"/>
          <w:szCs w:val="24"/>
        </w:rPr>
        <w:t xml:space="preserve">Основные тенденции межрегиональной дифференциации доходов населения  </w:t>
      </w:r>
      <w:r w:rsidRPr="00243FBD">
        <w:rPr>
          <w:b w:val="0"/>
          <w:caps/>
          <w:spacing w:val="-4"/>
          <w:szCs w:val="24"/>
        </w:rPr>
        <w:t>т</w:t>
      </w:r>
      <w:r w:rsidRPr="00243FBD">
        <w:rPr>
          <w:b w:val="0"/>
          <w:spacing w:val="-4"/>
          <w:szCs w:val="24"/>
        </w:rPr>
        <w:t>верской области в послекризисный период………..120</w:t>
      </w:r>
    </w:p>
    <w:p w:rsidR="00243FBD" w:rsidRPr="00243FBD" w:rsidRDefault="00243FBD" w:rsidP="00243FBD">
      <w:pPr>
        <w:pStyle w:val="-1"/>
        <w:ind w:right="-65"/>
        <w:jc w:val="left"/>
        <w:rPr>
          <w:b w:val="0"/>
          <w:spacing w:val="-4"/>
          <w:szCs w:val="24"/>
        </w:rPr>
      </w:pPr>
      <w:r w:rsidRPr="00243FBD">
        <w:rPr>
          <w:b w:val="0"/>
          <w:i/>
          <w:spacing w:val="-4"/>
          <w:szCs w:val="24"/>
        </w:rPr>
        <w:t xml:space="preserve">Александров Г.А., Кандауров М.А.  </w:t>
      </w:r>
      <w:r w:rsidRPr="00243FBD">
        <w:rPr>
          <w:b w:val="0"/>
          <w:spacing w:val="-4"/>
          <w:szCs w:val="24"/>
        </w:rPr>
        <w:t>Коррупционные риски в сфере организации и управления перевозками на уровне региона……….……..130</w:t>
      </w:r>
    </w:p>
    <w:p w:rsidR="00243FBD" w:rsidRPr="00243FBD" w:rsidRDefault="00243FBD" w:rsidP="00243FBD">
      <w:pPr>
        <w:pStyle w:val="-1"/>
        <w:jc w:val="left"/>
        <w:rPr>
          <w:szCs w:val="24"/>
        </w:rPr>
      </w:pPr>
      <w:r w:rsidRPr="00243FBD">
        <w:rPr>
          <w:b w:val="0"/>
          <w:i/>
          <w:spacing w:val="-4"/>
          <w:szCs w:val="24"/>
        </w:rPr>
        <w:t>Мошкова Л.В.</w:t>
      </w:r>
      <w:r w:rsidRPr="00243FBD">
        <w:rPr>
          <w:szCs w:val="24"/>
        </w:rPr>
        <w:t xml:space="preserve">  </w:t>
      </w:r>
      <w:r w:rsidRPr="00243FBD">
        <w:rPr>
          <w:b w:val="0"/>
          <w:spacing w:val="-4"/>
          <w:szCs w:val="24"/>
        </w:rPr>
        <w:t>Модели партнерских отношений бизнеса и власти на территории присутствия: типизация, сравнительная характеристика…...138</w:t>
      </w:r>
    </w:p>
    <w:p w:rsidR="00243FBD" w:rsidRPr="00243FBD" w:rsidRDefault="00243FBD" w:rsidP="00243FBD">
      <w:pPr>
        <w:spacing w:before="360"/>
        <w:jc w:val="center"/>
        <w:rPr>
          <w:rFonts w:ascii="Times New Roman" w:hAnsi="Times New Roman"/>
          <w:b/>
          <w:caps/>
          <w:spacing w:val="-6"/>
          <w:sz w:val="24"/>
          <w:szCs w:val="24"/>
        </w:rPr>
      </w:pPr>
      <w:r w:rsidRPr="00243FBD">
        <w:rPr>
          <w:rFonts w:ascii="Times New Roman" w:hAnsi="Times New Roman"/>
          <w:b/>
          <w:caps/>
          <w:spacing w:val="-6"/>
          <w:sz w:val="24"/>
          <w:szCs w:val="24"/>
        </w:rPr>
        <w:t>ТЕНДЕНЦИИ развития бухгалтерского учета</w:t>
      </w:r>
    </w:p>
    <w:p w:rsidR="00243FBD" w:rsidRPr="00243FBD" w:rsidRDefault="00243FBD" w:rsidP="00243FBD">
      <w:pPr>
        <w:pStyle w:val="-1"/>
        <w:spacing w:before="240" w:after="0"/>
        <w:jc w:val="left"/>
        <w:rPr>
          <w:b w:val="0"/>
          <w:spacing w:val="-4"/>
          <w:szCs w:val="24"/>
        </w:rPr>
      </w:pPr>
      <w:r w:rsidRPr="00243FBD">
        <w:rPr>
          <w:b w:val="0"/>
          <w:i/>
          <w:spacing w:val="-4"/>
          <w:szCs w:val="24"/>
        </w:rPr>
        <w:t xml:space="preserve">Фомина О.Б., Фомин М.В. </w:t>
      </w:r>
      <w:r w:rsidRPr="00243FBD">
        <w:rPr>
          <w:b w:val="0"/>
          <w:spacing w:val="-4"/>
          <w:szCs w:val="24"/>
        </w:rPr>
        <w:t xml:space="preserve">Современные тенденции развития </w:t>
      </w:r>
    </w:p>
    <w:p w:rsidR="00243FBD" w:rsidRPr="00243FBD" w:rsidRDefault="00243FBD" w:rsidP="00243FBD">
      <w:pPr>
        <w:pStyle w:val="-1"/>
        <w:spacing w:before="0" w:after="0"/>
        <w:jc w:val="left"/>
        <w:rPr>
          <w:b w:val="0"/>
          <w:spacing w:val="-4"/>
          <w:szCs w:val="24"/>
        </w:rPr>
      </w:pPr>
      <w:r w:rsidRPr="00243FBD">
        <w:rPr>
          <w:b w:val="0"/>
          <w:spacing w:val="-4"/>
          <w:szCs w:val="24"/>
        </w:rPr>
        <w:t>корпоративной отчетности……………………………………………....…148</w:t>
      </w:r>
    </w:p>
    <w:p w:rsidR="00243FBD" w:rsidRPr="00243FBD" w:rsidRDefault="00243FBD" w:rsidP="00243FBD">
      <w:pPr>
        <w:pStyle w:val="-1"/>
        <w:spacing w:after="0"/>
        <w:jc w:val="left"/>
        <w:rPr>
          <w:b w:val="0"/>
          <w:spacing w:val="-6"/>
          <w:szCs w:val="24"/>
        </w:rPr>
      </w:pPr>
      <w:r w:rsidRPr="00243FBD">
        <w:rPr>
          <w:b w:val="0"/>
          <w:i/>
          <w:spacing w:val="-6"/>
          <w:szCs w:val="24"/>
        </w:rPr>
        <w:t xml:space="preserve">Макунина И.В. </w:t>
      </w:r>
      <w:r w:rsidRPr="00243FBD">
        <w:rPr>
          <w:b w:val="0"/>
          <w:spacing w:val="-6"/>
          <w:szCs w:val="24"/>
        </w:rPr>
        <w:t>Использование земельного актива как объекта</w:t>
      </w:r>
    </w:p>
    <w:p w:rsidR="00243FBD" w:rsidRPr="00243FBD" w:rsidRDefault="00243FBD" w:rsidP="00243FBD">
      <w:pPr>
        <w:pStyle w:val="-1"/>
        <w:spacing w:before="0"/>
        <w:jc w:val="left"/>
        <w:rPr>
          <w:b w:val="0"/>
          <w:spacing w:val="-6"/>
          <w:szCs w:val="24"/>
        </w:rPr>
      </w:pPr>
      <w:r w:rsidRPr="00243FBD">
        <w:rPr>
          <w:b w:val="0"/>
          <w:spacing w:val="-6"/>
          <w:szCs w:val="24"/>
        </w:rPr>
        <w:t xml:space="preserve">учета в </w:t>
      </w:r>
      <w:r w:rsidRPr="00243FBD">
        <w:rPr>
          <w:b w:val="0"/>
          <w:caps/>
          <w:spacing w:val="-6"/>
          <w:szCs w:val="24"/>
        </w:rPr>
        <w:t>апк…………………………………………………………………161</w:t>
      </w:r>
      <w:r w:rsidRPr="00243FBD">
        <w:rPr>
          <w:b w:val="0"/>
          <w:spacing w:val="-6"/>
          <w:szCs w:val="24"/>
        </w:rPr>
        <w:t xml:space="preserve"> </w:t>
      </w:r>
    </w:p>
    <w:p w:rsidR="00243FBD" w:rsidRPr="00243FBD" w:rsidRDefault="00243FBD" w:rsidP="00243FBD">
      <w:pPr>
        <w:pStyle w:val="-1"/>
        <w:jc w:val="left"/>
        <w:rPr>
          <w:b w:val="0"/>
          <w:i/>
          <w:spacing w:val="-6"/>
          <w:szCs w:val="24"/>
        </w:rPr>
      </w:pPr>
      <w:r w:rsidRPr="00243FBD">
        <w:rPr>
          <w:b w:val="0"/>
          <w:i/>
          <w:spacing w:val="-6"/>
          <w:szCs w:val="24"/>
        </w:rPr>
        <w:t xml:space="preserve">Грушко А.Н., Грушко Е.С.  </w:t>
      </w:r>
      <w:r w:rsidRPr="00243FBD">
        <w:rPr>
          <w:b w:val="0"/>
          <w:spacing w:val="-6"/>
          <w:szCs w:val="24"/>
        </w:rPr>
        <w:t>Проблемы подключения кредитных организаций к государственной информационной системе о государственных и муниципальных платежах…………………………………………………..168</w:t>
      </w:r>
    </w:p>
    <w:p w:rsidR="006A357E" w:rsidRDefault="006A357E" w:rsidP="00243FBD">
      <w:pPr>
        <w:spacing w:before="360"/>
        <w:jc w:val="center"/>
        <w:rPr>
          <w:rFonts w:ascii="Times New Roman" w:hAnsi="Times New Roman"/>
          <w:b/>
          <w:caps/>
          <w:spacing w:val="-6"/>
          <w:sz w:val="24"/>
          <w:szCs w:val="24"/>
        </w:rPr>
      </w:pPr>
    </w:p>
    <w:p w:rsidR="00243FBD" w:rsidRPr="00243FBD" w:rsidRDefault="00243FBD" w:rsidP="00243FBD">
      <w:pPr>
        <w:spacing w:before="360"/>
        <w:jc w:val="center"/>
        <w:rPr>
          <w:rFonts w:ascii="Times New Roman" w:hAnsi="Times New Roman"/>
          <w:b/>
          <w:caps/>
          <w:spacing w:val="-6"/>
          <w:sz w:val="24"/>
          <w:szCs w:val="24"/>
        </w:rPr>
      </w:pPr>
      <w:r w:rsidRPr="00243FBD">
        <w:rPr>
          <w:rFonts w:ascii="Times New Roman" w:hAnsi="Times New Roman"/>
          <w:b/>
          <w:caps/>
          <w:spacing w:val="-6"/>
          <w:sz w:val="24"/>
          <w:szCs w:val="24"/>
        </w:rPr>
        <w:lastRenderedPageBreak/>
        <w:t>развитие банковской системы</w:t>
      </w:r>
    </w:p>
    <w:p w:rsidR="00243FBD" w:rsidRPr="00243FBD" w:rsidRDefault="00243FBD" w:rsidP="00243FBD">
      <w:pPr>
        <w:pStyle w:val="-1"/>
        <w:jc w:val="left"/>
        <w:rPr>
          <w:b w:val="0"/>
          <w:spacing w:val="-6"/>
          <w:szCs w:val="24"/>
        </w:rPr>
      </w:pPr>
      <w:r w:rsidRPr="00243FBD">
        <w:rPr>
          <w:b w:val="0"/>
          <w:bCs w:val="0"/>
          <w:i/>
          <w:spacing w:val="-6"/>
          <w:szCs w:val="24"/>
        </w:rPr>
        <w:t>Артемьев А.А.</w:t>
      </w:r>
      <w:r w:rsidRPr="00243FBD">
        <w:rPr>
          <w:bCs w:val="0"/>
          <w:i/>
          <w:spacing w:val="-6"/>
          <w:szCs w:val="24"/>
        </w:rPr>
        <w:t xml:space="preserve"> </w:t>
      </w:r>
      <w:r w:rsidRPr="00243FBD">
        <w:rPr>
          <w:b w:val="0"/>
          <w:spacing w:val="-6"/>
          <w:szCs w:val="24"/>
        </w:rPr>
        <w:t>Цель, формы и методы регулирования функционирования и развития банковского сектора России в современных условиях …………177</w:t>
      </w:r>
    </w:p>
    <w:p w:rsidR="00243FBD" w:rsidRPr="00243FBD" w:rsidRDefault="00243FBD" w:rsidP="00243FBD">
      <w:pPr>
        <w:spacing w:before="120" w:line="276" w:lineRule="auto"/>
        <w:ind w:right="3"/>
        <w:rPr>
          <w:rFonts w:ascii="Times New Roman" w:hAnsi="Times New Roman"/>
          <w:spacing w:val="-6"/>
          <w:sz w:val="24"/>
          <w:szCs w:val="24"/>
        </w:rPr>
      </w:pPr>
      <w:r w:rsidRPr="00243FBD">
        <w:rPr>
          <w:rFonts w:ascii="Times New Roman" w:hAnsi="Times New Roman"/>
          <w:bCs/>
          <w:i/>
          <w:spacing w:val="-6"/>
          <w:sz w:val="24"/>
          <w:szCs w:val="24"/>
        </w:rPr>
        <w:t>Костерина Т.М.</w:t>
      </w:r>
      <w:r w:rsidRPr="00243FBD">
        <w:rPr>
          <w:rFonts w:ascii="Times New Roman" w:hAnsi="Times New Roman"/>
          <w:spacing w:val="-6"/>
          <w:sz w:val="24"/>
          <w:szCs w:val="24"/>
        </w:rPr>
        <w:t xml:space="preserve"> Банковский кредитный механизм: основные тенденции развития …………………………………………………………………..…..191</w:t>
      </w:r>
    </w:p>
    <w:p w:rsidR="00243FBD" w:rsidRPr="00243FBD" w:rsidRDefault="00243FBD" w:rsidP="00243FBD">
      <w:pPr>
        <w:spacing w:before="120"/>
        <w:ind w:right="-65"/>
        <w:rPr>
          <w:rFonts w:ascii="Times New Roman" w:hAnsi="Times New Roman"/>
          <w:bCs/>
          <w:spacing w:val="-6"/>
          <w:sz w:val="24"/>
          <w:szCs w:val="24"/>
        </w:rPr>
      </w:pPr>
      <w:r w:rsidRPr="00243FBD">
        <w:rPr>
          <w:rFonts w:ascii="Times New Roman" w:hAnsi="Times New Roman"/>
          <w:bCs/>
          <w:i/>
          <w:spacing w:val="-6"/>
          <w:sz w:val="24"/>
          <w:szCs w:val="24"/>
        </w:rPr>
        <w:t xml:space="preserve">Исаева Е.А., Сабадаха А.И.  </w:t>
      </w:r>
      <w:r w:rsidRPr="00243FBD">
        <w:rPr>
          <w:rFonts w:ascii="Times New Roman" w:hAnsi="Times New Roman"/>
          <w:bCs/>
          <w:spacing w:val="-6"/>
          <w:sz w:val="24"/>
          <w:szCs w:val="24"/>
        </w:rPr>
        <w:t>Теоретико-методологические основы формирования имиджа банка…………………………………………………197</w:t>
      </w:r>
    </w:p>
    <w:p w:rsidR="00243FBD" w:rsidRPr="00243FBD" w:rsidRDefault="00243FBD" w:rsidP="00243FBD">
      <w:pPr>
        <w:spacing w:before="120"/>
        <w:rPr>
          <w:rFonts w:ascii="Times New Roman" w:hAnsi="Times New Roman"/>
          <w:bCs/>
          <w:i/>
          <w:spacing w:val="-6"/>
          <w:sz w:val="24"/>
          <w:szCs w:val="24"/>
        </w:rPr>
      </w:pPr>
      <w:r w:rsidRPr="00243FBD">
        <w:rPr>
          <w:rFonts w:ascii="Times New Roman" w:hAnsi="Times New Roman"/>
          <w:i/>
          <w:spacing w:val="-10"/>
          <w:sz w:val="24"/>
          <w:szCs w:val="24"/>
        </w:rPr>
        <w:t>Смирнова О.В.</w:t>
      </w:r>
      <w:r w:rsidRPr="00243FBD">
        <w:rPr>
          <w:rFonts w:ascii="Times New Roman" w:hAnsi="Times New Roman"/>
          <w:b/>
          <w:i/>
          <w:spacing w:val="-10"/>
          <w:sz w:val="24"/>
          <w:szCs w:val="24"/>
        </w:rPr>
        <w:t xml:space="preserve"> </w:t>
      </w:r>
      <w:r w:rsidRPr="00243FBD">
        <w:rPr>
          <w:rFonts w:ascii="Times New Roman" w:hAnsi="Times New Roman"/>
          <w:spacing w:val="-10"/>
          <w:sz w:val="24"/>
          <w:szCs w:val="24"/>
        </w:rPr>
        <w:t>Центральные банки: теоретический и статистический обзор</w:t>
      </w:r>
      <w:r w:rsidRPr="00243FBD">
        <w:rPr>
          <w:rFonts w:ascii="Times New Roman" w:hAnsi="Times New Roman"/>
          <w:bCs/>
          <w:spacing w:val="-6"/>
          <w:sz w:val="24"/>
          <w:szCs w:val="24"/>
        </w:rPr>
        <w:t>..207</w:t>
      </w:r>
      <w:r w:rsidRPr="00243FBD">
        <w:rPr>
          <w:rFonts w:ascii="Times New Roman" w:hAnsi="Times New Roman"/>
          <w:bCs/>
          <w:i/>
          <w:spacing w:val="-6"/>
          <w:sz w:val="24"/>
          <w:szCs w:val="24"/>
        </w:rPr>
        <w:t xml:space="preserve"> </w:t>
      </w:r>
    </w:p>
    <w:p w:rsidR="00243FBD" w:rsidRPr="00243FBD" w:rsidRDefault="00243FBD" w:rsidP="00243FBD">
      <w:pPr>
        <w:spacing w:before="120"/>
        <w:rPr>
          <w:rFonts w:ascii="Times New Roman" w:hAnsi="Times New Roman"/>
          <w:bCs/>
          <w:spacing w:val="-6"/>
          <w:sz w:val="24"/>
          <w:szCs w:val="24"/>
        </w:rPr>
      </w:pPr>
      <w:r w:rsidRPr="00243FBD">
        <w:rPr>
          <w:rFonts w:ascii="Times New Roman" w:hAnsi="Times New Roman"/>
          <w:bCs/>
          <w:i/>
          <w:spacing w:val="-6"/>
          <w:sz w:val="24"/>
          <w:szCs w:val="24"/>
        </w:rPr>
        <w:t xml:space="preserve">Гуляева О.С. </w:t>
      </w:r>
      <w:r w:rsidRPr="00243FBD">
        <w:rPr>
          <w:rFonts w:ascii="Times New Roman" w:hAnsi="Times New Roman"/>
          <w:bCs/>
          <w:spacing w:val="-6"/>
          <w:sz w:val="24"/>
          <w:szCs w:val="24"/>
        </w:rPr>
        <w:t>Страхование  в системе ипотечного кредитования: теория и практика………………………………………………………………………..   219</w:t>
      </w:r>
    </w:p>
    <w:p w:rsidR="00243FBD" w:rsidRPr="00243FBD" w:rsidRDefault="00243FBD" w:rsidP="00243FBD">
      <w:pPr>
        <w:spacing w:before="360"/>
        <w:jc w:val="center"/>
        <w:rPr>
          <w:rFonts w:ascii="Times New Roman" w:hAnsi="Times New Roman"/>
          <w:b/>
          <w:caps/>
          <w:spacing w:val="-6"/>
          <w:sz w:val="24"/>
          <w:szCs w:val="24"/>
        </w:rPr>
      </w:pPr>
      <w:r w:rsidRPr="00243FBD">
        <w:rPr>
          <w:rFonts w:ascii="Times New Roman" w:hAnsi="Times New Roman"/>
          <w:b/>
          <w:caps/>
          <w:spacing w:val="-6"/>
          <w:sz w:val="24"/>
          <w:szCs w:val="24"/>
        </w:rPr>
        <w:t xml:space="preserve">проблемы экономической безопасности </w:t>
      </w:r>
    </w:p>
    <w:p w:rsidR="00243FBD" w:rsidRPr="00243FBD" w:rsidRDefault="00243FBD" w:rsidP="00243FBD">
      <w:pPr>
        <w:spacing w:before="240"/>
        <w:rPr>
          <w:rFonts w:ascii="Times New Roman" w:hAnsi="Times New Roman"/>
          <w:bCs/>
          <w:i/>
          <w:spacing w:val="-6"/>
          <w:sz w:val="24"/>
          <w:szCs w:val="24"/>
        </w:rPr>
      </w:pPr>
      <w:r w:rsidRPr="00243FBD">
        <w:rPr>
          <w:rFonts w:ascii="Times New Roman" w:hAnsi="Times New Roman"/>
          <w:bCs/>
          <w:i/>
          <w:spacing w:val="-6"/>
          <w:sz w:val="24"/>
          <w:szCs w:val="24"/>
        </w:rPr>
        <w:t xml:space="preserve">Куликова Л.В.  </w:t>
      </w:r>
      <w:r w:rsidRPr="00243FBD">
        <w:rPr>
          <w:rFonts w:ascii="Times New Roman" w:hAnsi="Times New Roman"/>
          <w:spacing w:val="-6"/>
          <w:sz w:val="24"/>
          <w:szCs w:val="24"/>
        </w:rPr>
        <w:t>Продовольственная безопасность: проблемы и направления обеспечения……………………………………………………………….…226</w:t>
      </w:r>
    </w:p>
    <w:p w:rsidR="00243FBD" w:rsidRPr="00243FBD" w:rsidRDefault="00243FBD" w:rsidP="00243FBD">
      <w:pPr>
        <w:spacing w:before="120"/>
        <w:rPr>
          <w:rFonts w:ascii="Times New Roman" w:hAnsi="Times New Roman"/>
          <w:bCs/>
          <w:i/>
          <w:spacing w:val="-6"/>
          <w:sz w:val="24"/>
          <w:szCs w:val="24"/>
        </w:rPr>
      </w:pPr>
      <w:r w:rsidRPr="00243FBD">
        <w:rPr>
          <w:rFonts w:ascii="Times New Roman" w:hAnsi="Times New Roman"/>
          <w:bCs/>
          <w:i/>
          <w:spacing w:val="-6"/>
          <w:sz w:val="24"/>
          <w:szCs w:val="24"/>
        </w:rPr>
        <w:t xml:space="preserve">Дюжилова О.М. </w:t>
      </w:r>
      <w:r w:rsidRPr="00243FBD">
        <w:rPr>
          <w:rFonts w:ascii="Times New Roman" w:hAnsi="Times New Roman"/>
          <w:bCs/>
          <w:spacing w:val="-6"/>
          <w:sz w:val="24"/>
          <w:szCs w:val="24"/>
        </w:rPr>
        <w:t>Особенности оценки экономической безопасности государства и региона…………………………………………………….…234</w:t>
      </w:r>
    </w:p>
    <w:p w:rsidR="00243FBD" w:rsidRPr="00243FBD" w:rsidRDefault="00243FBD" w:rsidP="00243FBD">
      <w:pPr>
        <w:spacing w:before="360"/>
        <w:jc w:val="center"/>
        <w:rPr>
          <w:rFonts w:ascii="Times New Roman" w:hAnsi="Times New Roman"/>
          <w:b/>
          <w:caps/>
          <w:spacing w:val="-6"/>
          <w:sz w:val="24"/>
          <w:szCs w:val="24"/>
        </w:rPr>
      </w:pPr>
      <w:r w:rsidRPr="00243FBD">
        <w:rPr>
          <w:rFonts w:ascii="Times New Roman" w:hAnsi="Times New Roman"/>
          <w:b/>
          <w:caps/>
          <w:spacing w:val="-6"/>
          <w:sz w:val="24"/>
          <w:szCs w:val="24"/>
        </w:rPr>
        <w:t>вопросы отраслевого развития</w:t>
      </w:r>
    </w:p>
    <w:p w:rsidR="00243FBD" w:rsidRPr="00243FBD" w:rsidRDefault="00243FBD" w:rsidP="00243FBD">
      <w:pPr>
        <w:spacing w:before="240"/>
        <w:ind w:right="-65"/>
        <w:rPr>
          <w:rFonts w:ascii="Times New Roman" w:hAnsi="Times New Roman"/>
          <w:bCs/>
          <w:spacing w:val="-6"/>
          <w:sz w:val="24"/>
          <w:szCs w:val="24"/>
        </w:rPr>
      </w:pPr>
      <w:r w:rsidRPr="00243FBD">
        <w:rPr>
          <w:rFonts w:ascii="Times New Roman" w:hAnsi="Times New Roman"/>
          <w:bCs/>
          <w:i/>
          <w:spacing w:val="-6"/>
          <w:sz w:val="24"/>
          <w:szCs w:val="24"/>
        </w:rPr>
        <w:t>Учаева Л.В.</w:t>
      </w:r>
      <w:r w:rsidRPr="00243FBD">
        <w:rPr>
          <w:rFonts w:ascii="Times New Roman" w:hAnsi="Times New Roman"/>
          <w:bCs/>
          <w:spacing w:val="-6"/>
          <w:sz w:val="24"/>
          <w:szCs w:val="24"/>
        </w:rPr>
        <w:t xml:space="preserve">  Функционирование субъектов  инвестиционной деятельности  при  выполнении договорных условий в капитальном строительстве……247</w:t>
      </w:r>
    </w:p>
    <w:p w:rsidR="00243FBD" w:rsidRPr="00243FBD" w:rsidRDefault="00243FBD" w:rsidP="00243FBD">
      <w:pPr>
        <w:spacing w:before="240"/>
        <w:rPr>
          <w:rFonts w:ascii="Times New Roman" w:hAnsi="Times New Roman"/>
          <w:bCs/>
          <w:spacing w:val="-6"/>
          <w:sz w:val="24"/>
          <w:szCs w:val="24"/>
        </w:rPr>
      </w:pPr>
      <w:r w:rsidRPr="00243FBD">
        <w:rPr>
          <w:rFonts w:ascii="Times New Roman" w:hAnsi="Times New Roman"/>
          <w:bCs/>
          <w:i/>
          <w:spacing w:val="-6"/>
          <w:sz w:val="24"/>
          <w:szCs w:val="24"/>
        </w:rPr>
        <w:t xml:space="preserve">Поздняков Б.А., Федорова Т.Н. </w:t>
      </w:r>
      <w:r w:rsidRPr="00243FBD">
        <w:rPr>
          <w:rFonts w:ascii="Times New Roman" w:hAnsi="Times New Roman"/>
          <w:bCs/>
          <w:spacing w:val="-6"/>
          <w:sz w:val="24"/>
          <w:szCs w:val="24"/>
        </w:rPr>
        <w:t>Льняной подкомплекс России: факторы деградации, перспективы развития…………………………………………254</w:t>
      </w:r>
    </w:p>
    <w:p w:rsidR="00243FBD" w:rsidRPr="00243FBD" w:rsidRDefault="00243FBD" w:rsidP="00243FBD">
      <w:pPr>
        <w:spacing w:before="240"/>
        <w:rPr>
          <w:rFonts w:ascii="Times New Roman" w:hAnsi="Times New Roman"/>
          <w:bCs/>
          <w:spacing w:val="-6"/>
          <w:sz w:val="24"/>
          <w:szCs w:val="24"/>
        </w:rPr>
      </w:pPr>
      <w:r w:rsidRPr="00243FBD">
        <w:rPr>
          <w:rFonts w:ascii="Times New Roman" w:hAnsi="Times New Roman"/>
          <w:bCs/>
          <w:i/>
          <w:spacing w:val="-6"/>
          <w:sz w:val="24"/>
          <w:szCs w:val="24"/>
        </w:rPr>
        <w:t xml:space="preserve">Дегтяренко Г.А., Долгова И.В.  </w:t>
      </w:r>
      <w:r w:rsidRPr="00243FBD">
        <w:rPr>
          <w:rFonts w:ascii="Times New Roman" w:hAnsi="Times New Roman"/>
          <w:bCs/>
          <w:spacing w:val="-6"/>
          <w:sz w:val="24"/>
          <w:szCs w:val="24"/>
        </w:rPr>
        <w:t>Прогнозирование в сфере электроэнергетики как функция управления……………………………………………………264</w:t>
      </w:r>
    </w:p>
    <w:p w:rsidR="00243FBD" w:rsidRPr="00243FBD" w:rsidRDefault="00243FBD" w:rsidP="00243FBD">
      <w:pPr>
        <w:spacing w:before="120"/>
        <w:rPr>
          <w:rFonts w:ascii="Times New Roman" w:hAnsi="Times New Roman"/>
          <w:sz w:val="24"/>
          <w:szCs w:val="24"/>
        </w:rPr>
      </w:pPr>
      <w:r w:rsidRPr="00243FBD">
        <w:rPr>
          <w:rFonts w:ascii="Times New Roman" w:hAnsi="Times New Roman"/>
          <w:i/>
          <w:sz w:val="24"/>
          <w:szCs w:val="24"/>
        </w:rPr>
        <w:t>Халтаева С.Р.</w:t>
      </w:r>
      <w:r w:rsidRPr="00243FBD">
        <w:rPr>
          <w:rFonts w:ascii="Times New Roman" w:hAnsi="Times New Roman"/>
          <w:sz w:val="24"/>
          <w:szCs w:val="24"/>
        </w:rPr>
        <w:t xml:space="preserve"> К вопросу стратегического планирования </w:t>
      </w:r>
    </w:p>
    <w:p w:rsidR="00243FBD" w:rsidRPr="00243FBD" w:rsidRDefault="00243FBD" w:rsidP="00243FBD">
      <w:pPr>
        <w:rPr>
          <w:rFonts w:ascii="Times New Roman" w:hAnsi="Times New Roman"/>
          <w:sz w:val="24"/>
          <w:szCs w:val="24"/>
        </w:rPr>
      </w:pPr>
      <w:r w:rsidRPr="00243FBD">
        <w:rPr>
          <w:rFonts w:ascii="Times New Roman" w:hAnsi="Times New Roman"/>
          <w:sz w:val="24"/>
          <w:szCs w:val="24"/>
        </w:rPr>
        <w:t>инновационно-ориентированного развития социально-</w:t>
      </w:r>
    </w:p>
    <w:p w:rsidR="00243FBD" w:rsidRPr="00243FBD" w:rsidRDefault="00243FBD" w:rsidP="00243FBD">
      <w:pPr>
        <w:rPr>
          <w:rFonts w:ascii="Times New Roman" w:hAnsi="Times New Roman"/>
          <w:sz w:val="24"/>
          <w:szCs w:val="24"/>
        </w:rPr>
      </w:pPr>
      <w:r w:rsidRPr="00243FBD">
        <w:rPr>
          <w:rFonts w:ascii="Times New Roman" w:hAnsi="Times New Roman"/>
          <w:sz w:val="24"/>
          <w:szCs w:val="24"/>
        </w:rPr>
        <w:t xml:space="preserve">экономической системы региона………………………………..……….. 274  </w:t>
      </w:r>
    </w:p>
    <w:p w:rsidR="00243FBD" w:rsidRPr="00243FBD" w:rsidRDefault="00243FBD" w:rsidP="00243FBD">
      <w:pPr>
        <w:spacing w:before="240"/>
        <w:rPr>
          <w:rFonts w:ascii="Times New Roman" w:hAnsi="Times New Roman"/>
          <w:bCs/>
          <w:spacing w:val="-6"/>
          <w:sz w:val="24"/>
          <w:szCs w:val="24"/>
        </w:rPr>
      </w:pPr>
    </w:p>
    <w:p w:rsidR="00243FBD" w:rsidRPr="00243FBD" w:rsidRDefault="00243FBD" w:rsidP="00243FBD">
      <w:pPr>
        <w:spacing w:before="360"/>
        <w:jc w:val="center"/>
        <w:rPr>
          <w:rFonts w:ascii="Times New Roman" w:hAnsi="Times New Roman"/>
          <w:b/>
          <w:caps/>
          <w:spacing w:val="-6"/>
          <w:sz w:val="24"/>
          <w:szCs w:val="24"/>
        </w:rPr>
      </w:pPr>
      <w:r w:rsidRPr="00243FBD">
        <w:rPr>
          <w:rFonts w:ascii="Times New Roman" w:hAnsi="Times New Roman"/>
          <w:b/>
          <w:caps/>
          <w:spacing w:val="-6"/>
          <w:sz w:val="24"/>
          <w:szCs w:val="24"/>
        </w:rPr>
        <w:t>проблемы внешнеэкономической деятельности                     и оценка ее эффективности</w:t>
      </w:r>
    </w:p>
    <w:p w:rsidR="00243FBD" w:rsidRPr="00243FBD" w:rsidRDefault="00243FBD" w:rsidP="00243FBD">
      <w:pPr>
        <w:spacing w:before="240"/>
        <w:rPr>
          <w:rFonts w:ascii="Times New Roman" w:hAnsi="Times New Roman"/>
          <w:bCs/>
          <w:spacing w:val="-6"/>
          <w:sz w:val="24"/>
          <w:szCs w:val="24"/>
        </w:rPr>
      </w:pPr>
      <w:r w:rsidRPr="00243FBD">
        <w:rPr>
          <w:rFonts w:ascii="Times New Roman" w:hAnsi="Times New Roman"/>
          <w:bCs/>
          <w:i/>
          <w:spacing w:val="-6"/>
          <w:sz w:val="24"/>
          <w:szCs w:val="24"/>
        </w:rPr>
        <w:t xml:space="preserve">Постникова Л.В. </w:t>
      </w:r>
      <w:r w:rsidRPr="00243FBD">
        <w:rPr>
          <w:rFonts w:ascii="Times New Roman" w:hAnsi="Times New Roman"/>
          <w:bCs/>
          <w:spacing w:val="-6"/>
          <w:sz w:val="24"/>
          <w:szCs w:val="24"/>
        </w:rPr>
        <w:t xml:space="preserve">Трансформация регулирования внешнеэкономической деятельности </w:t>
      </w:r>
      <w:r w:rsidRPr="00243FBD">
        <w:rPr>
          <w:rFonts w:ascii="Times New Roman" w:hAnsi="Times New Roman"/>
          <w:bCs/>
          <w:caps/>
          <w:spacing w:val="-6"/>
          <w:sz w:val="24"/>
          <w:szCs w:val="24"/>
        </w:rPr>
        <w:t>рф</w:t>
      </w:r>
      <w:r w:rsidRPr="00243FBD">
        <w:rPr>
          <w:rFonts w:ascii="Times New Roman" w:hAnsi="Times New Roman"/>
          <w:bCs/>
          <w:spacing w:val="-6"/>
          <w:sz w:val="24"/>
          <w:szCs w:val="24"/>
        </w:rPr>
        <w:t xml:space="preserve"> на современном этапе……………………………………282</w:t>
      </w:r>
    </w:p>
    <w:p w:rsidR="00243FBD" w:rsidRPr="00243FBD" w:rsidRDefault="00243FBD" w:rsidP="00243FBD">
      <w:pPr>
        <w:spacing w:before="240"/>
        <w:rPr>
          <w:rFonts w:ascii="Times New Roman" w:hAnsi="Times New Roman"/>
          <w:bCs/>
          <w:spacing w:val="-6"/>
          <w:sz w:val="24"/>
          <w:szCs w:val="24"/>
        </w:rPr>
      </w:pPr>
      <w:r w:rsidRPr="00243FBD">
        <w:rPr>
          <w:rFonts w:ascii="Times New Roman" w:hAnsi="Times New Roman"/>
          <w:bCs/>
          <w:i/>
          <w:spacing w:val="-6"/>
          <w:sz w:val="24"/>
          <w:szCs w:val="24"/>
        </w:rPr>
        <w:t xml:space="preserve">Волкова Н.А., Яцковой Д.В. </w:t>
      </w:r>
      <w:r w:rsidRPr="00243FBD">
        <w:rPr>
          <w:rFonts w:ascii="Times New Roman" w:hAnsi="Times New Roman"/>
          <w:bCs/>
          <w:spacing w:val="-6"/>
          <w:sz w:val="24"/>
          <w:szCs w:val="24"/>
        </w:rPr>
        <w:t>Аналитическая оценка функционирования пищевых предприятий Украины……………………………………………293</w:t>
      </w:r>
    </w:p>
    <w:p w:rsidR="00243FBD" w:rsidRPr="00243FBD" w:rsidRDefault="00243FBD" w:rsidP="00243FBD">
      <w:pPr>
        <w:pStyle w:val="-1"/>
        <w:jc w:val="left"/>
        <w:rPr>
          <w:b w:val="0"/>
          <w:spacing w:val="-6"/>
          <w:szCs w:val="24"/>
        </w:rPr>
      </w:pPr>
      <w:r w:rsidRPr="00243FBD">
        <w:rPr>
          <w:b w:val="0"/>
          <w:i/>
          <w:spacing w:val="-6"/>
          <w:szCs w:val="24"/>
        </w:rPr>
        <w:t xml:space="preserve">Романюк А.В.  </w:t>
      </w:r>
      <w:r w:rsidRPr="00243FBD">
        <w:rPr>
          <w:b w:val="0"/>
          <w:spacing w:val="-6"/>
          <w:szCs w:val="24"/>
        </w:rPr>
        <w:t>Международный аспект развития проблемы продовольственной безопасности…………………………………………..302</w:t>
      </w:r>
    </w:p>
    <w:p w:rsidR="006A357E" w:rsidRDefault="006A357E" w:rsidP="00243FBD">
      <w:pPr>
        <w:spacing w:before="360"/>
        <w:jc w:val="center"/>
        <w:rPr>
          <w:rFonts w:ascii="Times New Roman" w:hAnsi="Times New Roman"/>
          <w:b/>
          <w:caps/>
          <w:spacing w:val="-6"/>
          <w:sz w:val="24"/>
          <w:szCs w:val="24"/>
        </w:rPr>
      </w:pPr>
    </w:p>
    <w:p w:rsidR="00243FBD" w:rsidRPr="00243FBD" w:rsidRDefault="00243FBD" w:rsidP="00243FBD">
      <w:pPr>
        <w:spacing w:before="360"/>
        <w:jc w:val="center"/>
        <w:rPr>
          <w:rFonts w:ascii="Times New Roman" w:hAnsi="Times New Roman"/>
          <w:b/>
          <w:caps/>
          <w:spacing w:val="-6"/>
          <w:sz w:val="24"/>
          <w:szCs w:val="24"/>
        </w:rPr>
      </w:pPr>
      <w:r w:rsidRPr="00243FBD">
        <w:rPr>
          <w:rFonts w:ascii="Times New Roman" w:hAnsi="Times New Roman"/>
          <w:b/>
          <w:caps/>
          <w:spacing w:val="-6"/>
          <w:sz w:val="24"/>
          <w:szCs w:val="24"/>
        </w:rPr>
        <w:lastRenderedPageBreak/>
        <w:t>математика, статистика и информационные технологии в экономике и управлении</w:t>
      </w:r>
    </w:p>
    <w:p w:rsidR="00243FBD" w:rsidRPr="00243FBD" w:rsidRDefault="00243FBD" w:rsidP="00243FBD">
      <w:pPr>
        <w:pStyle w:val="-1"/>
        <w:spacing w:before="240" w:after="0"/>
        <w:jc w:val="left"/>
        <w:rPr>
          <w:b w:val="0"/>
          <w:spacing w:val="-6"/>
          <w:szCs w:val="24"/>
        </w:rPr>
      </w:pPr>
      <w:r w:rsidRPr="00243FBD">
        <w:rPr>
          <w:b w:val="0"/>
          <w:i/>
          <w:spacing w:val="-6"/>
          <w:szCs w:val="24"/>
        </w:rPr>
        <w:t>Васильев А.А.</w:t>
      </w:r>
      <w:r w:rsidRPr="00243FBD">
        <w:rPr>
          <w:b w:val="0"/>
          <w:spacing w:val="-6"/>
          <w:szCs w:val="24"/>
        </w:rPr>
        <w:t xml:space="preserve">  </w:t>
      </w:r>
      <w:r w:rsidRPr="00243FBD">
        <w:rPr>
          <w:b w:val="0"/>
          <w:caps/>
          <w:spacing w:val="-6"/>
          <w:szCs w:val="24"/>
        </w:rPr>
        <w:t>г</w:t>
      </w:r>
      <w:r w:rsidRPr="00243FBD">
        <w:rPr>
          <w:b w:val="0"/>
          <w:spacing w:val="-6"/>
          <w:szCs w:val="24"/>
        </w:rPr>
        <w:t>енезис гибридных моделей прогнозирования</w:t>
      </w:r>
    </w:p>
    <w:p w:rsidR="00243FBD" w:rsidRPr="00243FBD" w:rsidRDefault="00243FBD" w:rsidP="00243FBD">
      <w:pPr>
        <w:pStyle w:val="-1"/>
        <w:spacing w:before="0"/>
        <w:jc w:val="left"/>
        <w:rPr>
          <w:b w:val="0"/>
          <w:spacing w:val="-6"/>
          <w:szCs w:val="24"/>
        </w:rPr>
      </w:pPr>
      <w:r w:rsidRPr="00243FBD">
        <w:rPr>
          <w:b w:val="0"/>
          <w:spacing w:val="-6"/>
          <w:szCs w:val="24"/>
        </w:rPr>
        <w:t>на основе их объединения ………………………………………………….316</w:t>
      </w:r>
    </w:p>
    <w:p w:rsidR="00243FBD" w:rsidRPr="00243FBD" w:rsidRDefault="00243FBD" w:rsidP="00243FBD">
      <w:pPr>
        <w:pStyle w:val="-1"/>
        <w:jc w:val="left"/>
        <w:rPr>
          <w:b w:val="0"/>
          <w:spacing w:val="-6"/>
          <w:szCs w:val="24"/>
        </w:rPr>
      </w:pPr>
      <w:r w:rsidRPr="00243FBD">
        <w:rPr>
          <w:b w:val="0"/>
          <w:i/>
          <w:spacing w:val="-6"/>
          <w:szCs w:val="24"/>
        </w:rPr>
        <w:t>Курач А.Е.</w:t>
      </w:r>
      <w:r w:rsidRPr="00243FBD">
        <w:rPr>
          <w:b w:val="0"/>
          <w:spacing w:val="-6"/>
          <w:szCs w:val="24"/>
        </w:rPr>
        <w:t xml:space="preserve">  О концептуальной модели создания инноваций……………....332</w:t>
      </w:r>
    </w:p>
    <w:p w:rsidR="00243FBD" w:rsidRPr="00243FBD" w:rsidRDefault="00243FBD" w:rsidP="00243FBD">
      <w:pPr>
        <w:pStyle w:val="-1"/>
        <w:jc w:val="left"/>
        <w:rPr>
          <w:b w:val="0"/>
          <w:spacing w:val="-6"/>
          <w:szCs w:val="24"/>
        </w:rPr>
      </w:pPr>
      <w:r w:rsidRPr="00243FBD">
        <w:rPr>
          <w:b w:val="0"/>
          <w:i/>
          <w:spacing w:val="-6"/>
          <w:szCs w:val="24"/>
        </w:rPr>
        <w:t>Сорокина К.Б., Чичановская Л.В., Бахарева О.Н., Ястребова Е.Н.</w:t>
      </w:r>
      <w:r w:rsidRPr="00243FBD">
        <w:rPr>
          <w:b w:val="0"/>
          <w:spacing w:val="-6"/>
          <w:szCs w:val="24"/>
        </w:rPr>
        <w:t xml:space="preserve">  Статистический анализ эпидемиологических особенностей течения рассеянного склероза в </w:t>
      </w:r>
      <w:r w:rsidRPr="00243FBD">
        <w:rPr>
          <w:b w:val="0"/>
          <w:caps/>
          <w:spacing w:val="-6"/>
          <w:szCs w:val="24"/>
        </w:rPr>
        <w:t>т</w:t>
      </w:r>
      <w:r w:rsidRPr="00243FBD">
        <w:rPr>
          <w:b w:val="0"/>
          <w:spacing w:val="-6"/>
          <w:szCs w:val="24"/>
        </w:rPr>
        <w:t>верской области………………………………….340</w:t>
      </w:r>
    </w:p>
    <w:p w:rsidR="00243FBD" w:rsidRPr="00243FBD" w:rsidRDefault="00243FBD" w:rsidP="00243FBD">
      <w:pPr>
        <w:pStyle w:val="-1"/>
        <w:jc w:val="left"/>
        <w:rPr>
          <w:b w:val="0"/>
          <w:spacing w:val="-6"/>
          <w:szCs w:val="24"/>
        </w:rPr>
      </w:pPr>
      <w:r w:rsidRPr="00243FBD">
        <w:rPr>
          <w:b w:val="0"/>
          <w:i/>
          <w:spacing w:val="-6"/>
          <w:szCs w:val="24"/>
        </w:rPr>
        <w:t>Комарова Е.В., Кишко В.А.</w:t>
      </w:r>
      <w:r w:rsidRPr="00243FBD">
        <w:rPr>
          <w:b w:val="0"/>
          <w:spacing w:val="-6"/>
          <w:szCs w:val="24"/>
        </w:rPr>
        <w:t xml:space="preserve"> </w:t>
      </w:r>
      <w:r w:rsidRPr="00243FBD">
        <w:rPr>
          <w:b w:val="0"/>
          <w:caps/>
          <w:spacing w:val="-6"/>
          <w:szCs w:val="24"/>
        </w:rPr>
        <w:t>Spss</w:t>
      </w:r>
      <w:r w:rsidRPr="00243FBD">
        <w:rPr>
          <w:b w:val="0"/>
          <w:spacing w:val="-6"/>
          <w:szCs w:val="24"/>
        </w:rPr>
        <w:t xml:space="preserve"> в антикризисном маркетинге…………..350</w:t>
      </w:r>
    </w:p>
    <w:p w:rsidR="00243FBD" w:rsidRPr="00243FBD" w:rsidRDefault="00243FBD" w:rsidP="00243FBD">
      <w:pPr>
        <w:rPr>
          <w:rFonts w:ascii="Times New Roman" w:hAnsi="Times New Roman"/>
          <w:sz w:val="24"/>
          <w:szCs w:val="24"/>
        </w:rPr>
      </w:pPr>
      <w:r w:rsidRPr="00243FBD">
        <w:rPr>
          <w:rFonts w:ascii="Times New Roman" w:hAnsi="Times New Roman"/>
          <w:i/>
          <w:spacing w:val="-6"/>
          <w:sz w:val="24"/>
          <w:szCs w:val="24"/>
        </w:rPr>
        <w:t>Курганов ВМ.</w:t>
      </w:r>
      <w:r w:rsidRPr="00243FBD">
        <w:rPr>
          <w:rFonts w:ascii="Times New Roman" w:hAnsi="Times New Roman"/>
          <w:b/>
          <w:i/>
          <w:spacing w:val="-6"/>
          <w:sz w:val="24"/>
          <w:szCs w:val="24"/>
        </w:rPr>
        <w:t xml:space="preserve"> </w:t>
      </w:r>
      <w:r w:rsidRPr="00243FBD">
        <w:rPr>
          <w:rFonts w:ascii="Times New Roman" w:hAnsi="Times New Roman"/>
          <w:sz w:val="24"/>
          <w:szCs w:val="24"/>
        </w:rPr>
        <w:t>Конкурентоспособность экономики и транспортное обеспечение логистики……………..…………………….……………….….360</w:t>
      </w:r>
    </w:p>
    <w:p w:rsidR="00615F8C" w:rsidRDefault="00615F8C" w:rsidP="00443BBC">
      <w:pPr>
        <w:pStyle w:val="-"/>
        <w:rPr>
          <w:sz w:val="22"/>
          <w:szCs w:val="22"/>
        </w:rPr>
      </w:pPr>
    </w:p>
    <w:p w:rsidR="00615F8C" w:rsidRDefault="00615F8C" w:rsidP="00443BBC">
      <w:pPr>
        <w:pStyle w:val="-"/>
        <w:rPr>
          <w:sz w:val="22"/>
          <w:szCs w:val="22"/>
        </w:rPr>
      </w:pPr>
    </w:p>
    <w:p w:rsidR="00615F8C" w:rsidRDefault="00615F8C" w:rsidP="00443BBC">
      <w:pPr>
        <w:pStyle w:val="-"/>
        <w:rPr>
          <w:sz w:val="22"/>
          <w:szCs w:val="22"/>
        </w:rPr>
      </w:pPr>
    </w:p>
    <w:p w:rsidR="00443BBC" w:rsidRPr="00C3654D" w:rsidRDefault="00443BBC" w:rsidP="00443BBC">
      <w:pPr>
        <w:pStyle w:val="-"/>
        <w:rPr>
          <w:sz w:val="22"/>
          <w:szCs w:val="22"/>
          <w:u w:val="double"/>
        </w:rPr>
      </w:pPr>
      <w:r w:rsidRPr="00C3654D">
        <w:rPr>
          <w:sz w:val="22"/>
          <w:szCs w:val="22"/>
        </w:rPr>
        <w:t>РОЛЬ ВЕЛИЧИНЫ И ИСПОЛЬЗОВАНИЯ ПРИБАВОЧНОГО ПРОДУКТА В РАЗВИТИИ И СМЕНЕ</w:t>
      </w:r>
      <w:r w:rsidR="00EB6B69" w:rsidRPr="00C3654D">
        <w:rPr>
          <w:sz w:val="22"/>
          <w:szCs w:val="22"/>
        </w:rPr>
        <w:t xml:space="preserve"> </w:t>
      </w:r>
      <w:r w:rsidRPr="00C3654D">
        <w:rPr>
          <w:sz w:val="22"/>
          <w:szCs w:val="22"/>
        </w:rPr>
        <w:t>ЭКОНОМИЧЕСКИХ СИСТЕМ</w:t>
      </w:r>
    </w:p>
    <w:p w:rsidR="00443BBC" w:rsidRPr="00C3654D" w:rsidRDefault="00443BBC" w:rsidP="00443BBC">
      <w:pPr>
        <w:pStyle w:val="-1"/>
        <w:rPr>
          <w:sz w:val="22"/>
          <w:szCs w:val="22"/>
        </w:rPr>
      </w:pPr>
      <w:r w:rsidRPr="00C3654D">
        <w:rPr>
          <w:sz w:val="22"/>
          <w:szCs w:val="22"/>
        </w:rPr>
        <w:t>В.А. Петрищев</w:t>
      </w:r>
    </w:p>
    <w:p w:rsidR="00443BBC" w:rsidRPr="00C3654D" w:rsidRDefault="00443BBC" w:rsidP="00443BBC">
      <w:pPr>
        <w:pStyle w:val="-3"/>
        <w:rPr>
          <w:szCs w:val="22"/>
        </w:rPr>
      </w:pPr>
      <w:r w:rsidRPr="00C3654D">
        <w:rPr>
          <w:szCs w:val="22"/>
        </w:rPr>
        <w:t>Тверской государственный университет, г. Тверь</w:t>
      </w:r>
    </w:p>
    <w:p w:rsidR="00443BBC" w:rsidRPr="00C3654D" w:rsidRDefault="00443BBC" w:rsidP="00443BBC">
      <w:pPr>
        <w:pStyle w:val="-5"/>
        <w:rPr>
          <w:szCs w:val="22"/>
        </w:rPr>
      </w:pPr>
      <w:r w:rsidRPr="00C3654D">
        <w:rPr>
          <w:szCs w:val="22"/>
        </w:rPr>
        <w:t>События современного мирового кризиса с его долговыми ямами, с низкими темпами экономического роста в большинстве развитых стран, актуализируют вопросы о величине прибавочного продукта, зависимости роста от производительности труда в экономике конкретной страны от направлений использования прибавочного продукта (дилемма: ресурсное его использование или «проедание»), влияния уровня производительности труда и, соответственно, общей величины прибавочного продукта на динамику данной экономической системы, возможности или необходимости замены ее иной системой. Показан переход причины в следствие и обратно во взаимоотношениях производительности труда, величины прибавочного продукта, развития экономической системы.</w:t>
      </w:r>
    </w:p>
    <w:p w:rsidR="00443BBC" w:rsidRPr="00C3654D" w:rsidRDefault="00443BBC" w:rsidP="00443BBC">
      <w:pPr>
        <w:pStyle w:val="-7"/>
        <w:rPr>
          <w:szCs w:val="22"/>
        </w:rPr>
      </w:pPr>
      <w:r w:rsidRPr="00C3654D">
        <w:rPr>
          <w:b/>
          <w:szCs w:val="22"/>
        </w:rPr>
        <w:t>Ключевые слова:</w:t>
      </w:r>
      <w:r w:rsidRPr="00C3654D">
        <w:rPr>
          <w:szCs w:val="22"/>
        </w:rPr>
        <w:t xml:space="preserve"> необходимый продукт, прибавочный продукт, производительность труда, норма прибавочного продукта, экономическое развитие, смена экономических систем.</w:t>
      </w:r>
    </w:p>
    <w:p w:rsidR="001B05C7" w:rsidRPr="00C3654D" w:rsidRDefault="001B05C7">
      <w:pPr>
        <w:rPr>
          <w:rFonts w:ascii="Times New Roman" w:hAnsi="Times New Roman"/>
          <w:sz w:val="22"/>
          <w:szCs w:val="22"/>
        </w:rPr>
      </w:pPr>
    </w:p>
    <w:p w:rsidR="00443BBC" w:rsidRPr="00C3654D" w:rsidRDefault="00443BBC" w:rsidP="00443BBC">
      <w:pPr>
        <w:pStyle w:val="-"/>
        <w:rPr>
          <w:sz w:val="22"/>
          <w:szCs w:val="22"/>
        </w:rPr>
      </w:pPr>
      <w:r w:rsidRPr="00C3654D">
        <w:rPr>
          <w:sz w:val="22"/>
          <w:szCs w:val="22"/>
        </w:rPr>
        <w:t>РОДОВАЯ СТРУКТУРА РЫНОЧНОЙ КОНКУРЕНЦИИ</w:t>
      </w:r>
    </w:p>
    <w:p w:rsidR="00443BBC" w:rsidRPr="00C3654D" w:rsidRDefault="00443BBC" w:rsidP="00443BBC">
      <w:pPr>
        <w:pStyle w:val="-1"/>
        <w:rPr>
          <w:sz w:val="22"/>
          <w:szCs w:val="22"/>
        </w:rPr>
      </w:pPr>
      <w:r w:rsidRPr="00C3654D">
        <w:rPr>
          <w:sz w:val="22"/>
          <w:szCs w:val="22"/>
        </w:rPr>
        <w:t>М.В. Петрищев</w:t>
      </w:r>
    </w:p>
    <w:p w:rsidR="00443BBC" w:rsidRPr="00C3654D" w:rsidRDefault="00443BBC" w:rsidP="00443BBC">
      <w:pPr>
        <w:pStyle w:val="-3"/>
        <w:rPr>
          <w:color w:val="000000"/>
          <w:szCs w:val="22"/>
        </w:rPr>
      </w:pPr>
      <w:r w:rsidRPr="00C3654D">
        <w:rPr>
          <w:szCs w:val="22"/>
        </w:rPr>
        <w:t>Тверской государственный университет, г. Тверь</w:t>
      </w:r>
    </w:p>
    <w:p w:rsidR="00443BBC" w:rsidRPr="00C3654D" w:rsidRDefault="00140402" w:rsidP="00443BBC">
      <w:pPr>
        <w:pStyle w:val="-5"/>
        <w:rPr>
          <w:szCs w:val="22"/>
        </w:rPr>
      </w:pPr>
      <w:r w:rsidRPr="00C3654D">
        <w:rPr>
          <w:szCs w:val="22"/>
        </w:rPr>
        <w:fldChar w:fldCharType="begin"/>
      </w:r>
      <w:r w:rsidR="00443BBC" w:rsidRPr="00C3654D">
        <w:rPr>
          <w:szCs w:val="22"/>
        </w:rPr>
        <w:instrText xml:space="preserve"> MACROBUTTON  AcceptAllChangesInDoc </w:instrText>
      </w:r>
      <w:r w:rsidRPr="00C3654D">
        <w:rPr>
          <w:szCs w:val="22"/>
        </w:rPr>
        <w:fldChar w:fldCharType="end"/>
      </w:r>
      <w:r w:rsidR="00443BBC" w:rsidRPr="00C3654D">
        <w:rPr>
          <w:szCs w:val="22"/>
        </w:rPr>
        <w:t>Выявлено и теоретически обосновано существование трех родов конкуренции: 1) на рынке товаров их одинаковой родовой общности, 2) в межрыночном пространстве из-за различного неравновесия объемов спроса и предложения на рынках разных родов товаров, 3) в межотраслевом переливе капиталов, порождаемом различии нормы прибыли при исходном его условии равенства объемов отраслевого спроса и предложения. Тем самым доказано определение конкуренции не как однородного явления, а как абстрактно общего трех ее родов: внутрирыночной, межрыночной и межотраслевой. Их родовое различие определено по их разным основаниям, процессам и результатам.</w:t>
      </w:r>
    </w:p>
    <w:p w:rsidR="00443BBC" w:rsidRPr="00C3654D" w:rsidRDefault="00443BBC" w:rsidP="00443BBC">
      <w:pPr>
        <w:pStyle w:val="-5"/>
        <w:spacing w:before="0"/>
        <w:rPr>
          <w:szCs w:val="22"/>
        </w:rPr>
      </w:pPr>
      <w:r w:rsidRPr="00C3654D">
        <w:rPr>
          <w:b/>
          <w:bCs/>
          <w:iCs/>
          <w:szCs w:val="22"/>
        </w:rPr>
        <w:t>Ключевые слова</w:t>
      </w:r>
      <w:r w:rsidRPr="00C3654D">
        <w:rPr>
          <w:b/>
          <w:szCs w:val="22"/>
        </w:rPr>
        <w:t>:</w:t>
      </w:r>
      <w:r w:rsidRPr="00C3654D">
        <w:rPr>
          <w:szCs w:val="22"/>
        </w:rPr>
        <w:t xml:space="preserve"> понятие рода и вида, родовая структура, конкуренция как абстрактно общее ее родов, внутрирыночная конкуренция, межрыночная и межотраслевая конкуренция, их основания и процессы.</w:t>
      </w:r>
    </w:p>
    <w:p w:rsidR="00443BBC" w:rsidRPr="00C3654D" w:rsidRDefault="00443BBC" w:rsidP="00443BBC">
      <w:pPr>
        <w:pStyle w:val="-5"/>
        <w:spacing w:before="0"/>
        <w:rPr>
          <w:szCs w:val="22"/>
        </w:rPr>
      </w:pPr>
    </w:p>
    <w:p w:rsidR="00443BBC" w:rsidRDefault="00443BBC" w:rsidP="00443BBC">
      <w:pPr>
        <w:pStyle w:val="-5"/>
        <w:spacing w:before="0"/>
        <w:rPr>
          <w:szCs w:val="22"/>
        </w:rPr>
      </w:pPr>
    </w:p>
    <w:p w:rsidR="006A357E" w:rsidRDefault="006A357E" w:rsidP="00443BBC">
      <w:pPr>
        <w:pStyle w:val="-5"/>
        <w:spacing w:before="0"/>
        <w:rPr>
          <w:szCs w:val="22"/>
        </w:rPr>
      </w:pPr>
    </w:p>
    <w:p w:rsidR="006A357E" w:rsidRPr="00C3654D" w:rsidRDefault="006A357E" w:rsidP="00443BBC">
      <w:pPr>
        <w:pStyle w:val="-5"/>
        <w:spacing w:before="0"/>
        <w:rPr>
          <w:szCs w:val="22"/>
        </w:rPr>
      </w:pPr>
    </w:p>
    <w:p w:rsidR="00443BBC" w:rsidRPr="00C3654D" w:rsidRDefault="00443BBC" w:rsidP="00443BBC">
      <w:pPr>
        <w:pStyle w:val="-"/>
        <w:rPr>
          <w:sz w:val="22"/>
          <w:szCs w:val="22"/>
        </w:rPr>
      </w:pPr>
      <w:r w:rsidRPr="00C3654D">
        <w:rPr>
          <w:sz w:val="22"/>
          <w:szCs w:val="22"/>
        </w:rPr>
        <w:lastRenderedPageBreak/>
        <w:t>КУДА ЛЕТИТ ПТИЦА-ТРОЙКА</w:t>
      </w:r>
    </w:p>
    <w:p w:rsidR="00443BBC" w:rsidRPr="00C3654D" w:rsidRDefault="00443BBC" w:rsidP="00443BBC">
      <w:pPr>
        <w:jc w:val="center"/>
        <w:rPr>
          <w:rFonts w:ascii="Times New Roman" w:hAnsi="Times New Roman"/>
          <w:b/>
          <w:sz w:val="22"/>
          <w:szCs w:val="22"/>
        </w:rPr>
      </w:pPr>
      <w:r w:rsidRPr="00C3654D">
        <w:rPr>
          <w:rFonts w:ascii="Times New Roman" w:hAnsi="Times New Roman"/>
          <w:b/>
          <w:sz w:val="22"/>
          <w:szCs w:val="22"/>
        </w:rPr>
        <w:t>Ю. И. Шорохов</w:t>
      </w:r>
    </w:p>
    <w:p w:rsidR="00443BBC" w:rsidRPr="00C3654D" w:rsidRDefault="00443BBC" w:rsidP="00443BBC">
      <w:pPr>
        <w:pStyle w:val="-3"/>
        <w:rPr>
          <w:szCs w:val="22"/>
        </w:rPr>
      </w:pPr>
      <w:r w:rsidRPr="00C3654D">
        <w:rPr>
          <w:szCs w:val="22"/>
        </w:rPr>
        <w:t>Тверской государственный университет</w:t>
      </w:r>
    </w:p>
    <w:p w:rsidR="00443BBC" w:rsidRPr="00C3654D" w:rsidRDefault="00443BBC" w:rsidP="00443BBC">
      <w:pPr>
        <w:pStyle w:val="-5"/>
        <w:rPr>
          <w:szCs w:val="22"/>
        </w:rPr>
      </w:pPr>
      <w:r w:rsidRPr="00C3654D">
        <w:rPr>
          <w:szCs w:val="22"/>
        </w:rPr>
        <w:t xml:space="preserve">На основе анализа размышлений и высказываний выдающихся мыслителей различных времён о причинах неблагоприятных явлений в жизни общества выявлены основные факторы, определившие тенденции и результаты развития современной России. Показано, что её сегодняшнее состояние близко к точке притяжения или аттрактору, куда с неизбежностью попадёт любое общество, в котором успех государства и личности оценивается объёмом получаемых материальных благ, основным направлением развития провозглашается технико-технологическое развитие, а население неспособно или не имеет возможности контролировать действия власти. </w:t>
      </w:r>
    </w:p>
    <w:p w:rsidR="00443BBC" w:rsidRPr="00C3654D" w:rsidRDefault="00443BBC" w:rsidP="00443BBC">
      <w:pPr>
        <w:pStyle w:val="-7"/>
        <w:rPr>
          <w:szCs w:val="22"/>
        </w:rPr>
      </w:pPr>
      <w:r w:rsidRPr="00C3654D">
        <w:rPr>
          <w:b/>
          <w:szCs w:val="22"/>
        </w:rPr>
        <w:t xml:space="preserve">Ключевые слова: </w:t>
      </w:r>
      <w:r w:rsidRPr="00C3654D">
        <w:rPr>
          <w:szCs w:val="22"/>
        </w:rPr>
        <w:t>траектория развития общества; культура; наука; образование; аттрактор; точка бифуркации.</w:t>
      </w:r>
    </w:p>
    <w:p w:rsidR="00443BBC" w:rsidRPr="00C3654D" w:rsidRDefault="00443BBC" w:rsidP="00443BBC">
      <w:pPr>
        <w:pStyle w:val="-5"/>
        <w:spacing w:before="0"/>
        <w:rPr>
          <w:szCs w:val="22"/>
        </w:rPr>
      </w:pPr>
    </w:p>
    <w:p w:rsidR="00443BBC" w:rsidRPr="00C3654D" w:rsidRDefault="00443BBC" w:rsidP="00443BBC">
      <w:pPr>
        <w:pStyle w:val="-5"/>
        <w:spacing w:before="0"/>
        <w:rPr>
          <w:szCs w:val="22"/>
        </w:rPr>
      </w:pPr>
    </w:p>
    <w:p w:rsidR="00443BBC" w:rsidRPr="00C3654D" w:rsidRDefault="00443BBC" w:rsidP="00443BBC">
      <w:pPr>
        <w:pStyle w:val="-"/>
        <w:rPr>
          <w:sz w:val="22"/>
          <w:szCs w:val="22"/>
        </w:rPr>
      </w:pPr>
      <w:r w:rsidRPr="00C3654D">
        <w:rPr>
          <w:sz w:val="22"/>
          <w:szCs w:val="22"/>
        </w:rPr>
        <w:t xml:space="preserve">КРУПНЫЕ РОССИЙСКИЕ КОМПАНИИ В СИСТЕМЕ ГОСУДАРСТВЕННОГО СТРАТЕГИЧЕСКОГО ПЛАНИРОВАНИЯ </w:t>
      </w:r>
    </w:p>
    <w:p w:rsidR="00443BBC" w:rsidRPr="00C3654D" w:rsidRDefault="00443BBC" w:rsidP="00443BBC">
      <w:pPr>
        <w:pStyle w:val="-1"/>
        <w:rPr>
          <w:sz w:val="22"/>
          <w:szCs w:val="22"/>
        </w:rPr>
      </w:pPr>
      <w:r w:rsidRPr="00C3654D">
        <w:rPr>
          <w:sz w:val="22"/>
          <w:szCs w:val="22"/>
        </w:rPr>
        <w:t xml:space="preserve">А.Н. Сухарев </w:t>
      </w:r>
    </w:p>
    <w:p w:rsidR="00443BBC" w:rsidRPr="00C3654D" w:rsidRDefault="00443BBC" w:rsidP="00443BBC">
      <w:pPr>
        <w:pStyle w:val="-3"/>
        <w:rPr>
          <w:szCs w:val="22"/>
        </w:rPr>
      </w:pPr>
      <w:r w:rsidRPr="00C3654D">
        <w:rPr>
          <w:szCs w:val="22"/>
        </w:rPr>
        <w:t>Тверской государственный университет, г. Тверь</w:t>
      </w:r>
    </w:p>
    <w:p w:rsidR="00443BBC" w:rsidRPr="00C3654D" w:rsidRDefault="00443BBC" w:rsidP="00443BBC">
      <w:pPr>
        <w:pStyle w:val="-5"/>
        <w:rPr>
          <w:szCs w:val="22"/>
        </w:rPr>
      </w:pPr>
      <w:r w:rsidRPr="00C3654D">
        <w:rPr>
          <w:szCs w:val="22"/>
        </w:rPr>
        <w:t xml:space="preserve">Целью статьи является обобщение российского опыта в области государственного стратегического планирования развитием крупных компаний в России. В статье раскрыта практика стратегического планирования развития на уровне отдельных отраслей и компаний в России. Обоснована необходимость развития системы стратегического планирования в России как объективной основы обеспечения устойчивого социально-экономического развития отдельных территорий и страны в целом. Показана необходимость взаимного координирования и согласования документов государственного и корпоративного стратегического планирования в России. </w:t>
      </w:r>
    </w:p>
    <w:p w:rsidR="00443BBC" w:rsidRPr="00C3654D" w:rsidRDefault="00443BBC" w:rsidP="00443BBC">
      <w:pPr>
        <w:pStyle w:val="-7"/>
        <w:rPr>
          <w:b/>
          <w:szCs w:val="22"/>
        </w:rPr>
      </w:pPr>
      <w:r w:rsidRPr="00C3654D">
        <w:rPr>
          <w:b/>
          <w:szCs w:val="22"/>
        </w:rPr>
        <w:t xml:space="preserve">Ключевые слова: </w:t>
      </w:r>
      <w:r w:rsidRPr="00C3654D">
        <w:rPr>
          <w:szCs w:val="22"/>
        </w:rPr>
        <w:t>стратегическое планирование, корпорации, государственная корпорация</w:t>
      </w:r>
    </w:p>
    <w:p w:rsidR="00443BBC" w:rsidRPr="00C3654D" w:rsidRDefault="00443BBC" w:rsidP="00443BBC">
      <w:pPr>
        <w:pStyle w:val="-5"/>
        <w:spacing w:before="0"/>
        <w:rPr>
          <w:szCs w:val="22"/>
        </w:rPr>
      </w:pPr>
    </w:p>
    <w:p w:rsidR="00443BBC" w:rsidRPr="00C3654D" w:rsidRDefault="00443BBC" w:rsidP="00443BBC">
      <w:pPr>
        <w:pStyle w:val="-5"/>
        <w:spacing w:before="0"/>
        <w:rPr>
          <w:szCs w:val="22"/>
        </w:rPr>
      </w:pPr>
    </w:p>
    <w:p w:rsidR="00443BBC" w:rsidRPr="00C3654D" w:rsidRDefault="00443BBC" w:rsidP="00443BBC">
      <w:pPr>
        <w:pStyle w:val="-"/>
        <w:spacing w:before="240"/>
        <w:rPr>
          <w:sz w:val="22"/>
          <w:szCs w:val="22"/>
        </w:rPr>
      </w:pPr>
      <w:r w:rsidRPr="00C3654D">
        <w:rPr>
          <w:sz w:val="22"/>
          <w:szCs w:val="22"/>
        </w:rPr>
        <w:t xml:space="preserve">О ПРОБЛЕМЕ РАСЧЕТА КОЛИЧЕСТВА ДЕНЕГ, НЕОБХОДИМЫХ </w:t>
      </w:r>
      <w:r w:rsidR="00EB6B69" w:rsidRPr="00C3654D">
        <w:rPr>
          <w:sz w:val="22"/>
          <w:szCs w:val="22"/>
        </w:rPr>
        <w:br/>
      </w:r>
      <w:r w:rsidRPr="00C3654D">
        <w:rPr>
          <w:sz w:val="22"/>
          <w:szCs w:val="22"/>
        </w:rPr>
        <w:t>ДЛЯ ОБРАЩЕНИЯ ТОВАРОВ</w:t>
      </w:r>
    </w:p>
    <w:p w:rsidR="00443BBC" w:rsidRPr="00C3654D" w:rsidRDefault="00443BBC" w:rsidP="00443BBC">
      <w:pPr>
        <w:pStyle w:val="-1"/>
        <w:rPr>
          <w:sz w:val="22"/>
          <w:szCs w:val="22"/>
        </w:rPr>
      </w:pPr>
      <w:r w:rsidRPr="00C3654D">
        <w:rPr>
          <w:sz w:val="22"/>
          <w:szCs w:val="22"/>
        </w:rPr>
        <w:t>Ю.В. Лиференко</w:t>
      </w:r>
    </w:p>
    <w:p w:rsidR="00443BBC" w:rsidRPr="00C3654D" w:rsidRDefault="00443BBC" w:rsidP="00443BBC">
      <w:pPr>
        <w:pStyle w:val="-3"/>
        <w:rPr>
          <w:szCs w:val="22"/>
        </w:rPr>
      </w:pPr>
      <w:r w:rsidRPr="00C3654D">
        <w:rPr>
          <w:szCs w:val="22"/>
        </w:rPr>
        <w:t>Тверской филиал Московского университета экономики,</w:t>
      </w:r>
    </w:p>
    <w:p w:rsidR="00443BBC" w:rsidRPr="00C3654D" w:rsidRDefault="00443BBC" w:rsidP="00443BBC">
      <w:pPr>
        <w:pStyle w:val="-3"/>
        <w:rPr>
          <w:szCs w:val="22"/>
        </w:rPr>
      </w:pPr>
      <w:r w:rsidRPr="00C3654D">
        <w:rPr>
          <w:szCs w:val="22"/>
        </w:rPr>
        <w:t>статистики и информатики</w:t>
      </w:r>
    </w:p>
    <w:p w:rsidR="00443BBC" w:rsidRPr="00C3654D" w:rsidRDefault="00443BBC" w:rsidP="00443BBC">
      <w:pPr>
        <w:pStyle w:val="-5"/>
        <w:rPr>
          <w:szCs w:val="22"/>
        </w:rPr>
      </w:pPr>
      <w:r w:rsidRPr="00C3654D">
        <w:rPr>
          <w:szCs w:val="22"/>
        </w:rPr>
        <w:t>До первой половины 19 века деньги обслуживали главным образом обращение традиционных товаров и услуг. Это была реальная экономика, где производится ВВП. Позже развилась и сформировалась обширная сфера, непосредственно не связанная с товарным производством, которую мы назвали виртуальной экономикой. В ней происходит движение только денег и ценных бумаг. Здесь деньги выполняют особую функцию – средство спекуляции. Для реальной и виртуальной экономики методология расчета скорости обращения и количества денег разная. В статье излагается методологический подход к пониманию скорости обращения денег в реальной экономке.</w:t>
      </w:r>
    </w:p>
    <w:p w:rsidR="00443BBC" w:rsidRPr="00C3654D" w:rsidRDefault="00443BBC" w:rsidP="00443BBC">
      <w:pPr>
        <w:pStyle w:val="-7"/>
        <w:rPr>
          <w:szCs w:val="22"/>
        </w:rPr>
      </w:pPr>
      <w:r w:rsidRPr="00C3654D">
        <w:rPr>
          <w:b/>
          <w:szCs w:val="22"/>
        </w:rPr>
        <w:t>Ключевые слова:</w:t>
      </w:r>
      <w:r w:rsidRPr="00C3654D">
        <w:rPr>
          <w:szCs w:val="22"/>
        </w:rPr>
        <w:t xml:space="preserve"> деньги, скорость обращения денег, функции денег, реальная, виртуальная и резервная части экономики.</w:t>
      </w:r>
    </w:p>
    <w:p w:rsidR="00443BBC" w:rsidRPr="00C3654D" w:rsidRDefault="00443BBC" w:rsidP="00443BBC">
      <w:pPr>
        <w:pStyle w:val="-5"/>
        <w:spacing w:before="0"/>
        <w:rPr>
          <w:szCs w:val="22"/>
        </w:rPr>
      </w:pPr>
    </w:p>
    <w:p w:rsidR="00443BBC" w:rsidRDefault="00443BBC" w:rsidP="00443BBC">
      <w:pPr>
        <w:pStyle w:val="-5"/>
        <w:spacing w:before="0"/>
        <w:rPr>
          <w:szCs w:val="22"/>
        </w:rPr>
      </w:pPr>
    </w:p>
    <w:p w:rsidR="006A357E" w:rsidRDefault="006A357E" w:rsidP="00443BBC">
      <w:pPr>
        <w:pStyle w:val="-5"/>
        <w:spacing w:before="0"/>
        <w:rPr>
          <w:szCs w:val="22"/>
        </w:rPr>
      </w:pPr>
    </w:p>
    <w:p w:rsidR="006A357E" w:rsidRDefault="006A357E" w:rsidP="00443BBC">
      <w:pPr>
        <w:pStyle w:val="-5"/>
        <w:spacing w:before="0"/>
        <w:rPr>
          <w:szCs w:val="22"/>
        </w:rPr>
      </w:pPr>
    </w:p>
    <w:p w:rsidR="006A357E" w:rsidRDefault="006A357E" w:rsidP="00443BBC">
      <w:pPr>
        <w:pStyle w:val="-5"/>
        <w:spacing w:before="0"/>
        <w:rPr>
          <w:szCs w:val="22"/>
        </w:rPr>
      </w:pPr>
    </w:p>
    <w:p w:rsidR="006A357E" w:rsidRPr="00C3654D" w:rsidRDefault="006A357E" w:rsidP="00443BBC">
      <w:pPr>
        <w:pStyle w:val="-5"/>
        <w:spacing w:before="0"/>
        <w:rPr>
          <w:szCs w:val="22"/>
        </w:rPr>
      </w:pPr>
    </w:p>
    <w:p w:rsidR="00443BBC" w:rsidRPr="00C3654D" w:rsidRDefault="00443BBC" w:rsidP="00443BBC">
      <w:pPr>
        <w:pStyle w:val="-"/>
        <w:rPr>
          <w:sz w:val="22"/>
          <w:szCs w:val="22"/>
        </w:rPr>
      </w:pPr>
      <w:r w:rsidRPr="00C3654D">
        <w:rPr>
          <w:sz w:val="22"/>
          <w:szCs w:val="22"/>
        </w:rPr>
        <w:lastRenderedPageBreak/>
        <w:t>Экономическая культура общества в переходный период</w:t>
      </w:r>
    </w:p>
    <w:p w:rsidR="00443BBC" w:rsidRPr="00C3654D" w:rsidRDefault="00443BBC" w:rsidP="00443BBC">
      <w:pPr>
        <w:pStyle w:val="-1"/>
        <w:rPr>
          <w:sz w:val="22"/>
          <w:szCs w:val="22"/>
        </w:rPr>
      </w:pPr>
      <w:r w:rsidRPr="00C3654D">
        <w:rPr>
          <w:sz w:val="22"/>
          <w:szCs w:val="22"/>
        </w:rPr>
        <w:t>Л.Н. Мамаева</w:t>
      </w:r>
    </w:p>
    <w:p w:rsidR="00443BBC" w:rsidRPr="00C3654D" w:rsidRDefault="00443BBC" w:rsidP="00443BBC">
      <w:pPr>
        <w:pStyle w:val="-3"/>
        <w:rPr>
          <w:szCs w:val="22"/>
        </w:rPr>
      </w:pPr>
      <w:r w:rsidRPr="00C3654D">
        <w:rPr>
          <w:szCs w:val="22"/>
        </w:rPr>
        <w:t xml:space="preserve">Саратовский государственный социально-экономический университет, </w:t>
      </w:r>
    </w:p>
    <w:p w:rsidR="00443BBC" w:rsidRPr="00C3654D" w:rsidRDefault="00443BBC" w:rsidP="00443BBC">
      <w:pPr>
        <w:pStyle w:val="-3"/>
        <w:rPr>
          <w:szCs w:val="22"/>
        </w:rPr>
      </w:pPr>
      <w:r w:rsidRPr="00C3654D">
        <w:rPr>
          <w:szCs w:val="22"/>
        </w:rPr>
        <w:t>г. Саратов</w:t>
      </w:r>
    </w:p>
    <w:p w:rsidR="00443BBC" w:rsidRPr="00C3654D" w:rsidRDefault="00443BBC" w:rsidP="00443BBC">
      <w:pPr>
        <w:pStyle w:val="-5"/>
        <w:rPr>
          <w:szCs w:val="22"/>
        </w:rPr>
      </w:pPr>
      <w:r w:rsidRPr="00C3654D">
        <w:rPr>
          <w:szCs w:val="22"/>
        </w:rPr>
        <w:t>В данной статье рассматривается развитие экономической культуры при административно-командной экономике и изменение ее в условиях перехода к рыночным механизмам хозяйствования. Показано деление на формальную и реальную культуру производства, влияние ее на развитие предпринимательских начал в переходной экономике России.</w:t>
      </w:r>
    </w:p>
    <w:p w:rsidR="00443BBC" w:rsidRPr="00C3654D" w:rsidRDefault="00443BBC" w:rsidP="00443BBC">
      <w:pPr>
        <w:pStyle w:val="-7"/>
        <w:rPr>
          <w:szCs w:val="22"/>
        </w:rPr>
      </w:pPr>
      <w:r w:rsidRPr="00C3654D">
        <w:rPr>
          <w:b/>
          <w:szCs w:val="22"/>
        </w:rPr>
        <w:t>Ключевые слова</w:t>
      </w:r>
      <w:r w:rsidRPr="00C3654D">
        <w:rPr>
          <w:szCs w:val="22"/>
        </w:rPr>
        <w:t>: экономическая культура, благосостояние, плановая экономика, дефицит, производство.</w:t>
      </w:r>
    </w:p>
    <w:p w:rsidR="00443BBC" w:rsidRPr="00C3654D" w:rsidRDefault="00443BBC" w:rsidP="00443BBC">
      <w:pPr>
        <w:pStyle w:val="-5"/>
        <w:spacing w:before="0"/>
        <w:rPr>
          <w:szCs w:val="22"/>
        </w:rPr>
      </w:pPr>
    </w:p>
    <w:p w:rsidR="00443BBC" w:rsidRPr="00C3654D" w:rsidRDefault="00443BBC" w:rsidP="00443BBC">
      <w:pPr>
        <w:pStyle w:val="-5"/>
        <w:spacing w:before="0"/>
        <w:rPr>
          <w:szCs w:val="22"/>
        </w:rPr>
      </w:pPr>
    </w:p>
    <w:p w:rsidR="00351D9C" w:rsidRPr="00C3654D" w:rsidRDefault="00351D9C" w:rsidP="00351D9C">
      <w:pPr>
        <w:pStyle w:val="-"/>
        <w:rPr>
          <w:sz w:val="22"/>
          <w:szCs w:val="22"/>
        </w:rPr>
      </w:pPr>
      <w:r w:rsidRPr="00C3654D">
        <w:rPr>
          <w:sz w:val="22"/>
          <w:szCs w:val="22"/>
        </w:rPr>
        <w:t>ПРОБЛЕМЫ НОВЫХ ИНСТИТУЦИОНАЛЬНЫХ ФОРМ ВЗАИМОДЕЙСТВИЯ</w:t>
      </w:r>
      <w:r w:rsidR="00EB6B69" w:rsidRPr="00C3654D">
        <w:rPr>
          <w:sz w:val="22"/>
          <w:szCs w:val="22"/>
        </w:rPr>
        <w:br/>
      </w:r>
      <w:r w:rsidRPr="00C3654D">
        <w:rPr>
          <w:sz w:val="22"/>
          <w:szCs w:val="22"/>
        </w:rPr>
        <w:t xml:space="preserve"> БИЗНЕСА И ВЛАСТИ В РЕГИОНЕ </w:t>
      </w:r>
    </w:p>
    <w:p w:rsidR="00351D9C" w:rsidRPr="00C3654D" w:rsidRDefault="00351D9C" w:rsidP="00351D9C">
      <w:pPr>
        <w:pStyle w:val="-1"/>
        <w:rPr>
          <w:sz w:val="22"/>
          <w:szCs w:val="22"/>
        </w:rPr>
      </w:pPr>
      <w:r w:rsidRPr="00C3654D">
        <w:rPr>
          <w:sz w:val="22"/>
          <w:szCs w:val="22"/>
        </w:rPr>
        <w:t>Н.В.Новикова</w:t>
      </w:r>
    </w:p>
    <w:p w:rsidR="00351D9C" w:rsidRPr="00C3654D" w:rsidRDefault="00351D9C" w:rsidP="00351D9C">
      <w:pPr>
        <w:pStyle w:val="-3"/>
        <w:rPr>
          <w:szCs w:val="22"/>
        </w:rPr>
      </w:pPr>
      <w:r w:rsidRPr="00C3654D">
        <w:rPr>
          <w:szCs w:val="22"/>
        </w:rPr>
        <w:t>Тверской государственный университет, Тверь</w:t>
      </w:r>
    </w:p>
    <w:p w:rsidR="00351D9C" w:rsidRPr="00C3654D" w:rsidRDefault="00351D9C" w:rsidP="00351D9C">
      <w:pPr>
        <w:pStyle w:val="-5"/>
        <w:rPr>
          <w:szCs w:val="22"/>
        </w:rPr>
      </w:pPr>
      <w:r w:rsidRPr="00C3654D">
        <w:rPr>
          <w:szCs w:val="22"/>
        </w:rPr>
        <w:t>Россия, учитывая опыт развитых стран мира, создает новые институциональные формы взаимодействия бизнеса и власти. Важно изучить опыт существующих форм взаимодействия бизнеса и власти в отдельных регионах, где функционируют  координационные органы по развитию малого и среднего предпринимательства. Представлен мониторинг деятельности данного института на примере Тверской области, выявлены некоторые проблемы и обозначены пути их решения</w:t>
      </w:r>
    </w:p>
    <w:p w:rsidR="00351D9C" w:rsidRPr="00C3654D" w:rsidRDefault="00351D9C" w:rsidP="00351D9C">
      <w:pPr>
        <w:pStyle w:val="-7"/>
        <w:rPr>
          <w:szCs w:val="22"/>
        </w:rPr>
      </w:pPr>
      <w:r w:rsidRPr="00C3654D">
        <w:rPr>
          <w:b/>
          <w:bCs/>
          <w:iCs/>
          <w:szCs w:val="22"/>
        </w:rPr>
        <w:t>Ключевые слова</w:t>
      </w:r>
      <w:r w:rsidRPr="00C3654D">
        <w:rPr>
          <w:b/>
          <w:szCs w:val="22"/>
        </w:rPr>
        <w:t xml:space="preserve">: </w:t>
      </w:r>
      <w:r w:rsidRPr="00C3654D">
        <w:rPr>
          <w:szCs w:val="22"/>
        </w:rPr>
        <w:t>институты развития предпринимательства, малое и среднее предпринимательство, формы и направления взаимодействия власти и бизнеса.</w:t>
      </w:r>
    </w:p>
    <w:p w:rsidR="00351D9C" w:rsidRPr="00C3654D" w:rsidRDefault="00351D9C" w:rsidP="00351D9C">
      <w:pPr>
        <w:pStyle w:val="-9"/>
        <w:rPr>
          <w:sz w:val="22"/>
          <w:szCs w:val="22"/>
        </w:rPr>
      </w:pPr>
    </w:p>
    <w:p w:rsidR="00443BBC" w:rsidRPr="00C3654D" w:rsidRDefault="00443BBC" w:rsidP="00443BBC">
      <w:pPr>
        <w:pStyle w:val="-5"/>
        <w:spacing w:before="0"/>
        <w:rPr>
          <w:szCs w:val="22"/>
        </w:rPr>
      </w:pPr>
    </w:p>
    <w:p w:rsidR="00351D9C" w:rsidRPr="00C3654D" w:rsidRDefault="00351D9C" w:rsidP="00351D9C">
      <w:pPr>
        <w:pStyle w:val="-"/>
        <w:rPr>
          <w:sz w:val="22"/>
          <w:szCs w:val="22"/>
        </w:rPr>
      </w:pPr>
      <w:r w:rsidRPr="00C3654D">
        <w:rPr>
          <w:sz w:val="22"/>
          <w:szCs w:val="22"/>
        </w:rPr>
        <w:t xml:space="preserve">ДИСКУССИОННЫЕ ВОПРОСЫ СУЩНОСТИ НАЛОГА: ОБОСНОВАНИЕ </w:t>
      </w:r>
      <w:r w:rsidR="00EB6B69" w:rsidRPr="00C3654D">
        <w:rPr>
          <w:sz w:val="22"/>
          <w:szCs w:val="22"/>
        </w:rPr>
        <w:br/>
      </w:r>
      <w:r w:rsidRPr="00C3654D">
        <w:rPr>
          <w:sz w:val="22"/>
          <w:szCs w:val="22"/>
        </w:rPr>
        <w:t>НА ПРИМЕРЕ РЕАЛИЗАЦИИ НАЛОГОВОЙ КОНКУРЕНЦИИ И НАЛОГОВОГО ПОТЕНЦИАЛА РЕГИОНОВ</w:t>
      </w:r>
    </w:p>
    <w:p w:rsidR="00351D9C" w:rsidRPr="00C3654D" w:rsidRDefault="00351D9C" w:rsidP="00351D9C">
      <w:pPr>
        <w:jc w:val="center"/>
        <w:rPr>
          <w:rFonts w:ascii="Times New Roman" w:hAnsi="Times New Roman"/>
          <w:sz w:val="22"/>
          <w:szCs w:val="22"/>
        </w:rPr>
      </w:pPr>
      <w:r w:rsidRPr="00C3654D">
        <w:rPr>
          <w:rFonts w:ascii="Times New Roman" w:hAnsi="Times New Roman"/>
          <w:b/>
          <w:sz w:val="22"/>
          <w:szCs w:val="22"/>
        </w:rPr>
        <w:t xml:space="preserve">А.А. Пугачев </w:t>
      </w:r>
    </w:p>
    <w:p w:rsidR="00351D9C" w:rsidRPr="00C3654D" w:rsidRDefault="00351D9C" w:rsidP="00351D9C">
      <w:pPr>
        <w:jc w:val="center"/>
        <w:rPr>
          <w:rFonts w:ascii="Times New Roman" w:hAnsi="Times New Roman"/>
          <w:sz w:val="22"/>
          <w:szCs w:val="22"/>
        </w:rPr>
      </w:pPr>
      <w:r w:rsidRPr="00C3654D">
        <w:rPr>
          <w:rFonts w:ascii="Times New Roman" w:hAnsi="Times New Roman"/>
          <w:sz w:val="22"/>
          <w:szCs w:val="22"/>
        </w:rPr>
        <w:t xml:space="preserve">Ярославский государственный университет им. П.Г. Демидова, </w:t>
      </w:r>
    </w:p>
    <w:p w:rsidR="00351D9C" w:rsidRPr="00C3654D" w:rsidRDefault="00351D9C" w:rsidP="00351D9C">
      <w:pPr>
        <w:jc w:val="center"/>
        <w:rPr>
          <w:rFonts w:ascii="Times New Roman" w:hAnsi="Times New Roman"/>
          <w:sz w:val="22"/>
          <w:szCs w:val="22"/>
        </w:rPr>
      </w:pPr>
      <w:r w:rsidRPr="00C3654D">
        <w:rPr>
          <w:rFonts w:ascii="Times New Roman" w:hAnsi="Times New Roman"/>
          <w:sz w:val="22"/>
          <w:szCs w:val="22"/>
        </w:rPr>
        <w:t>г. Ярославль</w:t>
      </w:r>
    </w:p>
    <w:p w:rsidR="00351D9C" w:rsidRPr="00C3654D" w:rsidRDefault="00351D9C" w:rsidP="00351D9C">
      <w:pPr>
        <w:pStyle w:val="-5"/>
        <w:rPr>
          <w:szCs w:val="22"/>
        </w:rPr>
      </w:pPr>
      <w:r w:rsidRPr="00C3654D">
        <w:rPr>
          <w:szCs w:val="22"/>
        </w:rPr>
        <w:t>В экономической теории и теории финансов не существует единого подхода к вопросу о безвозмездности налогообложения, что обусловливает дискуссионный характер финансовой сущности налога. Проблема социальной справедливости налогообложения рассмотрена на примере налога на доходы физических лиц.</w:t>
      </w:r>
    </w:p>
    <w:p w:rsidR="00351D9C" w:rsidRPr="00C3654D" w:rsidRDefault="00351D9C" w:rsidP="00351D9C">
      <w:pPr>
        <w:pStyle w:val="-7"/>
        <w:rPr>
          <w:szCs w:val="22"/>
        </w:rPr>
      </w:pPr>
      <w:r w:rsidRPr="00C3654D">
        <w:rPr>
          <w:b/>
          <w:szCs w:val="22"/>
        </w:rPr>
        <w:t xml:space="preserve">Ключевые слова: </w:t>
      </w:r>
      <w:r w:rsidRPr="00C3654D">
        <w:rPr>
          <w:szCs w:val="22"/>
        </w:rPr>
        <w:t>налог,</w:t>
      </w:r>
      <w:r w:rsidRPr="00C3654D">
        <w:rPr>
          <w:b/>
          <w:szCs w:val="22"/>
        </w:rPr>
        <w:t xml:space="preserve"> </w:t>
      </w:r>
      <w:r w:rsidRPr="00C3654D">
        <w:rPr>
          <w:szCs w:val="22"/>
        </w:rPr>
        <w:t>сущность, налоговый потенциал региона, налоговая конкуренция, справедливость.</w:t>
      </w:r>
    </w:p>
    <w:p w:rsidR="00351D9C" w:rsidRPr="00C3654D" w:rsidRDefault="00351D9C" w:rsidP="00351D9C">
      <w:pPr>
        <w:pStyle w:val="-9"/>
        <w:rPr>
          <w:sz w:val="22"/>
          <w:szCs w:val="22"/>
        </w:rPr>
      </w:pPr>
    </w:p>
    <w:p w:rsidR="00351D9C" w:rsidRPr="00C3654D" w:rsidRDefault="00351D9C" w:rsidP="00351D9C">
      <w:pPr>
        <w:pStyle w:val="-"/>
        <w:rPr>
          <w:sz w:val="22"/>
          <w:szCs w:val="22"/>
        </w:rPr>
      </w:pPr>
      <w:r w:rsidRPr="00C3654D">
        <w:rPr>
          <w:sz w:val="22"/>
          <w:szCs w:val="22"/>
        </w:rPr>
        <w:t>ОСОБЕННОСТИ РАЗВИТИЯ ФРАНЧАЙЗИНГОВЫХ БИЗНЕС-СИСТЕМ НА РЕГИОНАЛЬНОМ РЫНКЕ</w:t>
      </w:r>
    </w:p>
    <w:p w:rsidR="00351D9C" w:rsidRPr="00C3654D" w:rsidRDefault="00351D9C" w:rsidP="00351D9C">
      <w:pPr>
        <w:pStyle w:val="-1"/>
        <w:rPr>
          <w:sz w:val="22"/>
          <w:szCs w:val="22"/>
          <w:vertAlign w:val="superscript"/>
        </w:rPr>
      </w:pPr>
      <w:r w:rsidRPr="00C3654D">
        <w:rPr>
          <w:sz w:val="22"/>
          <w:szCs w:val="22"/>
        </w:rPr>
        <w:t>Г.Л. Толкаченко, А.В. Федоров, А.О. Головин</w:t>
      </w:r>
    </w:p>
    <w:p w:rsidR="00351D9C" w:rsidRPr="00C3654D" w:rsidRDefault="00351D9C" w:rsidP="00351D9C">
      <w:pPr>
        <w:pStyle w:val="-3"/>
        <w:rPr>
          <w:szCs w:val="22"/>
        </w:rPr>
      </w:pPr>
      <w:r w:rsidRPr="00C3654D">
        <w:rPr>
          <w:szCs w:val="22"/>
        </w:rPr>
        <w:t>Тверской государственный университет, г. Тверь</w:t>
      </w:r>
    </w:p>
    <w:p w:rsidR="00351D9C" w:rsidRPr="00C3654D" w:rsidRDefault="00351D9C" w:rsidP="00351D9C">
      <w:pPr>
        <w:pStyle w:val="-3"/>
        <w:rPr>
          <w:szCs w:val="22"/>
        </w:rPr>
      </w:pPr>
      <w:r w:rsidRPr="00C3654D">
        <w:rPr>
          <w:szCs w:val="22"/>
        </w:rPr>
        <w:t>Тверской государственный университет, г. Тверь</w:t>
      </w:r>
    </w:p>
    <w:p w:rsidR="00351D9C" w:rsidRPr="00C3654D" w:rsidRDefault="00351D9C" w:rsidP="00351D9C">
      <w:pPr>
        <w:pStyle w:val="-3"/>
        <w:rPr>
          <w:szCs w:val="22"/>
        </w:rPr>
      </w:pPr>
      <w:r w:rsidRPr="00C3654D">
        <w:rPr>
          <w:szCs w:val="22"/>
        </w:rPr>
        <w:t>Тверской филиала Московского государственного университета</w:t>
      </w:r>
    </w:p>
    <w:p w:rsidR="00351D9C" w:rsidRPr="00C3654D" w:rsidRDefault="00351D9C" w:rsidP="00351D9C">
      <w:pPr>
        <w:pStyle w:val="-3"/>
        <w:rPr>
          <w:szCs w:val="22"/>
        </w:rPr>
      </w:pPr>
      <w:r w:rsidRPr="00C3654D">
        <w:rPr>
          <w:szCs w:val="22"/>
        </w:rPr>
        <w:t>экономики, статистики и информатики, г. Тверь</w:t>
      </w:r>
    </w:p>
    <w:p w:rsidR="00351D9C" w:rsidRPr="00C3654D" w:rsidRDefault="00351D9C" w:rsidP="00351D9C">
      <w:pPr>
        <w:pStyle w:val="-5"/>
        <w:rPr>
          <w:szCs w:val="22"/>
          <w:lang w:eastAsia="uk-UA"/>
        </w:rPr>
      </w:pPr>
      <w:r w:rsidRPr="00C3654D">
        <w:rPr>
          <w:szCs w:val="22"/>
          <w:lang w:eastAsia="uk-UA"/>
        </w:rPr>
        <w:t xml:space="preserve">В статье анализируется механизм развития франчайзинговых бизнес-систем на региональном уровне, а также дается обоснование внедрения франшизы в деятельность предприятий. Проанализированы основные цели и факторы, при которых возможно построение франчайзинговых отношений, а также рассмотрены основные преимущества для </w:t>
      </w:r>
      <w:r w:rsidRPr="00C3654D">
        <w:rPr>
          <w:szCs w:val="22"/>
          <w:lang w:eastAsia="uk-UA"/>
        </w:rPr>
        <w:lastRenderedPageBreak/>
        <w:t xml:space="preserve">компаний </w:t>
      </w:r>
      <w:r w:rsidRPr="00C3654D">
        <w:rPr>
          <w:bCs/>
          <w:szCs w:val="22"/>
          <w:lang w:eastAsia="uk-UA"/>
        </w:rPr>
        <w:t>–</w:t>
      </w:r>
      <w:r w:rsidRPr="00C3654D">
        <w:rPr>
          <w:szCs w:val="22"/>
          <w:lang w:eastAsia="uk-UA"/>
        </w:rPr>
        <w:t xml:space="preserve"> франчайзи и эффективность их деятельности на рынке. Описано практическое применение модели оптимального развития франчайзинговых бизнес-систем в Тверской области для предприятия «ТВЗ».</w:t>
      </w:r>
    </w:p>
    <w:p w:rsidR="00351D9C" w:rsidRPr="00C3654D" w:rsidRDefault="00351D9C" w:rsidP="00351D9C">
      <w:pPr>
        <w:pStyle w:val="-7"/>
        <w:rPr>
          <w:iCs/>
          <w:szCs w:val="22"/>
          <w:lang w:eastAsia="uk-UA"/>
        </w:rPr>
      </w:pPr>
      <w:r w:rsidRPr="00C3654D">
        <w:rPr>
          <w:b/>
          <w:szCs w:val="22"/>
          <w:lang w:eastAsia="uk-UA"/>
        </w:rPr>
        <w:t xml:space="preserve">Ключевые слова: </w:t>
      </w:r>
      <w:r w:rsidRPr="00C3654D">
        <w:rPr>
          <w:szCs w:val="22"/>
          <w:lang w:eastAsia="uk-UA"/>
        </w:rPr>
        <w:t>франчайзинг, франчайзер, франчайзи, франчайзинговая система, управления франчайзинговыми системами, Ассоциация органов внешнего финансового контроля Тверской области.</w:t>
      </w:r>
    </w:p>
    <w:p w:rsidR="00351D9C" w:rsidRPr="00C3654D" w:rsidRDefault="00351D9C" w:rsidP="00351D9C">
      <w:pPr>
        <w:pStyle w:val="-9"/>
        <w:rPr>
          <w:b/>
          <w:bCs/>
          <w:sz w:val="22"/>
          <w:szCs w:val="22"/>
          <w:lang w:val="uk-UA" w:eastAsia="uk-UA"/>
        </w:rPr>
      </w:pPr>
    </w:p>
    <w:p w:rsidR="00351D9C" w:rsidRPr="00C3654D" w:rsidRDefault="00351D9C" w:rsidP="00351D9C">
      <w:pPr>
        <w:pStyle w:val="-"/>
        <w:rPr>
          <w:sz w:val="22"/>
          <w:szCs w:val="22"/>
        </w:rPr>
      </w:pPr>
      <w:r w:rsidRPr="00C3654D">
        <w:rPr>
          <w:sz w:val="22"/>
          <w:szCs w:val="22"/>
        </w:rPr>
        <w:t xml:space="preserve">ОБОСНОВАНИЕ НАПРАВЛЕНИЙ И БИЗНЕС-МОДЕЛЕЙ МАЛОГО И СРЕДНЕГО АГРОПРОМЫШЛЕННОГО БИЗНЕСА </w:t>
      </w:r>
    </w:p>
    <w:p w:rsidR="00351D9C" w:rsidRPr="00C3654D" w:rsidRDefault="00351D9C" w:rsidP="00351D9C">
      <w:pPr>
        <w:pStyle w:val="-"/>
        <w:rPr>
          <w:sz w:val="22"/>
          <w:szCs w:val="22"/>
        </w:rPr>
      </w:pPr>
      <w:r w:rsidRPr="00C3654D">
        <w:rPr>
          <w:sz w:val="22"/>
          <w:szCs w:val="22"/>
        </w:rPr>
        <w:t>В ТВЕРСКОЙ ОБЛАСТИ</w:t>
      </w:r>
    </w:p>
    <w:p w:rsidR="00351D9C" w:rsidRPr="00C3654D" w:rsidRDefault="00351D9C" w:rsidP="00351D9C">
      <w:pPr>
        <w:pStyle w:val="-1"/>
        <w:rPr>
          <w:sz w:val="22"/>
          <w:szCs w:val="22"/>
          <w:vertAlign w:val="superscript"/>
        </w:rPr>
      </w:pPr>
      <w:r w:rsidRPr="00C3654D">
        <w:rPr>
          <w:sz w:val="22"/>
          <w:szCs w:val="22"/>
        </w:rPr>
        <w:t>Е.А.Фирсова, Е.Г. Войлошникова, П.С. Аксенов</w:t>
      </w:r>
    </w:p>
    <w:p w:rsidR="00351D9C" w:rsidRPr="00C3654D" w:rsidRDefault="00351D9C" w:rsidP="00351D9C">
      <w:pPr>
        <w:pStyle w:val="-3"/>
        <w:rPr>
          <w:szCs w:val="22"/>
        </w:rPr>
      </w:pPr>
      <w:r w:rsidRPr="00C3654D">
        <w:rPr>
          <w:szCs w:val="22"/>
        </w:rPr>
        <w:t xml:space="preserve">Тверская государственная сельскохозяйственная академия, г. Тверь </w:t>
      </w:r>
    </w:p>
    <w:p w:rsidR="00351D9C" w:rsidRPr="00C3654D" w:rsidRDefault="00351D9C" w:rsidP="00351D9C">
      <w:pPr>
        <w:pStyle w:val="-3"/>
        <w:rPr>
          <w:szCs w:val="22"/>
        </w:rPr>
      </w:pPr>
      <w:r w:rsidRPr="00C3654D">
        <w:rPr>
          <w:szCs w:val="22"/>
        </w:rPr>
        <w:t>Тверской институт экологии и права, г. Тверь</w:t>
      </w:r>
    </w:p>
    <w:p w:rsidR="00351D9C" w:rsidRPr="00C3654D" w:rsidRDefault="00351D9C" w:rsidP="00351D9C">
      <w:pPr>
        <w:pStyle w:val="-3"/>
        <w:rPr>
          <w:szCs w:val="22"/>
        </w:rPr>
      </w:pPr>
      <w:r w:rsidRPr="00C3654D">
        <w:rPr>
          <w:szCs w:val="22"/>
        </w:rPr>
        <w:t>Тверской институт экологии и права, г. Тверь</w:t>
      </w:r>
    </w:p>
    <w:p w:rsidR="00351D9C" w:rsidRPr="00C3654D" w:rsidRDefault="00351D9C" w:rsidP="00351D9C">
      <w:pPr>
        <w:pStyle w:val="-5"/>
        <w:rPr>
          <w:szCs w:val="22"/>
        </w:rPr>
      </w:pPr>
      <w:r w:rsidRPr="00C3654D">
        <w:rPr>
          <w:szCs w:val="22"/>
        </w:rPr>
        <w:t xml:space="preserve">На основе оценки состояния, динамики и проблем функционирования сельскохозяйственного производства региона обоснованы приоритетные направления, обеспечивающие устойчивое состояние и эффективное развитие малого и среднего бизнеса в АПК Тверской области, выявленны резервы повышения эффективности функционирования и разработаны бизнес-модели наиболее перспективных направлений развития малого и среднего агропромышленного бизнеса. </w:t>
      </w:r>
    </w:p>
    <w:p w:rsidR="00351D9C" w:rsidRPr="00C3654D" w:rsidRDefault="00351D9C" w:rsidP="00351D9C">
      <w:pPr>
        <w:pStyle w:val="-7"/>
        <w:rPr>
          <w:szCs w:val="22"/>
        </w:rPr>
      </w:pPr>
      <w:r w:rsidRPr="00C3654D">
        <w:rPr>
          <w:b/>
          <w:szCs w:val="22"/>
        </w:rPr>
        <w:t xml:space="preserve">Ключевые слова: </w:t>
      </w:r>
      <w:r w:rsidRPr="00C3654D">
        <w:rPr>
          <w:szCs w:val="22"/>
        </w:rPr>
        <w:t>малый и средний бизнес, критерии отнесения, размеры бизнеса в сельскохозяйственном производстве, оценка состояния и результативности, приоритетные направления развития и бизнес-модели.</w:t>
      </w:r>
    </w:p>
    <w:p w:rsidR="00351D9C" w:rsidRPr="00C3654D" w:rsidRDefault="00351D9C" w:rsidP="00351D9C">
      <w:pPr>
        <w:pStyle w:val="a6"/>
        <w:spacing w:before="0" w:beforeAutospacing="0" w:after="0" w:afterAutospacing="0"/>
        <w:ind w:firstLine="709"/>
        <w:jc w:val="both"/>
        <w:rPr>
          <w:color w:val="000000"/>
          <w:sz w:val="22"/>
          <w:szCs w:val="22"/>
        </w:rPr>
      </w:pPr>
    </w:p>
    <w:p w:rsidR="00351D9C" w:rsidRPr="00C3654D" w:rsidRDefault="00351D9C" w:rsidP="00351D9C">
      <w:pPr>
        <w:pStyle w:val="-"/>
        <w:spacing w:before="240"/>
        <w:rPr>
          <w:sz w:val="22"/>
          <w:szCs w:val="22"/>
        </w:rPr>
      </w:pPr>
      <w:r w:rsidRPr="00C3654D">
        <w:rPr>
          <w:sz w:val="22"/>
          <w:szCs w:val="22"/>
        </w:rPr>
        <w:t>ОЦЕНКА УРОВНЯ ЖИЗНИ НАСЕЛЕНИЯ ТВЕРСКОГО РЕГИОНА С ИСПОЛЬЗОВАНИЕМ ИНСТРУМЕНТОВ СТАТИСТИЧЕСКОГО АНАЛИЗА</w:t>
      </w:r>
    </w:p>
    <w:p w:rsidR="00351D9C" w:rsidRPr="00C3654D" w:rsidRDefault="00351D9C" w:rsidP="00351D9C">
      <w:pPr>
        <w:pStyle w:val="-1"/>
        <w:rPr>
          <w:sz w:val="22"/>
          <w:szCs w:val="22"/>
          <w:vertAlign w:val="superscript"/>
        </w:rPr>
      </w:pPr>
      <w:r w:rsidRPr="00C3654D">
        <w:rPr>
          <w:sz w:val="22"/>
          <w:szCs w:val="22"/>
        </w:rPr>
        <w:t>Г.Н. Пальцева, В.С. Грошева</w:t>
      </w:r>
    </w:p>
    <w:p w:rsidR="00351D9C" w:rsidRPr="00C3654D" w:rsidRDefault="00351D9C" w:rsidP="00351D9C">
      <w:pPr>
        <w:pStyle w:val="-3"/>
        <w:rPr>
          <w:szCs w:val="22"/>
        </w:rPr>
      </w:pPr>
      <w:r w:rsidRPr="00C3654D">
        <w:rPr>
          <w:szCs w:val="22"/>
        </w:rPr>
        <w:t>Тверской государственный университет, г.Тверь</w:t>
      </w:r>
    </w:p>
    <w:p w:rsidR="00351D9C" w:rsidRPr="00C3654D" w:rsidRDefault="00351D9C" w:rsidP="00351D9C">
      <w:pPr>
        <w:pStyle w:val="-3"/>
        <w:rPr>
          <w:szCs w:val="22"/>
        </w:rPr>
      </w:pPr>
      <w:r w:rsidRPr="00C3654D">
        <w:rPr>
          <w:szCs w:val="22"/>
        </w:rPr>
        <w:t>Тверской государственный университет, г.Тверь</w:t>
      </w:r>
    </w:p>
    <w:p w:rsidR="00351D9C" w:rsidRPr="00C3654D" w:rsidRDefault="00351D9C" w:rsidP="00351D9C">
      <w:pPr>
        <w:pStyle w:val="-5"/>
        <w:spacing w:line="216" w:lineRule="auto"/>
        <w:rPr>
          <w:szCs w:val="22"/>
        </w:rPr>
      </w:pPr>
      <w:r w:rsidRPr="00C3654D">
        <w:rPr>
          <w:szCs w:val="22"/>
        </w:rPr>
        <w:t xml:space="preserve">Конечной целью общественного развития является повышение уровня жизни населения. Уровень жизни - сложная категория, характеризующая сферу жизнедеятельности людей, где переплетаются экономические и социальные отношения. Выполнен статистический анализ уровня жизни населения в Тверской области. </w:t>
      </w:r>
    </w:p>
    <w:p w:rsidR="00351D9C" w:rsidRPr="00C3654D" w:rsidRDefault="00351D9C" w:rsidP="00351D9C">
      <w:pPr>
        <w:pStyle w:val="-7"/>
        <w:spacing w:line="216" w:lineRule="auto"/>
        <w:rPr>
          <w:szCs w:val="22"/>
        </w:rPr>
      </w:pPr>
      <w:r w:rsidRPr="00C3654D">
        <w:rPr>
          <w:b/>
          <w:bCs/>
          <w:szCs w:val="22"/>
        </w:rPr>
        <w:t xml:space="preserve">Ключевые слова: </w:t>
      </w:r>
      <w:r w:rsidRPr="00C3654D">
        <w:rPr>
          <w:bCs/>
          <w:szCs w:val="22"/>
        </w:rPr>
        <w:t>уровень жизни населения</w:t>
      </w:r>
      <w:r w:rsidRPr="00C3654D">
        <w:rPr>
          <w:szCs w:val="22"/>
        </w:rPr>
        <w:t xml:space="preserve">, </w:t>
      </w:r>
      <w:hyperlink r:id="rId6" w:history="1">
        <w:r w:rsidRPr="00C3654D">
          <w:rPr>
            <w:rStyle w:val="a8"/>
            <w:i w:val="0"/>
            <w:szCs w:val="22"/>
          </w:rPr>
          <w:t>система</w:t>
        </w:r>
      </w:hyperlink>
      <w:r w:rsidRPr="00C3654D">
        <w:rPr>
          <w:szCs w:val="22"/>
        </w:rPr>
        <w:t xml:space="preserve"> показателей уровня жизни населения, индекс развития человеческого потенциала, компоненты индекса развития человеческого потенциала.</w:t>
      </w:r>
    </w:p>
    <w:p w:rsidR="00351D9C" w:rsidRPr="00C3654D" w:rsidRDefault="00351D9C" w:rsidP="00351D9C">
      <w:pPr>
        <w:jc w:val="both"/>
        <w:rPr>
          <w:rFonts w:ascii="Times New Roman" w:hAnsi="Times New Roman"/>
          <w:sz w:val="22"/>
          <w:szCs w:val="22"/>
        </w:rPr>
      </w:pPr>
    </w:p>
    <w:p w:rsidR="00EB6B69" w:rsidRPr="00C3654D" w:rsidRDefault="00EB6B69" w:rsidP="00351D9C">
      <w:pPr>
        <w:jc w:val="both"/>
        <w:rPr>
          <w:rFonts w:ascii="Times New Roman" w:hAnsi="Times New Roman"/>
          <w:sz w:val="22"/>
          <w:szCs w:val="22"/>
        </w:rPr>
      </w:pPr>
    </w:p>
    <w:p w:rsidR="00351D9C" w:rsidRPr="00C3654D" w:rsidRDefault="00351D9C" w:rsidP="00351D9C">
      <w:pPr>
        <w:pStyle w:val="-"/>
        <w:rPr>
          <w:sz w:val="22"/>
          <w:szCs w:val="22"/>
        </w:rPr>
      </w:pPr>
      <w:r w:rsidRPr="00C3654D">
        <w:rPr>
          <w:sz w:val="22"/>
          <w:szCs w:val="22"/>
        </w:rPr>
        <w:t>ОСНОВНЫЕ ТЕНДЕНЦИИ МЕЖРЕГИОНАЛЬНОЙ ДИФФЕРЕНЦИАЦИИ ДОХОДОВ НАСЕЛЕНИЯ ТВЕРСКОЙ ОБЛАСТИ В ПОСЛЕКРИЗИСНЫЙ ПЕРИОД</w:t>
      </w:r>
    </w:p>
    <w:p w:rsidR="00351D9C" w:rsidRPr="00C3654D" w:rsidRDefault="00351D9C" w:rsidP="00351D9C">
      <w:pPr>
        <w:pStyle w:val="-1"/>
        <w:rPr>
          <w:sz w:val="22"/>
          <w:szCs w:val="22"/>
        </w:rPr>
      </w:pPr>
      <w:r w:rsidRPr="00C3654D">
        <w:rPr>
          <w:sz w:val="22"/>
          <w:szCs w:val="22"/>
        </w:rPr>
        <w:t xml:space="preserve">О.Г. Бойко </w:t>
      </w:r>
    </w:p>
    <w:p w:rsidR="00351D9C" w:rsidRPr="00C3654D" w:rsidRDefault="00351D9C" w:rsidP="00351D9C">
      <w:pPr>
        <w:pStyle w:val="-3"/>
        <w:rPr>
          <w:szCs w:val="22"/>
        </w:rPr>
      </w:pPr>
      <w:r w:rsidRPr="00C3654D">
        <w:rPr>
          <w:szCs w:val="22"/>
        </w:rPr>
        <w:t>Тверской государственный университет, город Тверь</w:t>
      </w:r>
    </w:p>
    <w:p w:rsidR="00351D9C" w:rsidRPr="00C3654D" w:rsidRDefault="00351D9C" w:rsidP="00351D9C">
      <w:pPr>
        <w:pStyle w:val="-5"/>
        <w:rPr>
          <w:szCs w:val="22"/>
          <w:shd w:val="clear" w:color="auto" w:fill="FFFFFF"/>
        </w:rPr>
      </w:pPr>
      <w:r w:rsidRPr="00C3654D">
        <w:rPr>
          <w:szCs w:val="22"/>
          <w:shd w:val="clear" w:color="auto" w:fill="FFFFFF"/>
        </w:rPr>
        <w:t>Проведено сравнение и группировка регионов по величине среднедушевых денежных доходов населения, определены тенденции и влияние факторов: стоимости прожиточного минимума и количества прожиточных минимумов на их величину, рассчитаны показатели превышения доходов населения регионов-лидеров от уровня доходов анализируемых субъектов РФ, выделены три группы регионов по количеству прожиточных минимумов, показано место Тверской области в межрегиональной дифференциации доходов населения.</w:t>
      </w:r>
    </w:p>
    <w:p w:rsidR="00351D9C" w:rsidRPr="00C3654D" w:rsidRDefault="00351D9C" w:rsidP="00351D9C">
      <w:pPr>
        <w:pStyle w:val="-7"/>
        <w:rPr>
          <w:szCs w:val="22"/>
        </w:rPr>
      </w:pPr>
      <w:r w:rsidRPr="00C3654D">
        <w:rPr>
          <w:b/>
          <w:szCs w:val="22"/>
        </w:rPr>
        <w:t xml:space="preserve">Ключевые слова: </w:t>
      </w:r>
      <w:r w:rsidRPr="00C3654D">
        <w:rPr>
          <w:szCs w:val="22"/>
        </w:rPr>
        <w:t xml:space="preserve">среднедушевые денежные доходы населения, прожиточный минимум, региональная дифференциация доходов, социальные группы. </w:t>
      </w:r>
    </w:p>
    <w:p w:rsidR="00351D9C" w:rsidRPr="00C3654D" w:rsidRDefault="00351D9C" w:rsidP="00443BBC">
      <w:pPr>
        <w:pStyle w:val="-5"/>
        <w:spacing w:before="0"/>
        <w:rPr>
          <w:szCs w:val="22"/>
        </w:rPr>
      </w:pPr>
    </w:p>
    <w:p w:rsidR="00351D9C" w:rsidRPr="00C3654D" w:rsidRDefault="00351D9C" w:rsidP="00443BBC">
      <w:pPr>
        <w:pStyle w:val="-5"/>
        <w:spacing w:before="0"/>
        <w:rPr>
          <w:szCs w:val="22"/>
        </w:rPr>
      </w:pPr>
    </w:p>
    <w:p w:rsidR="00351D9C" w:rsidRPr="00C3654D" w:rsidRDefault="00351D9C" w:rsidP="00351D9C">
      <w:pPr>
        <w:pStyle w:val="-"/>
        <w:rPr>
          <w:sz w:val="22"/>
          <w:szCs w:val="22"/>
        </w:rPr>
      </w:pPr>
      <w:r w:rsidRPr="00C3654D">
        <w:rPr>
          <w:sz w:val="22"/>
          <w:szCs w:val="22"/>
        </w:rPr>
        <w:t xml:space="preserve">КОРРУПЦИОННЫЕ РИСКИ В СФЕРЕ ОРГАНИЗАЦИИ </w:t>
      </w:r>
    </w:p>
    <w:p w:rsidR="00351D9C" w:rsidRPr="00C3654D" w:rsidRDefault="00351D9C" w:rsidP="00351D9C">
      <w:pPr>
        <w:pStyle w:val="-"/>
        <w:rPr>
          <w:sz w:val="22"/>
          <w:szCs w:val="22"/>
        </w:rPr>
      </w:pPr>
      <w:r w:rsidRPr="00C3654D">
        <w:rPr>
          <w:sz w:val="22"/>
          <w:szCs w:val="22"/>
        </w:rPr>
        <w:t>И УПРАВЛЕНИЯ ПЕРЕВОЗКАМИ НА УРОВНЕ РЕГИОНА</w:t>
      </w:r>
    </w:p>
    <w:p w:rsidR="00351D9C" w:rsidRPr="00C3654D" w:rsidRDefault="00351D9C" w:rsidP="00351D9C">
      <w:pPr>
        <w:pStyle w:val="-1"/>
        <w:rPr>
          <w:sz w:val="22"/>
          <w:szCs w:val="22"/>
          <w:vertAlign w:val="superscript"/>
        </w:rPr>
      </w:pPr>
      <w:r w:rsidRPr="00C3654D">
        <w:rPr>
          <w:sz w:val="22"/>
          <w:szCs w:val="22"/>
        </w:rPr>
        <w:t>Г.А. Александров, М.А. Кандауров</w:t>
      </w:r>
    </w:p>
    <w:p w:rsidR="00351D9C" w:rsidRPr="00C3654D" w:rsidRDefault="00351D9C" w:rsidP="00351D9C">
      <w:pPr>
        <w:pStyle w:val="-3"/>
        <w:rPr>
          <w:szCs w:val="22"/>
        </w:rPr>
      </w:pPr>
      <w:r w:rsidRPr="00C3654D">
        <w:rPr>
          <w:szCs w:val="22"/>
        </w:rPr>
        <w:t>Тверской государственный технический университет, Тверь</w:t>
      </w:r>
    </w:p>
    <w:p w:rsidR="00351D9C" w:rsidRPr="00C3654D" w:rsidRDefault="00140402" w:rsidP="00351D9C">
      <w:pPr>
        <w:pStyle w:val="-5"/>
        <w:rPr>
          <w:szCs w:val="22"/>
        </w:rPr>
      </w:pPr>
      <w:r w:rsidRPr="00C3654D">
        <w:rPr>
          <w:szCs w:val="22"/>
        </w:rPr>
        <w:fldChar w:fldCharType="begin"/>
      </w:r>
      <w:r w:rsidR="00351D9C" w:rsidRPr="00C3654D">
        <w:rPr>
          <w:szCs w:val="22"/>
        </w:rPr>
        <w:instrText xml:space="preserve"> MACROBUTTON  AcceptAllChangesInDoc </w:instrText>
      </w:r>
      <w:r w:rsidRPr="00C3654D">
        <w:rPr>
          <w:szCs w:val="22"/>
        </w:rPr>
        <w:fldChar w:fldCharType="end"/>
      </w:r>
      <w:r w:rsidR="00351D9C" w:rsidRPr="00C3654D">
        <w:rPr>
          <w:szCs w:val="22"/>
        </w:rPr>
        <w:t xml:space="preserve">Рассматриваются вопросы противодействия коррупционным рискам в сфере организации и управления перевозками   на уровне региона. Обосновывается, что коррупционные риски создают дополнительные входные барьеры и ограничения на рынке перевозок, приводят к ухудшению инвестиционного климата и инвестиционной привлекательности региона. Предлагается классификация коррупционных рисков, анализируются экономические и организационные меры предупреждения и противодействия коррупционным рискам  в сфере организации и управления перевозками.   </w:t>
      </w:r>
    </w:p>
    <w:p w:rsidR="00351D9C" w:rsidRPr="00C3654D" w:rsidRDefault="00351D9C" w:rsidP="00351D9C">
      <w:pPr>
        <w:pStyle w:val="-7"/>
        <w:rPr>
          <w:szCs w:val="22"/>
        </w:rPr>
      </w:pPr>
      <w:r w:rsidRPr="00C3654D">
        <w:rPr>
          <w:b/>
          <w:bCs/>
          <w:iCs/>
          <w:szCs w:val="22"/>
        </w:rPr>
        <w:t>Ключевые слова</w:t>
      </w:r>
      <w:r w:rsidRPr="00C3654D">
        <w:rPr>
          <w:b/>
          <w:szCs w:val="22"/>
        </w:rPr>
        <w:t xml:space="preserve">: </w:t>
      </w:r>
      <w:r w:rsidRPr="00C3654D">
        <w:rPr>
          <w:szCs w:val="22"/>
        </w:rPr>
        <w:t>коррупция, организация и управление перевозками, транспорт, коррупционные риски, антикоррупционная политика.</w:t>
      </w:r>
    </w:p>
    <w:p w:rsidR="00351D9C" w:rsidRPr="00C3654D" w:rsidRDefault="00351D9C" w:rsidP="00351D9C">
      <w:pPr>
        <w:pStyle w:val="-9"/>
        <w:rPr>
          <w:sz w:val="22"/>
          <w:szCs w:val="22"/>
        </w:rPr>
      </w:pPr>
    </w:p>
    <w:p w:rsidR="00351D9C" w:rsidRPr="00C3654D" w:rsidRDefault="00351D9C" w:rsidP="00443BBC">
      <w:pPr>
        <w:pStyle w:val="-5"/>
        <w:spacing w:before="0"/>
        <w:rPr>
          <w:szCs w:val="22"/>
        </w:rPr>
      </w:pPr>
    </w:p>
    <w:p w:rsidR="00351D9C" w:rsidRPr="00C3654D" w:rsidRDefault="00351D9C" w:rsidP="00351D9C">
      <w:pPr>
        <w:pStyle w:val="-"/>
        <w:rPr>
          <w:sz w:val="22"/>
          <w:szCs w:val="22"/>
        </w:rPr>
      </w:pPr>
      <w:r w:rsidRPr="00C3654D">
        <w:rPr>
          <w:sz w:val="22"/>
          <w:szCs w:val="22"/>
        </w:rPr>
        <w:t xml:space="preserve">МОДЕЛИ ПАРТНЕРСКИХ ОТНОШЕНИЙ БИЗНЕСА И ВЛАСТИ </w:t>
      </w:r>
      <w:r w:rsidR="00EB6B69" w:rsidRPr="00C3654D">
        <w:rPr>
          <w:sz w:val="22"/>
          <w:szCs w:val="22"/>
        </w:rPr>
        <w:br/>
      </w:r>
      <w:r w:rsidRPr="00C3654D">
        <w:rPr>
          <w:sz w:val="22"/>
          <w:szCs w:val="22"/>
        </w:rPr>
        <w:t>НА ТЕРРИТОРИИ ПРИСУТСТВИЯ: ТИПИЗАЦИЯ, СРАВНИТЕЛЬНАЯ ХАРАКТЕРИСТИКА</w:t>
      </w:r>
    </w:p>
    <w:p w:rsidR="00351D9C" w:rsidRPr="00C3654D" w:rsidRDefault="00351D9C" w:rsidP="00351D9C">
      <w:pPr>
        <w:pStyle w:val="-1"/>
        <w:rPr>
          <w:rStyle w:val="FontStyle20"/>
          <w:sz w:val="22"/>
          <w:szCs w:val="22"/>
        </w:rPr>
      </w:pPr>
      <w:r w:rsidRPr="00C3654D">
        <w:rPr>
          <w:rStyle w:val="FontStyle20"/>
          <w:sz w:val="22"/>
          <w:szCs w:val="22"/>
        </w:rPr>
        <w:t>Л.Е. Мошкова</w:t>
      </w:r>
    </w:p>
    <w:p w:rsidR="00351D9C" w:rsidRPr="00C3654D" w:rsidRDefault="00351D9C" w:rsidP="00351D9C">
      <w:pPr>
        <w:pStyle w:val="-3"/>
        <w:rPr>
          <w:szCs w:val="22"/>
        </w:rPr>
      </w:pPr>
      <w:r w:rsidRPr="00C3654D">
        <w:rPr>
          <w:szCs w:val="22"/>
        </w:rPr>
        <w:t>Тверской государственный университет, г. Тверь</w:t>
      </w:r>
    </w:p>
    <w:p w:rsidR="00351D9C" w:rsidRPr="00C3654D" w:rsidRDefault="00351D9C" w:rsidP="00351D9C">
      <w:pPr>
        <w:pStyle w:val="-5"/>
        <w:rPr>
          <w:szCs w:val="22"/>
        </w:rPr>
      </w:pPr>
      <w:r w:rsidRPr="00C3654D">
        <w:rPr>
          <w:rStyle w:val="FontStyle20"/>
          <w:sz w:val="22"/>
          <w:szCs w:val="22"/>
        </w:rPr>
        <w:t xml:space="preserve">В статье дана сравнительная характеристика моделей взаимодействия бизнеса и власти на территории присутствия. На ее основе сделан вывод о необходимости </w:t>
      </w:r>
      <w:r w:rsidRPr="00C3654D">
        <w:rPr>
          <w:szCs w:val="22"/>
        </w:rPr>
        <w:t>модернизации системы партнерских отношений бизнеса и власти. Определено, что вектор их развития должен согласовываться с решением актуальных проблем социально-экономического развития региона.</w:t>
      </w:r>
    </w:p>
    <w:p w:rsidR="00351D9C" w:rsidRPr="00C3654D" w:rsidRDefault="00351D9C" w:rsidP="00351D9C">
      <w:pPr>
        <w:pStyle w:val="-7"/>
        <w:rPr>
          <w:rStyle w:val="FontStyle20"/>
          <w:i w:val="0"/>
          <w:sz w:val="22"/>
          <w:szCs w:val="22"/>
        </w:rPr>
      </w:pPr>
      <w:r w:rsidRPr="00C3654D">
        <w:rPr>
          <w:rStyle w:val="FontStyle20"/>
          <w:b/>
          <w:i w:val="0"/>
          <w:sz w:val="22"/>
          <w:szCs w:val="22"/>
        </w:rPr>
        <w:t>Ключевые слова:</w:t>
      </w:r>
      <w:r w:rsidRPr="00C3654D">
        <w:rPr>
          <w:rStyle w:val="FontStyle20"/>
          <w:i w:val="0"/>
          <w:sz w:val="22"/>
          <w:szCs w:val="22"/>
        </w:rPr>
        <w:t xml:space="preserve"> территория присутствия, регион, взаимодействие, модели партнерских отношений бизнеса и власти, развитие.</w:t>
      </w:r>
    </w:p>
    <w:p w:rsidR="00351D9C" w:rsidRPr="00C3654D" w:rsidRDefault="00351D9C" w:rsidP="00351D9C">
      <w:pPr>
        <w:pStyle w:val="Style6"/>
        <w:spacing w:line="240" w:lineRule="auto"/>
        <w:ind w:firstLine="709"/>
        <w:rPr>
          <w:rStyle w:val="FontStyle20"/>
          <w:i/>
          <w:sz w:val="22"/>
          <w:szCs w:val="22"/>
        </w:rPr>
      </w:pPr>
    </w:p>
    <w:p w:rsidR="00351D9C" w:rsidRPr="00C3654D" w:rsidRDefault="00351D9C" w:rsidP="00351D9C">
      <w:pPr>
        <w:pStyle w:val="-"/>
        <w:rPr>
          <w:sz w:val="22"/>
          <w:szCs w:val="22"/>
        </w:rPr>
      </w:pPr>
    </w:p>
    <w:p w:rsidR="00351D9C" w:rsidRPr="00C3654D" w:rsidRDefault="00351D9C" w:rsidP="00351D9C">
      <w:pPr>
        <w:pStyle w:val="-"/>
        <w:rPr>
          <w:sz w:val="22"/>
          <w:szCs w:val="22"/>
        </w:rPr>
      </w:pPr>
      <w:r w:rsidRPr="00C3654D">
        <w:rPr>
          <w:sz w:val="22"/>
          <w:szCs w:val="22"/>
        </w:rPr>
        <w:t>СОВРЕМЕННЫЕ ТЕНДЕНЦИИ РАЗВИТИЯ КОРПОРАТИВНОЙ ОТЧЕТНОСТИ</w:t>
      </w:r>
    </w:p>
    <w:p w:rsidR="00351D9C" w:rsidRPr="00C3654D" w:rsidRDefault="00351D9C" w:rsidP="00351D9C">
      <w:pPr>
        <w:pStyle w:val="-1"/>
        <w:rPr>
          <w:sz w:val="22"/>
          <w:szCs w:val="22"/>
        </w:rPr>
      </w:pPr>
      <w:r w:rsidRPr="00C3654D">
        <w:rPr>
          <w:sz w:val="22"/>
          <w:szCs w:val="22"/>
        </w:rPr>
        <w:t>О.Б. Фомина, М.В. Фомин</w:t>
      </w:r>
    </w:p>
    <w:p w:rsidR="00351D9C" w:rsidRPr="00C3654D" w:rsidRDefault="00351D9C" w:rsidP="00351D9C">
      <w:pPr>
        <w:pStyle w:val="-3"/>
        <w:rPr>
          <w:color w:val="000000"/>
          <w:szCs w:val="22"/>
        </w:rPr>
      </w:pPr>
      <w:r w:rsidRPr="00C3654D">
        <w:rPr>
          <w:szCs w:val="22"/>
        </w:rPr>
        <w:t>Тверской государственный университет, г. Тверь</w:t>
      </w:r>
    </w:p>
    <w:p w:rsidR="00351D9C" w:rsidRPr="00C3654D" w:rsidRDefault="00351D9C" w:rsidP="00351D9C">
      <w:pPr>
        <w:pStyle w:val="-3"/>
        <w:rPr>
          <w:szCs w:val="22"/>
        </w:rPr>
      </w:pPr>
      <w:r w:rsidRPr="00C3654D">
        <w:rPr>
          <w:color w:val="000000"/>
          <w:szCs w:val="22"/>
        </w:rPr>
        <w:t>Финансовый университет при Правительстве Российской Федерации,</w:t>
      </w:r>
      <w:r w:rsidRPr="00C3654D">
        <w:rPr>
          <w:color w:val="000000"/>
          <w:szCs w:val="22"/>
        </w:rPr>
        <w:br/>
        <w:t>г. Москва</w:t>
      </w:r>
    </w:p>
    <w:p w:rsidR="00351D9C" w:rsidRPr="00C3654D" w:rsidRDefault="00140402" w:rsidP="00351D9C">
      <w:pPr>
        <w:pStyle w:val="-5"/>
        <w:rPr>
          <w:szCs w:val="22"/>
        </w:rPr>
      </w:pPr>
      <w:r w:rsidRPr="00C3654D">
        <w:rPr>
          <w:szCs w:val="22"/>
        </w:rPr>
        <w:fldChar w:fldCharType="begin"/>
      </w:r>
      <w:r w:rsidR="00351D9C" w:rsidRPr="00C3654D">
        <w:rPr>
          <w:szCs w:val="22"/>
        </w:rPr>
        <w:instrText xml:space="preserve"> MACROBUTTON  AcceptAllChangesInDoc </w:instrText>
      </w:r>
      <w:r w:rsidRPr="00C3654D">
        <w:rPr>
          <w:szCs w:val="22"/>
        </w:rPr>
        <w:fldChar w:fldCharType="end"/>
      </w:r>
      <w:r w:rsidR="00351D9C" w:rsidRPr="00C3654D">
        <w:rPr>
          <w:szCs w:val="22"/>
        </w:rPr>
        <w:t>В статье представлены основные тенденции развития корпоративной отчетности исходя из требований международных стандартов финансовой отчетности, принципов, разработанных международным советом по интегрированной отчетности, а также лучшей мировой практики раскрытия информации корпорациями. Проведен анализ возможности применения российскими компаниями современных информационных технологий представления отчетности (</w:t>
      </w:r>
      <w:r w:rsidR="00351D9C" w:rsidRPr="00C3654D">
        <w:rPr>
          <w:i/>
          <w:szCs w:val="22"/>
          <w:lang w:val="en-US"/>
        </w:rPr>
        <w:t>XBRL</w:t>
      </w:r>
      <w:r w:rsidR="00351D9C" w:rsidRPr="00C3654D">
        <w:rPr>
          <w:i/>
          <w:szCs w:val="22"/>
        </w:rPr>
        <w:t>).</w:t>
      </w:r>
    </w:p>
    <w:p w:rsidR="00351D9C" w:rsidRPr="00C3654D" w:rsidRDefault="00351D9C" w:rsidP="00351D9C">
      <w:pPr>
        <w:pStyle w:val="-7"/>
        <w:rPr>
          <w:szCs w:val="22"/>
        </w:rPr>
      </w:pPr>
      <w:r w:rsidRPr="00C3654D">
        <w:rPr>
          <w:b/>
          <w:bCs/>
          <w:iCs/>
          <w:szCs w:val="22"/>
        </w:rPr>
        <w:t>Ключевые слова</w:t>
      </w:r>
      <w:r w:rsidRPr="00C3654D">
        <w:rPr>
          <w:b/>
          <w:szCs w:val="22"/>
        </w:rPr>
        <w:t xml:space="preserve">: </w:t>
      </w:r>
      <w:r w:rsidRPr="00C3654D">
        <w:rPr>
          <w:szCs w:val="22"/>
        </w:rPr>
        <w:t>корпоративная отчетность, международные стандарты финансовой отчетности, концептуальные основы финансовой отчетности, интегрированная отчетность,</w:t>
      </w:r>
      <w:r w:rsidRPr="00C3654D">
        <w:rPr>
          <w:i w:val="0"/>
          <w:szCs w:val="22"/>
        </w:rPr>
        <w:t xml:space="preserve"> </w:t>
      </w:r>
      <w:r w:rsidRPr="00C3654D">
        <w:rPr>
          <w:i w:val="0"/>
          <w:szCs w:val="22"/>
          <w:lang w:val="en-US"/>
        </w:rPr>
        <w:t>XBRL</w:t>
      </w:r>
      <w:r w:rsidRPr="00C3654D">
        <w:rPr>
          <w:i w:val="0"/>
          <w:szCs w:val="22"/>
        </w:rPr>
        <w:t>.</w:t>
      </w:r>
    </w:p>
    <w:p w:rsidR="00351D9C" w:rsidRPr="00C3654D" w:rsidRDefault="00351D9C" w:rsidP="00351D9C">
      <w:pPr>
        <w:pStyle w:val="-9"/>
        <w:rPr>
          <w:sz w:val="22"/>
          <w:szCs w:val="22"/>
        </w:rPr>
      </w:pPr>
    </w:p>
    <w:p w:rsidR="00351D9C" w:rsidRPr="00C3654D" w:rsidRDefault="00351D9C" w:rsidP="00351D9C">
      <w:pPr>
        <w:pStyle w:val="-"/>
        <w:rPr>
          <w:sz w:val="22"/>
          <w:szCs w:val="22"/>
        </w:rPr>
      </w:pPr>
      <w:r w:rsidRPr="00C3654D">
        <w:rPr>
          <w:sz w:val="22"/>
          <w:szCs w:val="22"/>
        </w:rPr>
        <w:t xml:space="preserve">ИСПОЛЬЗОВАНИЕ ЗЕМЕЛЬНОГО АКТИВА КАК ОБЪЕКТА УЧЕТА В АПК </w:t>
      </w:r>
    </w:p>
    <w:p w:rsidR="00351D9C" w:rsidRPr="00C3654D" w:rsidRDefault="00351D9C" w:rsidP="00351D9C">
      <w:pPr>
        <w:pStyle w:val="-1"/>
        <w:rPr>
          <w:sz w:val="22"/>
          <w:szCs w:val="22"/>
        </w:rPr>
      </w:pPr>
      <w:r w:rsidRPr="00C3654D">
        <w:rPr>
          <w:sz w:val="22"/>
          <w:szCs w:val="22"/>
        </w:rPr>
        <w:t>И.В.Макунина</w:t>
      </w:r>
    </w:p>
    <w:p w:rsidR="00351D9C" w:rsidRPr="00C3654D" w:rsidRDefault="00351D9C" w:rsidP="00351D9C">
      <w:pPr>
        <w:pStyle w:val="-3"/>
        <w:rPr>
          <w:szCs w:val="22"/>
        </w:rPr>
      </w:pPr>
      <w:r w:rsidRPr="00C3654D">
        <w:rPr>
          <w:szCs w:val="22"/>
        </w:rPr>
        <w:t>Тверской государственный университет</w:t>
      </w:r>
    </w:p>
    <w:p w:rsidR="00351D9C" w:rsidRPr="00C3654D" w:rsidRDefault="00351D9C" w:rsidP="00351D9C">
      <w:pPr>
        <w:pStyle w:val="-5"/>
        <w:rPr>
          <w:szCs w:val="22"/>
        </w:rPr>
      </w:pPr>
      <w:r w:rsidRPr="00C3654D">
        <w:rPr>
          <w:szCs w:val="22"/>
        </w:rPr>
        <w:t xml:space="preserve">В статье рассматриваются становление и развитие, а так же исторические аспекты понятия «земельный актив» и сфера его применения в качестве материального непроизводственного </w:t>
      </w:r>
      <w:r w:rsidRPr="00C3654D">
        <w:rPr>
          <w:szCs w:val="22"/>
        </w:rPr>
        <w:lastRenderedPageBreak/>
        <w:t>актива, что доказывает возможность существования экономического термина «земельный актив».</w:t>
      </w:r>
    </w:p>
    <w:p w:rsidR="00351D9C" w:rsidRPr="00C3654D" w:rsidRDefault="00351D9C" w:rsidP="00351D9C">
      <w:pPr>
        <w:pStyle w:val="-7"/>
        <w:rPr>
          <w:szCs w:val="22"/>
        </w:rPr>
      </w:pPr>
      <w:r w:rsidRPr="00C3654D">
        <w:rPr>
          <w:b/>
          <w:szCs w:val="22"/>
        </w:rPr>
        <w:t>Ключевые слова</w:t>
      </w:r>
      <w:r w:rsidRPr="00C3654D">
        <w:rPr>
          <w:szCs w:val="22"/>
        </w:rPr>
        <w:t xml:space="preserve">: земельный актив, земельная доля, земельный участок, МСФО. </w:t>
      </w:r>
    </w:p>
    <w:p w:rsidR="00351D9C" w:rsidRPr="00C3654D" w:rsidRDefault="00351D9C" w:rsidP="00351D9C">
      <w:pPr>
        <w:pStyle w:val="11"/>
        <w:shd w:val="clear" w:color="auto" w:fill="auto"/>
        <w:spacing w:before="0" w:line="240" w:lineRule="auto"/>
        <w:ind w:firstLine="709"/>
        <w:rPr>
          <w:sz w:val="22"/>
          <w:szCs w:val="22"/>
        </w:rPr>
      </w:pPr>
    </w:p>
    <w:p w:rsidR="00351D9C" w:rsidRPr="00C3654D" w:rsidRDefault="00351D9C" w:rsidP="00351D9C">
      <w:pPr>
        <w:pStyle w:val="11"/>
        <w:shd w:val="clear" w:color="auto" w:fill="auto"/>
        <w:spacing w:before="0" w:line="240" w:lineRule="auto"/>
        <w:ind w:firstLine="709"/>
        <w:rPr>
          <w:sz w:val="22"/>
          <w:szCs w:val="22"/>
        </w:rPr>
      </w:pPr>
    </w:p>
    <w:p w:rsidR="00351D9C" w:rsidRPr="00C3654D" w:rsidRDefault="00351D9C" w:rsidP="00351D9C">
      <w:pPr>
        <w:pStyle w:val="-"/>
        <w:rPr>
          <w:sz w:val="22"/>
          <w:szCs w:val="22"/>
        </w:rPr>
      </w:pPr>
      <w:r w:rsidRPr="00C3654D">
        <w:rPr>
          <w:sz w:val="22"/>
          <w:szCs w:val="22"/>
        </w:rPr>
        <w:t>Проблемы подключения кредитных организаций</w:t>
      </w:r>
    </w:p>
    <w:p w:rsidR="00351D9C" w:rsidRPr="00C3654D" w:rsidRDefault="00351D9C" w:rsidP="00351D9C">
      <w:pPr>
        <w:pStyle w:val="-"/>
        <w:rPr>
          <w:sz w:val="22"/>
          <w:szCs w:val="22"/>
        </w:rPr>
      </w:pPr>
      <w:r w:rsidRPr="00C3654D">
        <w:rPr>
          <w:sz w:val="22"/>
          <w:szCs w:val="22"/>
        </w:rPr>
        <w:t xml:space="preserve"> к Государственной информационной системе </w:t>
      </w:r>
    </w:p>
    <w:p w:rsidR="00351D9C" w:rsidRPr="00C3654D" w:rsidRDefault="00351D9C" w:rsidP="00351D9C">
      <w:pPr>
        <w:pStyle w:val="-"/>
        <w:rPr>
          <w:sz w:val="22"/>
          <w:szCs w:val="22"/>
        </w:rPr>
      </w:pPr>
      <w:r w:rsidRPr="00C3654D">
        <w:rPr>
          <w:sz w:val="22"/>
          <w:szCs w:val="22"/>
        </w:rPr>
        <w:t>о государственных и муниципальных платежах</w:t>
      </w:r>
    </w:p>
    <w:p w:rsidR="00351D9C" w:rsidRPr="00C3654D" w:rsidRDefault="00351D9C" w:rsidP="00351D9C">
      <w:pPr>
        <w:pStyle w:val="-1"/>
        <w:rPr>
          <w:sz w:val="22"/>
          <w:szCs w:val="22"/>
          <w:vertAlign w:val="superscript"/>
        </w:rPr>
      </w:pPr>
      <w:r w:rsidRPr="00C3654D">
        <w:rPr>
          <w:sz w:val="22"/>
          <w:szCs w:val="22"/>
        </w:rPr>
        <w:t>А.Н. Грушко, Е.С. Грушко</w:t>
      </w:r>
    </w:p>
    <w:p w:rsidR="00351D9C" w:rsidRPr="00C3654D" w:rsidRDefault="00351D9C" w:rsidP="00351D9C">
      <w:pPr>
        <w:pStyle w:val="-3"/>
        <w:rPr>
          <w:color w:val="000000"/>
          <w:szCs w:val="22"/>
        </w:rPr>
      </w:pPr>
      <w:r w:rsidRPr="00C3654D">
        <w:rPr>
          <w:szCs w:val="22"/>
        </w:rPr>
        <w:t>ЗАО «Банковские информационные системы», Москва</w:t>
      </w:r>
    </w:p>
    <w:p w:rsidR="00351D9C" w:rsidRPr="00C3654D" w:rsidRDefault="00351D9C" w:rsidP="00EB6B69">
      <w:pPr>
        <w:pStyle w:val="-3"/>
        <w:rPr>
          <w:szCs w:val="22"/>
        </w:rPr>
      </w:pPr>
      <w:r w:rsidRPr="00C3654D">
        <w:rPr>
          <w:color w:val="000000"/>
          <w:szCs w:val="22"/>
        </w:rPr>
        <w:t>Тверской государственный университет, Тверь</w:t>
      </w:r>
    </w:p>
    <w:p w:rsidR="00351D9C" w:rsidRPr="00C3654D" w:rsidRDefault="00140402" w:rsidP="00351D9C">
      <w:pPr>
        <w:pStyle w:val="-5"/>
        <w:rPr>
          <w:szCs w:val="22"/>
        </w:rPr>
      </w:pPr>
      <w:r w:rsidRPr="00C3654D">
        <w:rPr>
          <w:szCs w:val="22"/>
        </w:rPr>
        <w:fldChar w:fldCharType="begin"/>
      </w:r>
      <w:r w:rsidR="00351D9C" w:rsidRPr="00C3654D">
        <w:rPr>
          <w:szCs w:val="22"/>
        </w:rPr>
        <w:instrText xml:space="preserve"> MACROBUTTON  AcceptAllChangesInDoc </w:instrText>
      </w:r>
      <w:r w:rsidRPr="00C3654D">
        <w:rPr>
          <w:szCs w:val="22"/>
        </w:rPr>
        <w:fldChar w:fldCharType="end"/>
      </w:r>
      <w:r w:rsidR="00351D9C" w:rsidRPr="00C3654D">
        <w:rPr>
          <w:szCs w:val="22"/>
        </w:rPr>
        <w:t>Рассматривается накопленный опыт подключения кредитных организаций к Государственной информационной системе о государственных и муниципальных платежах через систему межведомственного электронного взаимодействия. Проведен анализ степени готовности законодательной базы, возможностей, порядка подключения и экономической целесообразности подключения кредитных организаций к ГИС ГМП. По результатам анализа проблем, выявленных в период опытно-промышленной эксплуатации системы, сформулированы рекомендации по улучшению взаимодействия кредитных организаций с ГИС ГМП.</w:t>
      </w:r>
    </w:p>
    <w:p w:rsidR="00351D9C" w:rsidRPr="00C3654D" w:rsidRDefault="00351D9C" w:rsidP="00351D9C">
      <w:pPr>
        <w:pStyle w:val="-7"/>
        <w:rPr>
          <w:szCs w:val="22"/>
        </w:rPr>
      </w:pPr>
      <w:r w:rsidRPr="00C3654D">
        <w:rPr>
          <w:b/>
          <w:bCs/>
          <w:iCs/>
          <w:szCs w:val="22"/>
        </w:rPr>
        <w:t>Ключевые слова</w:t>
      </w:r>
      <w:r w:rsidRPr="00C3654D">
        <w:rPr>
          <w:b/>
          <w:szCs w:val="22"/>
        </w:rPr>
        <w:t xml:space="preserve">: </w:t>
      </w:r>
      <w:r w:rsidRPr="00C3654D">
        <w:rPr>
          <w:szCs w:val="22"/>
        </w:rPr>
        <w:t>Кредитные организации, ГИС ГМП, СМЭВ.</w:t>
      </w:r>
    </w:p>
    <w:p w:rsidR="00351D9C" w:rsidRPr="00C3654D" w:rsidRDefault="00351D9C" w:rsidP="00351D9C">
      <w:pPr>
        <w:rPr>
          <w:rFonts w:ascii="Times New Roman" w:hAnsi="Times New Roman"/>
          <w:sz w:val="22"/>
          <w:szCs w:val="22"/>
        </w:rPr>
      </w:pPr>
    </w:p>
    <w:p w:rsidR="00351D9C" w:rsidRPr="00C3654D" w:rsidRDefault="00351D9C" w:rsidP="00351D9C">
      <w:pPr>
        <w:pStyle w:val="-"/>
        <w:rPr>
          <w:sz w:val="22"/>
          <w:szCs w:val="22"/>
        </w:rPr>
      </w:pPr>
      <w:r w:rsidRPr="00C3654D">
        <w:rPr>
          <w:sz w:val="22"/>
          <w:szCs w:val="22"/>
        </w:rPr>
        <w:t xml:space="preserve">Цель, формы и методы регулирования функционирования и развития банковского сектора России в современных условиях </w:t>
      </w:r>
    </w:p>
    <w:p w:rsidR="00351D9C" w:rsidRPr="00C3654D" w:rsidRDefault="00351D9C" w:rsidP="00351D9C">
      <w:pPr>
        <w:pStyle w:val="-1"/>
        <w:rPr>
          <w:kern w:val="20"/>
          <w:sz w:val="22"/>
          <w:szCs w:val="22"/>
        </w:rPr>
      </w:pPr>
      <w:r w:rsidRPr="00C3654D">
        <w:rPr>
          <w:kern w:val="20"/>
          <w:sz w:val="22"/>
          <w:szCs w:val="22"/>
        </w:rPr>
        <w:t xml:space="preserve">А.А. Артемьев </w:t>
      </w:r>
    </w:p>
    <w:p w:rsidR="00351D9C" w:rsidRPr="00C3654D" w:rsidRDefault="00351D9C" w:rsidP="00351D9C">
      <w:pPr>
        <w:pStyle w:val="-3"/>
        <w:rPr>
          <w:kern w:val="20"/>
          <w:szCs w:val="22"/>
        </w:rPr>
      </w:pPr>
      <w:r w:rsidRPr="00C3654D">
        <w:rPr>
          <w:kern w:val="20"/>
          <w:szCs w:val="22"/>
        </w:rPr>
        <w:t>Тверской государственный технический университет, г. Тверь</w:t>
      </w:r>
    </w:p>
    <w:p w:rsidR="00351D9C" w:rsidRPr="00C3654D" w:rsidRDefault="00351D9C" w:rsidP="00351D9C">
      <w:pPr>
        <w:pStyle w:val="-5"/>
        <w:spacing w:line="216" w:lineRule="auto"/>
        <w:rPr>
          <w:kern w:val="20"/>
          <w:szCs w:val="22"/>
        </w:rPr>
      </w:pPr>
      <w:r w:rsidRPr="00C3654D">
        <w:rPr>
          <w:kern w:val="20"/>
          <w:szCs w:val="22"/>
        </w:rPr>
        <w:t>В представленной статье выявлены цель, формы и методы регулирования функционирования и развития национального банковского сектора. Обосновано, что основной целью с</w:t>
      </w:r>
      <w:r w:rsidRPr="00C3654D">
        <w:rPr>
          <w:szCs w:val="22"/>
          <w:lang w:eastAsia="ar-SA"/>
        </w:rPr>
        <w:t>о стороны общества в лице государства должно являться стремление к наибольшей стабильности и устойчивому развитию национального банковского сектора. Приведены доводы, что в</w:t>
      </w:r>
      <w:r w:rsidRPr="00C3654D">
        <w:rPr>
          <w:kern w:val="20"/>
          <w:szCs w:val="22"/>
        </w:rPr>
        <w:t xml:space="preserve"> современных условиях должна преобладать государственная форма регулирования. Предложен авторский подход  к регулированию деятельности национального банковского сектора. Определены факторы, которые должны учитываться при определении формы и методов регулирования национального банковского сектора как сложного социально-экономического явления. </w:t>
      </w:r>
    </w:p>
    <w:p w:rsidR="00351D9C" w:rsidRPr="00C3654D" w:rsidRDefault="00351D9C" w:rsidP="00351D9C">
      <w:pPr>
        <w:pStyle w:val="-7"/>
        <w:spacing w:line="216" w:lineRule="auto"/>
        <w:rPr>
          <w:kern w:val="20"/>
          <w:szCs w:val="22"/>
        </w:rPr>
      </w:pPr>
      <w:r w:rsidRPr="00C3654D">
        <w:rPr>
          <w:b/>
          <w:kern w:val="20"/>
          <w:szCs w:val="22"/>
        </w:rPr>
        <w:t xml:space="preserve">Ключевые слова: </w:t>
      </w:r>
      <w:r w:rsidRPr="00C3654D">
        <w:rPr>
          <w:kern w:val="20"/>
          <w:szCs w:val="22"/>
        </w:rPr>
        <w:t xml:space="preserve">национальный банковский сектор, регулирование, формы, методы, факторы. </w:t>
      </w:r>
    </w:p>
    <w:p w:rsidR="00351D9C" w:rsidRPr="00C3654D" w:rsidRDefault="00351D9C" w:rsidP="00351D9C">
      <w:pPr>
        <w:pStyle w:val="2"/>
        <w:spacing w:line="240" w:lineRule="auto"/>
        <w:ind w:firstLine="709"/>
        <w:rPr>
          <w:rFonts w:cs="Times New Roman"/>
          <w:sz w:val="22"/>
        </w:rPr>
      </w:pPr>
    </w:p>
    <w:p w:rsidR="00EB6B69" w:rsidRPr="00C3654D" w:rsidRDefault="00EB6B69" w:rsidP="00351D9C">
      <w:pPr>
        <w:pStyle w:val="2"/>
        <w:spacing w:line="240" w:lineRule="auto"/>
        <w:ind w:firstLine="709"/>
        <w:rPr>
          <w:rFonts w:cs="Times New Roman"/>
          <w:sz w:val="22"/>
        </w:rPr>
      </w:pPr>
    </w:p>
    <w:p w:rsidR="00351D9C" w:rsidRPr="00C3654D" w:rsidRDefault="00351D9C" w:rsidP="00351D9C">
      <w:pPr>
        <w:pStyle w:val="-"/>
        <w:rPr>
          <w:sz w:val="22"/>
          <w:szCs w:val="22"/>
        </w:rPr>
      </w:pPr>
      <w:r w:rsidRPr="00C3654D">
        <w:rPr>
          <w:sz w:val="22"/>
          <w:szCs w:val="22"/>
        </w:rPr>
        <w:t xml:space="preserve">Банковский кредитный механизм: основные тенденции развития </w:t>
      </w:r>
    </w:p>
    <w:p w:rsidR="00351D9C" w:rsidRPr="00C3654D" w:rsidRDefault="00351D9C" w:rsidP="00351D9C">
      <w:pPr>
        <w:pStyle w:val="-1"/>
        <w:rPr>
          <w:sz w:val="22"/>
          <w:szCs w:val="22"/>
        </w:rPr>
      </w:pPr>
      <w:r w:rsidRPr="00C3654D">
        <w:rPr>
          <w:sz w:val="22"/>
          <w:szCs w:val="22"/>
        </w:rPr>
        <w:t>Т.М. Костерина</w:t>
      </w:r>
    </w:p>
    <w:p w:rsidR="00351D9C" w:rsidRPr="00C3654D" w:rsidRDefault="00351D9C" w:rsidP="00351D9C">
      <w:pPr>
        <w:pStyle w:val="-3"/>
        <w:rPr>
          <w:rFonts w:eastAsia="MS Mincho"/>
          <w:szCs w:val="22"/>
          <w:lang w:eastAsia="ja-JP"/>
        </w:rPr>
      </w:pPr>
      <w:r w:rsidRPr="00C3654D">
        <w:rPr>
          <w:szCs w:val="22"/>
        </w:rPr>
        <w:t xml:space="preserve">Московский государственный университет экономики, статистики и информатики, г. </w:t>
      </w:r>
      <w:r w:rsidRPr="00C3654D">
        <w:rPr>
          <w:rFonts w:eastAsia="MS Mincho"/>
          <w:szCs w:val="22"/>
          <w:lang w:eastAsia="ja-JP"/>
        </w:rPr>
        <w:t>Москва</w:t>
      </w:r>
    </w:p>
    <w:p w:rsidR="00351D9C" w:rsidRPr="00C3654D" w:rsidRDefault="00351D9C" w:rsidP="00351D9C">
      <w:pPr>
        <w:pStyle w:val="-5"/>
        <w:rPr>
          <w:rFonts w:eastAsia="MS Mincho"/>
          <w:szCs w:val="22"/>
          <w:lang w:eastAsia="ja-JP"/>
        </w:rPr>
      </w:pPr>
      <w:r w:rsidRPr="00C3654D">
        <w:rPr>
          <w:rFonts w:eastAsia="MS Mincho"/>
          <w:szCs w:val="22"/>
          <w:lang w:eastAsia="ja-JP"/>
        </w:rPr>
        <w:t xml:space="preserve">В статье дана авторская трактовка кредитного механизма,  обозначены основные тенденции его развития, показаны особенности функционирования на современном этапе и определены  перспективы развития. </w:t>
      </w:r>
    </w:p>
    <w:p w:rsidR="00351D9C" w:rsidRPr="00C3654D" w:rsidRDefault="00351D9C" w:rsidP="00351D9C">
      <w:pPr>
        <w:pStyle w:val="-7"/>
        <w:rPr>
          <w:rFonts w:eastAsia="MS Mincho"/>
          <w:szCs w:val="22"/>
          <w:lang w:eastAsia="ja-JP"/>
        </w:rPr>
      </w:pPr>
      <w:r w:rsidRPr="00C3654D">
        <w:rPr>
          <w:rFonts w:eastAsia="MS Mincho"/>
          <w:b/>
          <w:szCs w:val="22"/>
          <w:lang w:eastAsia="ja-JP"/>
        </w:rPr>
        <w:t>Ключевые слова:</w:t>
      </w:r>
      <w:r w:rsidRPr="00C3654D">
        <w:rPr>
          <w:rFonts w:eastAsia="MS Mincho"/>
          <w:szCs w:val="22"/>
          <w:lang w:eastAsia="ja-JP"/>
        </w:rPr>
        <w:t xml:space="preserve"> кредит, кредитный механизм, тенденции развития, </w:t>
      </w:r>
      <w:r w:rsidRPr="00C3654D">
        <w:rPr>
          <w:szCs w:val="22"/>
        </w:rPr>
        <w:t xml:space="preserve"> </w:t>
      </w:r>
      <w:r w:rsidRPr="00C3654D">
        <w:rPr>
          <w:rFonts w:eastAsia="MS Mincho"/>
          <w:szCs w:val="22"/>
          <w:lang w:eastAsia="ja-JP"/>
        </w:rPr>
        <w:t>кредитные риски</w:t>
      </w:r>
      <w:r w:rsidRPr="00C3654D">
        <w:rPr>
          <w:szCs w:val="22"/>
        </w:rPr>
        <w:t>.</w:t>
      </w:r>
    </w:p>
    <w:p w:rsidR="00351D9C" w:rsidRPr="00C3654D" w:rsidRDefault="00351D9C" w:rsidP="00351D9C">
      <w:pPr>
        <w:rPr>
          <w:rFonts w:ascii="Times New Roman" w:hAnsi="Times New Roman"/>
          <w:sz w:val="22"/>
          <w:szCs w:val="22"/>
        </w:rPr>
      </w:pPr>
    </w:p>
    <w:p w:rsidR="00351D9C" w:rsidRPr="00C3654D" w:rsidRDefault="00351D9C" w:rsidP="00351D9C">
      <w:pPr>
        <w:pStyle w:val="-"/>
        <w:rPr>
          <w:rFonts w:eastAsia="MS Mincho"/>
          <w:sz w:val="22"/>
          <w:szCs w:val="22"/>
          <w:lang w:eastAsia="ja-JP"/>
        </w:rPr>
      </w:pPr>
      <w:r w:rsidRPr="00C3654D">
        <w:rPr>
          <w:rFonts w:eastAsia="MS Mincho"/>
          <w:sz w:val="22"/>
          <w:szCs w:val="22"/>
          <w:lang w:eastAsia="ja-JP"/>
        </w:rPr>
        <w:t>ТЕОРЕТИКО-МЕТОДОЛОГИЧЕСКИЕ ОСНОВЫ ФОРМИРОВАНИЯ ИМИДЖА БАНКА</w:t>
      </w:r>
    </w:p>
    <w:p w:rsidR="00351D9C" w:rsidRPr="00C3654D" w:rsidRDefault="00351D9C" w:rsidP="00351D9C">
      <w:pPr>
        <w:pStyle w:val="-1"/>
        <w:rPr>
          <w:sz w:val="22"/>
          <w:szCs w:val="22"/>
          <w:vertAlign w:val="superscript"/>
        </w:rPr>
      </w:pPr>
      <w:r w:rsidRPr="00C3654D">
        <w:rPr>
          <w:sz w:val="22"/>
          <w:szCs w:val="22"/>
        </w:rPr>
        <w:t>Е.А.Исаева, А.И. Сабадаха</w:t>
      </w:r>
    </w:p>
    <w:p w:rsidR="00351D9C" w:rsidRPr="00C3654D" w:rsidRDefault="00351D9C" w:rsidP="00351D9C">
      <w:pPr>
        <w:pStyle w:val="-3"/>
        <w:rPr>
          <w:rFonts w:eastAsia="MS Mincho"/>
          <w:i/>
          <w:szCs w:val="22"/>
          <w:lang w:eastAsia="ja-JP"/>
        </w:rPr>
      </w:pPr>
      <w:r w:rsidRPr="00C3654D">
        <w:rPr>
          <w:szCs w:val="22"/>
        </w:rPr>
        <w:t xml:space="preserve">Московский государственный университет экономики, статистики и информатики, г. </w:t>
      </w:r>
      <w:r w:rsidRPr="00C3654D">
        <w:rPr>
          <w:rFonts w:eastAsia="MS Mincho"/>
          <w:szCs w:val="22"/>
          <w:lang w:eastAsia="ja-JP"/>
        </w:rPr>
        <w:t>Москва</w:t>
      </w:r>
    </w:p>
    <w:p w:rsidR="00351D9C" w:rsidRPr="00C3654D" w:rsidRDefault="00351D9C" w:rsidP="00351D9C">
      <w:pPr>
        <w:pStyle w:val="-5"/>
        <w:rPr>
          <w:szCs w:val="22"/>
        </w:rPr>
      </w:pPr>
      <w:r w:rsidRPr="00C3654D">
        <w:rPr>
          <w:rStyle w:val="a9"/>
          <w:i w:val="0"/>
          <w:szCs w:val="22"/>
        </w:rPr>
        <w:t xml:space="preserve">Статья определяет имидж как фактор повышения конкурентоспособности банка, как </w:t>
      </w:r>
      <w:r w:rsidRPr="00C3654D">
        <w:rPr>
          <w:szCs w:val="22"/>
        </w:rPr>
        <w:t xml:space="preserve">постоянный процесс совершенствования, разработки, пересмотра и поиска новых идей и </w:t>
      </w:r>
      <w:r w:rsidRPr="00C3654D">
        <w:rPr>
          <w:szCs w:val="22"/>
        </w:rPr>
        <w:lastRenderedPageBreak/>
        <w:t>подходов.</w:t>
      </w:r>
      <w:r w:rsidRPr="00C3654D">
        <w:rPr>
          <w:rStyle w:val="a9"/>
          <w:i w:val="0"/>
          <w:szCs w:val="22"/>
        </w:rPr>
        <w:t xml:space="preserve"> Раскрывает </w:t>
      </w:r>
      <w:r w:rsidRPr="00C3654D">
        <w:rPr>
          <w:szCs w:val="22"/>
        </w:rPr>
        <w:t>теоретико-методологические основы его формирования, методы оценки и анализа элементов имиджа банка предложены. В заключение разработаны этапы проце</w:t>
      </w:r>
      <w:r w:rsidR="00EB6B69" w:rsidRPr="00C3654D">
        <w:rPr>
          <w:szCs w:val="22"/>
        </w:rPr>
        <w:t>с</w:t>
      </w:r>
      <w:r w:rsidRPr="00C3654D">
        <w:rPr>
          <w:szCs w:val="22"/>
        </w:rPr>
        <w:t xml:space="preserve">са повышения конкурентоспособности банка. </w:t>
      </w:r>
    </w:p>
    <w:p w:rsidR="00351D9C" w:rsidRPr="00C3654D" w:rsidRDefault="00351D9C" w:rsidP="00351D9C">
      <w:pPr>
        <w:pStyle w:val="-7"/>
        <w:rPr>
          <w:szCs w:val="22"/>
        </w:rPr>
      </w:pPr>
      <w:r w:rsidRPr="00C3654D">
        <w:rPr>
          <w:b/>
          <w:bCs/>
          <w:szCs w:val="22"/>
        </w:rPr>
        <w:t>Ключевые слова</w:t>
      </w:r>
      <w:r w:rsidRPr="00C3654D">
        <w:rPr>
          <w:b/>
          <w:szCs w:val="22"/>
        </w:rPr>
        <w:t>:</w:t>
      </w:r>
      <w:r w:rsidRPr="00C3654D">
        <w:rPr>
          <w:szCs w:val="22"/>
        </w:rPr>
        <w:t xml:space="preserve"> </w:t>
      </w:r>
      <w:r w:rsidRPr="00C3654D">
        <w:rPr>
          <w:rStyle w:val="a9"/>
          <w:szCs w:val="22"/>
        </w:rPr>
        <w:t>имидж, конкурентоспособность, банк, стратегия, управление.</w:t>
      </w:r>
    </w:p>
    <w:p w:rsidR="00351D9C" w:rsidRPr="00C3654D" w:rsidRDefault="00140402" w:rsidP="00351D9C">
      <w:pPr>
        <w:ind w:firstLine="709"/>
        <w:jc w:val="both"/>
        <w:textAlignment w:val="top"/>
        <w:rPr>
          <w:rFonts w:ascii="Times New Roman" w:hAnsi="Times New Roman"/>
          <w:sz w:val="22"/>
          <w:szCs w:val="22"/>
        </w:rPr>
      </w:pPr>
      <w:r w:rsidRPr="00C3654D">
        <w:rPr>
          <w:rFonts w:ascii="Times New Roman" w:hAnsi="Times New Roman"/>
          <w:sz w:val="22"/>
          <w:szCs w:val="22"/>
        </w:rPr>
        <w:fldChar w:fldCharType="begin"/>
      </w:r>
      <w:r w:rsidR="00351D9C" w:rsidRPr="00C3654D">
        <w:rPr>
          <w:rFonts w:ascii="Times New Roman" w:hAnsi="Times New Roman"/>
          <w:sz w:val="22"/>
          <w:szCs w:val="22"/>
          <w:lang w:val="en-US"/>
        </w:rPr>
        <w:instrText xml:space="preserve"> MACROBUTTON  AcceptAllChangesInDoc </w:instrText>
      </w:r>
      <w:r w:rsidRPr="00C3654D">
        <w:rPr>
          <w:rFonts w:ascii="Times New Roman" w:hAnsi="Times New Roman"/>
          <w:sz w:val="22"/>
          <w:szCs w:val="22"/>
        </w:rPr>
        <w:fldChar w:fldCharType="end"/>
      </w:r>
    </w:p>
    <w:p w:rsidR="00351D9C" w:rsidRPr="00C3654D" w:rsidRDefault="00351D9C" w:rsidP="00351D9C">
      <w:pPr>
        <w:pStyle w:val="-"/>
        <w:rPr>
          <w:sz w:val="22"/>
          <w:szCs w:val="22"/>
        </w:rPr>
      </w:pPr>
      <w:r w:rsidRPr="00C3654D">
        <w:rPr>
          <w:sz w:val="22"/>
          <w:szCs w:val="22"/>
        </w:rPr>
        <w:t xml:space="preserve">ЦЕНТРАЛЬНЫЕ БАНКИ: ТЕОРЕТИЧЕСКИЙ И СТАТИСТИЧЕСКИЙ ОБЗОР </w:t>
      </w:r>
    </w:p>
    <w:p w:rsidR="00351D9C" w:rsidRPr="00C3654D" w:rsidRDefault="00351D9C" w:rsidP="00351D9C">
      <w:pPr>
        <w:pStyle w:val="-1"/>
        <w:rPr>
          <w:sz w:val="22"/>
          <w:szCs w:val="22"/>
        </w:rPr>
      </w:pPr>
      <w:r w:rsidRPr="00C3654D">
        <w:rPr>
          <w:sz w:val="22"/>
          <w:szCs w:val="22"/>
        </w:rPr>
        <w:t>О.В. Смирнова</w:t>
      </w:r>
    </w:p>
    <w:p w:rsidR="00351D9C" w:rsidRPr="00C3654D" w:rsidRDefault="00351D9C" w:rsidP="00351D9C">
      <w:pPr>
        <w:pStyle w:val="-3"/>
        <w:rPr>
          <w:szCs w:val="22"/>
        </w:rPr>
      </w:pPr>
      <w:r w:rsidRPr="00C3654D">
        <w:rPr>
          <w:szCs w:val="22"/>
        </w:rPr>
        <w:t>Российская академия народного хозяйства и государственной службы</w:t>
      </w:r>
    </w:p>
    <w:p w:rsidR="00351D9C" w:rsidRPr="00C3654D" w:rsidRDefault="00351D9C" w:rsidP="00EB6B69">
      <w:pPr>
        <w:pStyle w:val="-3"/>
        <w:spacing w:after="120"/>
        <w:rPr>
          <w:szCs w:val="22"/>
        </w:rPr>
      </w:pPr>
      <w:r w:rsidRPr="00C3654D">
        <w:rPr>
          <w:szCs w:val="22"/>
        </w:rPr>
        <w:t>при Президенте РФ, г. Тверь</w:t>
      </w:r>
    </w:p>
    <w:p w:rsidR="00351D9C" w:rsidRPr="00C3654D" w:rsidRDefault="00351D9C" w:rsidP="00351D9C">
      <w:pPr>
        <w:pStyle w:val="aa"/>
        <w:ind w:firstLine="0"/>
        <w:jc w:val="both"/>
        <w:rPr>
          <w:rFonts w:eastAsia="SimSun"/>
          <w:b w:val="0"/>
          <w:sz w:val="22"/>
          <w:szCs w:val="22"/>
          <w:lang w:eastAsia="zh-CN"/>
        </w:rPr>
      </w:pPr>
      <w:r w:rsidRPr="00C3654D">
        <w:rPr>
          <w:rStyle w:val="-6"/>
          <w:rFonts w:eastAsia="SimSun"/>
          <w:b w:val="0"/>
          <w:szCs w:val="22"/>
        </w:rPr>
        <w:t>В статье представлен обзор центральных банков в современном мире, разграничены понятия «центральный банк» и «эмиссионный банк», проведена классификация центральных банков, в т.ч. выделены национальные, наднациональные и коллективные центральные банки, проведен статистический анализ центральных банков, в связи с многообразием и сложной структурой центральных банков поставлена проблема распределения их прибыли</w:t>
      </w:r>
      <w:r w:rsidRPr="00C3654D">
        <w:rPr>
          <w:rFonts w:eastAsia="SimSun"/>
          <w:b w:val="0"/>
          <w:sz w:val="22"/>
          <w:szCs w:val="22"/>
          <w:lang w:eastAsia="zh-CN"/>
        </w:rPr>
        <w:t>.</w:t>
      </w:r>
    </w:p>
    <w:p w:rsidR="00351D9C" w:rsidRPr="00C3654D" w:rsidRDefault="00351D9C" w:rsidP="00351D9C">
      <w:pPr>
        <w:pStyle w:val="-7"/>
        <w:ind w:left="0"/>
        <w:rPr>
          <w:b/>
          <w:szCs w:val="22"/>
        </w:rPr>
      </w:pPr>
      <w:r w:rsidRPr="00C3654D">
        <w:rPr>
          <w:b/>
          <w:szCs w:val="22"/>
        </w:rPr>
        <w:t xml:space="preserve">Ключевые слова: </w:t>
      </w:r>
      <w:r w:rsidRPr="00C3654D">
        <w:rPr>
          <w:szCs w:val="22"/>
        </w:rPr>
        <w:t>центральный банк, национальный банк, резервный банк, народный банк</w:t>
      </w:r>
    </w:p>
    <w:p w:rsidR="00351D9C" w:rsidRPr="00C3654D" w:rsidRDefault="00351D9C" w:rsidP="00351D9C">
      <w:pPr>
        <w:ind w:firstLine="709"/>
        <w:jc w:val="center"/>
        <w:rPr>
          <w:rFonts w:ascii="Times New Roman" w:hAnsi="Times New Roman"/>
          <w:b/>
          <w:sz w:val="22"/>
          <w:szCs w:val="22"/>
        </w:rPr>
      </w:pPr>
    </w:p>
    <w:p w:rsidR="00351D9C" w:rsidRPr="00C3654D" w:rsidRDefault="00351D9C" w:rsidP="00351D9C">
      <w:pPr>
        <w:pStyle w:val="-"/>
        <w:rPr>
          <w:sz w:val="22"/>
          <w:szCs w:val="22"/>
        </w:rPr>
      </w:pPr>
      <w:r w:rsidRPr="00C3654D">
        <w:rPr>
          <w:sz w:val="22"/>
          <w:szCs w:val="22"/>
        </w:rPr>
        <w:t xml:space="preserve">СТРАХОВАНИЕ  В СИСТЕМЕ ИПОТЕЧНОГО КРЕДИТОВАНИЯ: </w:t>
      </w:r>
      <w:r w:rsidR="00EB6B69" w:rsidRPr="00C3654D">
        <w:rPr>
          <w:sz w:val="22"/>
          <w:szCs w:val="22"/>
        </w:rPr>
        <w:br/>
      </w:r>
      <w:r w:rsidRPr="00C3654D">
        <w:rPr>
          <w:sz w:val="22"/>
          <w:szCs w:val="22"/>
        </w:rPr>
        <w:t>ТЕОРИЯ И ПРАКТИКА</w:t>
      </w:r>
    </w:p>
    <w:p w:rsidR="00351D9C" w:rsidRPr="00C3654D" w:rsidRDefault="00351D9C" w:rsidP="00351D9C">
      <w:pPr>
        <w:pStyle w:val="-1"/>
        <w:rPr>
          <w:sz w:val="22"/>
          <w:szCs w:val="22"/>
        </w:rPr>
      </w:pPr>
      <w:r w:rsidRPr="00C3654D">
        <w:rPr>
          <w:sz w:val="22"/>
          <w:szCs w:val="22"/>
        </w:rPr>
        <w:t>О.С. Гуляева</w:t>
      </w:r>
    </w:p>
    <w:p w:rsidR="00351D9C" w:rsidRPr="00C3654D" w:rsidRDefault="00351D9C" w:rsidP="00351D9C">
      <w:pPr>
        <w:pStyle w:val="-3"/>
        <w:rPr>
          <w:szCs w:val="22"/>
        </w:rPr>
      </w:pPr>
      <w:r w:rsidRPr="00C3654D">
        <w:rPr>
          <w:szCs w:val="22"/>
        </w:rPr>
        <w:t>Тверской государственный университет, г. Тверь</w:t>
      </w:r>
    </w:p>
    <w:p w:rsidR="00351D9C" w:rsidRPr="00C3654D" w:rsidRDefault="00351D9C" w:rsidP="00351D9C">
      <w:pPr>
        <w:pStyle w:val="-5"/>
        <w:rPr>
          <w:szCs w:val="22"/>
        </w:rPr>
      </w:pPr>
      <w:r w:rsidRPr="00C3654D">
        <w:rPr>
          <w:szCs w:val="22"/>
        </w:rPr>
        <w:t>Статья рассматривает страхование теорию и практику применения страхования в системе обеспечения возврата ипотечного кредита коммерческих банков. Проанализированы основные виды ипотечного страхования и перспективы его развития на ближайший год в практике российских банков.</w:t>
      </w:r>
    </w:p>
    <w:p w:rsidR="00351D9C" w:rsidRPr="00C3654D" w:rsidRDefault="00351D9C" w:rsidP="00351D9C">
      <w:pPr>
        <w:pStyle w:val="-7"/>
        <w:rPr>
          <w:b/>
          <w:szCs w:val="22"/>
        </w:rPr>
      </w:pPr>
      <w:r w:rsidRPr="00C3654D">
        <w:rPr>
          <w:b/>
          <w:szCs w:val="22"/>
        </w:rPr>
        <w:t xml:space="preserve">Ключевые слова: </w:t>
      </w:r>
      <w:r w:rsidRPr="00C3654D">
        <w:rPr>
          <w:szCs w:val="22"/>
        </w:rPr>
        <w:t>ипотечный кредит, страхование, страхование залога, титульное страхование, страхование жизни заемщика, страхование потери работы.</w:t>
      </w:r>
      <w:r w:rsidRPr="00C3654D">
        <w:rPr>
          <w:b/>
          <w:szCs w:val="22"/>
        </w:rPr>
        <w:t xml:space="preserve"> </w:t>
      </w:r>
    </w:p>
    <w:p w:rsidR="00351D9C" w:rsidRPr="00C3654D" w:rsidRDefault="00351D9C" w:rsidP="00351D9C">
      <w:pPr>
        <w:ind w:firstLine="709"/>
        <w:rPr>
          <w:rFonts w:ascii="Times New Roman" w:hAnsi="Times New Roman"/>
          <w:i/>
          <w:sz w:val="22"/>
          <w:szCs w:val="22"/>
        </w:rPr>
      </w:pPr>
    </w:p>
    <w:p w:rsidR="00351D9C" w:rsidRPr="00C3654D" w:rsidRDefault="00351D9C" w:rsidP="00351D9C">
      <w:pPr>
        <w:pStyle w:val="-"/>
        <w:rPr>
          <w:sz w:val="22"/>
          <w:szCs w:val="22"/>
        </w:rPr>
      </w:pPr>
      <w:r w:rsidRPr="00C3654D">
        <w:rPr>
          <w:sz w:val="22"/>
          <w:szCs w:val="22"/>
        </w:rPr>
        <w:t xml:space="preserve">ПРОДОВОЛЬСТВЕННАЯ БЕЗОПАСНОСТЬ: ПРОБЛЕМЫ </w:t>
      </w:r>
    </w:p>
    <w:p w:rsidR="00351D9C" w:rsidRPr="00C3654D" w:rsidRDefault="00351D9C" w:rsidP="00351D9C">
      <w:pPr>
        <w:pStyle w:val="-"/>
        <w:rPr>
          <w:sz w:val="22"/>
          <w:szCs w:val="22"/>
        </w:rPr>
      </w:pPr>
      <w:r w:rsidRPr="00C3654D">
        <w:rPr>
          <w:sz w:val="22"/>
          <w:szCs w:val="22"/>
        </w:rPr>
        <w:t>И НАПРАВЛЕНИЯ ОБЕСПЕЧЕНИЯ</w:t>
      </w:r>
    </w:p>
    <w:p w:rsidR="00351D9C" w:rsidRPr="00C3654D" w:rsidRDefault="00351D9C" w:rsidP="00351D9C">
      <w:pPr>
        <w:pStyle w:val="-1"/>
        <w:rPr>
          <w:sz w:val="22"/>
          <w:szCs w:val="22"/>
        </w:rPr>
      </w:pPr>
      <w:r w:rsidRPr="00C3654D">
        <w:rPr>
          <w:sz w:val="22"/>
          <w:szCs w:val="22"/>
        </w:rPr>
        <w:t>Л.В. Куликова</w:t>
      </w:r>
    </w:p>
    <w:p w:rsidR="00351D9C" w:rsidRPr="00C3654D" w:rsidRDefault="00351D9C" w:rsidP="00351D9C">
      <w:pPr>
        <w:pStyle w:val="-3"/>
        <w:rPr>
          <w:szCs w:val="22"/>
        </w:rPr>
      </w:pPr>
      <w:r w:rsidRPr="00C3654D">
        <w:rPr>
          <w:szCs w:val="22"/>
        </w:rPr>
        <w:t>Тверской институт экологии и права, Тверь</w:t>
      </w:r>
    </w:p>
    <w:p w:rsidR="00351D9C" w:rsidRPr="00C3654D" w:rsidRDefault="00351D9C" w:rsidP="00351D9C">
      <w:pPr>
        <w:pStyle w:val="-5"/>
        <w:rPr>
          <w:szCs w:val="22"/>
          <w:shd w:val="clear" w:color="auto" w:fill="FFFFFF"/>
        </w:rPr>
      </w:pPr>
      <w:r w:rsidRPr="00C3654D">
        <w:rPr>
          <w:szCs w:val="22"/>
          <w:shd w:val="clear" w:color="auto" w:fill="FFFFFF"/>
        </w:rPr>
        <w:t xml:space="preserve">Отражено положительное и отрицательное влияние вступления России в ВТО на продовольственную безопасность. Выявлены основные проблемы обеспечения продовольственной безопасности России. В качестве приоритетных направлений обеспечения продовольственной безопасности России предлагаются </w:t>
      </w:r>
      <w:r w:rsidRPr="00C3654D">
        <w:rPr>
          <w:iCs/>
          <w:szCs w:val="22"/>
        </w:rPr>
        <w:t>инновационные направления в развитии аграрного производства.</w:t>
      </w:r>
    </w:p>
    <w:p w:rsidR="00351D9C" w:rsidRPr="00C3654D" w:rsidRDefault="00351D9C" w:rsidP="00351D9C">
      <w:pPr>
        <w:pStyle w:val="-7"/>
        <w:rPr>
          <w:szCs w:val="22"/>
          <w:shd w:val="clear" w:color="auto" w:fill="FFFFFF"/>
        </w:rPr>
      </w:pPr>
      <w:r w:rsidRPr="00C3654D">
        <w:rPr>
          <w:b/>
          <w:szCs w:val="22"/>
          <w:shd w:val="clear" w:color="auto" w:fill="FFFFFF"/>
        </w:rPr>
        <w:t>Ключевые слова:</w:t>
      </w:r>
      <w:r w:rsidRPr="00C3654D">
        <w:rPr>
          <w:szCs w:val="22"/>
          <w:shd w:val="clear" w:color="auto" w:fill="FFFFFF"/>
        </w:rPr>
        <w:t xml:space="preserve"> Продовольственная безопасность, Всемирная торговая организация, качество товаров, механизм государственной поддержки, экологическое агропроизводство</w:t>
      </w:r>
    </w:p>
    <w:p w:rsidR="00351D9C" w:rsidRPr="00C3654D" w:rsidRDefault="00351D9C" w:rsidP="00351D9C">
      <w:pPr>
        <w:pStyle w:val="13"/>
        <w:tabs>
          <w:tab w:val="left" w:pos="709"/>
        </w:tabs>
        <w:jc w:val="both"/>
        <w:rPr>
          <w:rFonts w:ascii="Times New Roman" w:hAnsi="Times New Roman"/>
        </w:rPr>
      </w:pPr>
    </w:p>
    <w:p w:rsidR="00351D9C" w:rsidRPr="00C3654D" w:rsidRDefault="00351D9C" w:rsidP="00351D9C">
      <w:pPr>
        <w:pStyle w:val="-"/>
        <w:rPr>
          <w:sz w:val="22"/>
          <w:szCs w:val="22"/>
        </w:rPr>
      </w:pPr>
      <w:r w:rsidRPr="00C3654D">
        <w:rPr>
          <w:sz w:val="22"/>
          <w:szCs w:val="22"/>
        </w:rPr>
        <w:t>ОСОБЕННОСТИ ОЦЕНКИ ЭКОНОМИЧЕСКОЙ БЕЗОПАСНОСТИ ГОСУДАРСТВА И РЕГИОНА</w:t>
      </w:r>
    </w:p>
    <w:p w:rsidR="00351D9C" w:rsidRPr="00C3654D" w:rsidRDefault="00351D9C" w:rsidP="00351D9C">
      <w:pPr>
        <w:pStyle w:val="-1"/>
        <w:rPr>
          <w:sz w:val="22"/>
          <w:szCs w:val="22"/>
        </w:rPr>
      </w:pPr>
      <w:r w:rsidRPr="00C3654D">
        <w:rPr>
          <w:sz w:val="22"/>
          <w:szCs w:val="22"/>
        </w:rPr>
        <w:t>О.М. Дюжилова</w:t>
      </w:r>
    </w:p>
    <w:p w:rsidR="00351D9C" w:rsidRPr="00C3654D" w:rsidRDefault="00351D9C" w:rsidP="00351D9C">
      <w:pPr>
        <w:pStyle w:val="-3"/>
        <w:rPr>
          <w:szCs w:val="22"/>
        </w:rPr>
      </w:pPr>
      <w:r w:rsidRPr="00C3654D">
        <w:rPr>
          <w:szCs w:val="22"/>
        </w:rPr>
        <w:t>Тверской государственный технический университет, г.Тверь</w:t>
      </w:r>
    </w:p>
    <w:p w:rsidR="00351D9C" w:rsidRPr="00C3654D" w:rsidRDefault="00351D9C" w:rsidP="00351D9C">
      <w:pPr>
        <w:pStyle w:val="-5"/>
        <w:rPr>
          <w:szCs w:val="22"/>
        </w:rPr>
      </w:pPr>
      <w:r w:rsidRPr="00C3654D">
        <w:rPr>
          <w:szCs w:val="22"/>
        </w:rPr>
        <w:t xml:space="preserve">Основным составным элементом национальной безопасности является национальная экономическая безопасность, значение которой в современных условиях все более усиливается под влиянием глобализации и интеграции мировой экономики. Национальная экономическая безопасность </w:t>
      </w:r>
      <w:r w:rsidRPr="00C3654D">
        <w:rPr>
          <w:szCs w:val="22"/>
        </w:rPr>
        <w:sym w:font="Symbol" w:char="F02D"/>
      </w:r>
      <w:r w:rsidRPr="00C3654D">
        <w:rPr>
          <w:szCs w:val="22"/>
        </w:rPr>
        <w:t xml:space="preserve"> это режим функционирования национальной экономики, который позволяет поддерживать приемлемые условия жизнедеятельности населения </w:t>
      </w:r>
      <w:r w:rsidRPr="00C3654D">
        <w:rPr>
          <w:szCs w:val="22"/>
        </w:rPr>
        <w:sym w:font="Symbol" w:char="F02D"/>
      </w:r>
      <w:r w:rsidRPr="00C3654D">
        <w:rPr>
          <w:szCs w:val="22"/>
        </w:rPr>
        <w:t xml:space="preserve"> качество, уровень жизни и обеспечение экономическими ресурсами в том объеме, который необходим для обеспечения устойчивых темпов экономического роста. </w:t>
      </w:r>
    </w:p>
    <w:p w:rsidR="00351D9C" w:rsidRPr="00C3654D" w:rsidRDefault="00351D9C" w:rsidP="00351D9C">
      <w:pPr>
        <w:pStyle w:val="-7"/>
        <w:rPr>
          <w:szCs w:val="22"/>
        </w:rPr>
      </w:pPr>
      <w:r w:rsidRPr="00C3654D">
        <w:rPr>
          <w:b/>
          <w:szCs w:val="22"/>
        </w:rPr>
        <w:lastRenderedPageBreak/>
        <w:t>Ключевые слова:</w:t>
      </w:r>
      <w:r w:rsidRPr="00C3654D">
        <w:rPr>
          <w:szCs w:val="22"/>
        </w:rPr>
        <w:t xml:space="preserve"> экономическая безопасность, региональная экономика, развитие, функционирование экономики.</w:t>
      </w:r>
    </w:p>
    <w:p w:rsidR="00351D9C" w:rsidRPr="00C3654D" w:rsidRDefault="00351D9C" w:rsidP="00351D9C">
      <w:pPr>
        <w:ind w:firstLine="284"/>
        <w:jc w:val="both"/>
        <w:rPr>
          <w:rFonts w:ascii="Times New Roman" w:hAnsi="Times New Roman"/>
          <w:sz w:val="22"/>
          <w:szCs w:val="22"/>
        </w:rPr>
      </w:pPr>
    </w:p>
    <w:p w:rsidR="00351D9C" w:rsidRPr="00C3654D" w:rsidRDefault="00351D9C" w:rsidP="00351D9C">
      <w:pPr>
        <w:pStyle w:val="-"/>
        <w:rPr>
          <w:sz w:val="22"/>
          <w:szCs w:val="22"/>
        </w:rPr>
      </w:pPr>
      <w:r w:rsidRPr="00C3654D">
        <w:rPr>
          <w:sz w:val="22"/>
          <w:szCs w:val="22"/>
        </w:rPr>
        <w:t>ФУНКЦИОНИРОВАНИЕ СУБЪЕКТОВ  ИНВЕСТИЦИОННОЙ ДЕЯТЕЛЬНОСТИ  ПРИ  ВЫПОЛНЕНИИ ДОГОВОРНЫХ УСЛОВИЙ В КАПИТАЛЬНОМ СТРОИТЕЛЬСТВЕ</w:t>
      </w:r>
    </w:p>
    <w:p w:rsidR="00351D9C" w:rsidRPr="00C3654D" w:rsidRDefault="00351D9C" w:rsidP="00351D9C">
      <w:pPr>
        <w:pStyle w:val="-1"/>
        <w:rPr>
          <w:sz w:val="22"/>
          <w:szCs w:val="22"/>
        </w:rPr>
      </w:pPr>
      <w:r w:rsidRPr="00C3654D">
        <w:rPr>
          <w:sz w:val="22"/>
          <w:szCs w:val="22"/>
        </w:rPr>
        <w:t>Л.В. Учаева</w:t>
      </w:r>
    </w:p>
    <w:p w:rsidR="00351D9C" w:rsidRPr="00C3654D" w:rsidRDefault="00351D9C" w:rsidP="00351D9C">
      <w:pPr>
        <w:pStyle w:val="-3"/>
        <w:rPr>
          <w:szCs w:val="22"/>
        </w:rPr>
      </w:pPr>
      <w:r w:rsidRPr="00C3654D">
        <w:rPr>
          <w:szCs w:val="22"/>
        </w:rPr>
        <w:t>Тверской государственный университет, г. Тверь</w:t>
      </w:r>
    </w:p>
    <w:p w:rsidR="00351D9C" w:rsidRPr="00C3654D" w:rsidRDefault="00351D9C" w:rsidP="00351D9C">
      <w:pPr>
        <w:pStyle w:val="-5"/>
        <w:rPr>
          <w:szCs w:val="22"/>
        </w:rPr>
      </w:pPr>
      <w:r w:rsidRPr="00C3654D">
        <w:rPr>
          <w:szCs w:val="22"/>
        </w:rPr>
        <w:t>Определено значение правильности трактовки функций и их сочетания субъектами инвестиционной деятельности в капитальном строительстве.</w:t>
      </w:r>
      <w:r w:rsidRPr="00C3654D">
        <w:rPr>
          <w:color w:val="FF0000"/>
          <w:szCs w:val="22"/>
        </w:rPr>
        <w:t xml:space="preserve"> </w:t>
      </w:r>
      <w:r w:rsidRPr="00C3654D">
        <w:rPr>
          <w:szCs w:val="22"/>
        </w:rPr>
        <w:t>В результате анализа ситуаций определена роль точности определения и наделения субъектов инвестиционной деятельности соответствующими функциями. Сделан вывод о том, что чёткое распределение и закрепление функций между субъектами инвестиционной деятельности, оказывает прямое влияние на соблюдение методологии бухгалтерского учёта при отражении соответствующих фактов хозяйственной жизни в рамках выполнения договорных условий в капитальном строительстве. Сделан анализ норм, содержащихся в нормативно-правовых документах, регламентирующих рассматриваемые аспекты. Автором выражено мнение о приемлемом сочетании функций конкретными субъектами инвестиционной деятельности, проводимой в рамках осуществления капитального строительства. Субъекты инвестиционной деятельности, выполняя конкретные объёмы капитального строительства, сочетаются в определённом составе и последовательности.</w:t>
      </w:r>
    </w:p>
    <w:p w:rsidR="00351D9C" w:rsidRPr="00C3654D" w:rsidRDefault="00351D9C" w:rsidP="00351D9C">
      <w:pPr>
        <w:pStyle w:val="-5"/>
        <w:spacing w:before="0"/>
        <w:rPr>
          <w:szCs w:val="22"/>
        </w:rPr>
      </w:pPr>
      <w:r w:rsidRPr="00C3654D">
        <w:rPr>
          <w:szCs w:val="22"/>
        </w:rPr>
        <w:t>Рассмотрены трактовки понятия «заказчик», а также сравнительно нового понятия «технический заказчик» как одних из субъектов инвестиционной деятельности. В результате рассмотрения существующих норм, по каждому из анализируемых нормативно-правовых актов, сделаны выводы, главным из которых является вывод о том, что между каждым субъектом инвестиционной деятельности, совмещающим более одной функции при осуществлении капитального строительства, имеется очень тонкая грань, сохранение которой будет стабильно обеспечивать корректность при отражении в бухгалтерском учёте всех соответствующих фактов хозяйственной жизни экономических субъектов – непосредственных участников инвестиционной деятельности.</w:t>
      </w:r>
    </w:p>
    <w:p w:rsidR="00351D9C" w:rsidRPr="00C3654D" w:rsidRDefault="00351D9C" w:rsidP="00351D9C">
      <w:pPr>
        <w:pStyle w:val="-7"/>
        <w:rPr>
          <w:szCs w:val="22"/>
        </w:rPr>
      </w:pPr>
      <w:r w:rsidRPr="00C3654D">
        <w:rPr>
          <w:b/>
          <w:bCs/>
          <w:szCs w:val="22"/>
        </w:rPr>
        <w:t>Ключевые слова:</w:t>
      </w:r>
      <w:r w:rsidRPr="00C3654D">
        <w:rPr>
          <w:szCs w:val="22"/>
        </w:rPr>
        <w:t xml:space="preserve"> капитальное строительство, субъекты инвестиционной деятельности, застройщик, заказчик, технический заказчик, вложения во внеоборотные активы.</w:t>
      </w:r>
    </w:p>
    <w:p w:rsidR="00351D9C" w:rsidRPr="00C3654D" w:rsidRDefault="00351D9C" w:rsidP="00351D9C">
      <w:pPr>
        <w:pStyle w:val="-9"/>
        <w:rPr>
          <w:sz w:val="22"/>
          <w:szCs w:val="22"/>
        </w:rPr>
      </w:pPr>
    </w:p>
    <w:p w:rsidR="00C95C2B" w:rsidRPr="00C3654D" w:rsidRDefault="00C95C2B" w:rsidP="00351D9C">
      <w:pPr>
        <w:pStyle w:val="-9"/>
        <w:rPr>
          <w:sz w:val="22"/>
          <w:szCs w:val="22"/>
        </w:rPr>
      </w:pPr>
    </w:p>
    <w:p w:rsidR="00351D9C" w:rsidRPr="00C3654D" w:rsidRDefault="00351D9C" w:rsidP="00351D9C">
      <w:pPr>
        <w:pStyle w:val="-"/>
        <w:rPr>
          <w:sz w:val="22"/>
          <w:szCs w:val="22"/>
        </w:rPr>
      </w:pPr>
      <w:r w:rsidRPr="00C3654D">
        <w:rPr>
          <w:sz w:val="22"/>
          <w:szCs w:val="22"/>
        </w:rPr>
        <w:t>ЛЬНЯНОЙ ПОДКОМПЛЕКС РОССИИ: ФАКТОРЫ ДЕГРАДАЦИИ, ПЕРСПЕКТИВЫ РАЗВИТИЯ</w:t>
      </w:r>
    </w:p>
    <w:p w:rsidR="00351D9C" w:rsidRPr="00C3654D" w:rsidRDefault="00351D9C" w:rsidP="00351D9C">
      <w:pPr>
        <w:pStyle w:val="-1"/>
        <w:rPr>
          <w:sz w:val="22"/>
          <w:szCs w:val="22"/>
          <w:vertAlign w:val="superscript"/>
        </w:rPr>
      </w:pPr>
      <w:r w:rsidRPr="00C3654D">
        <w:rPr>
          <w:sz w:val="22"/>
          <w:szCs w:val="22"/>
        </w:rPr>
        <w:t>Б.А. Поздняков, Т.Н. Федорова</w:t>
      </w:r>
    </w:p>
    <w:p w:rsidR="00351D9C" w:rsidRPr="00C3654D" w:rsidRDefault="00351D9C" w:rsidP="00351D9C">
      <w:pPr>
        <w:pStyle w:val="-3"/>
        <w:rPr>
          <w:szCs w:val="22"/>
        </w:rPr>
      </w:pPr>
      <w:r w:rsidRPr="00C3654D">
        <w:rPr>
          <w:szCs w:val="22"/>
        </w:rPr>
        <w:t>Всероссийский научно-исследовательский институт льна, г. Торжок</w:t>
      </w:r>
    </w:p>
    <w:p w:rsidR="00351D9C" w:rsidRPr="00C3654D" w:rsidRDefault="00351D9C" w:rsidP="00351D9C">
      <w:pPr>
        <w:pStyle w:val="-3"/>
        <w:rPr>
          <w:rFonts w:eastAsia="Calibri"/>
          <w:szCs w:val="22"/>
          <w:lang w:eastAsia="en-US"/>
        </w:rPr>
      </w:pPr>
      <w:r w:rsidRPr="00C3654D">
        <w:rPr>
          <w:rFonts w:eastAsia="Calibri"/>
          <w:szCs w:val="22"/>
          <w:lang w:eastAsia="en-US"/>
        </w:rPr>
        <w:t>Тверской государственный университет, г. Тверь</w:t>
      </w:r>
    </w:p>
    <w:p w:rsidR="00351D9C" w:rsidRPr="00C3654D" w:rsidRDefault="00351D9C" w:rsidP="00351D9C">
      <w:pPr>
        <w:pStyle w:val="-5"/>
        <w:rPr>
          <w:szCs w:val="22"/>
        </w:rPr>
      </w:pPr>
      <w:r w:rsidRPr="00C3654D">
        <w:rPr>
          <w:szCs w:val="22"/>
        </w:rPr>
        <w:t>В статье дан подробный ретроспективный анализ развития льноводства в России и его современного состояния. На основе проведенного анализа намечены основные стратегические ориентиры развития отрасли на ближайшую перспективу. На основе изучения факторов спроса на продукцию из льна-долгунца показано основное направление развития льняного подкомплекса страны на увеличение производства высококачественного льноволокна для текстильной промышленности. Изложены предложения по повышению эффективности отрасли на основе ее модернизации.</w:t>
      </w:r>
    </w:p>
    <w:p w:rsidR="00351D9C" w:rsidRPr="00C3654D" w:rsidRDefault="00351D9C" w:rsidP="00351D9C">
      <w:pPr>
        <w:pStyle w:val="-7"/>
        <w:rPr>
          <w:szCs w:val="22"/>
        </w:rPr>
      </w:pPr>
      <w:r w:rsidRPr="00C3654D">
        <w:rPr>
          <w:b/>
          <w:szCs w:val="22"/>
        </w:rPr>
        <w:t>Ключевые слова</w:t>
      </w:r>
      <w:r w:rsidRPr="00C3654D">
        <w:rPr>
          <w:szCs w:val="22"/>
        </w:rPr>
        <w:t>: льняной подкомплекс, ретроспективный анализ, концепция развития, модернизация, эффективность.</w:t>
      </w:r>
    </w:p>
    <w:p w:rsidR="00351D9C" w:rsidRPr="00C3654D" w:rsidRDefault="00351D9C" w:rsidP="00351D9C">
      <w:pPr>
        <w:pStyle w:val="-7"/>
        <w:rPr>
          <w:szCs w:val="22"/>
        </w:rPr>
      </w:pPr>
    </w:p>
    <w:p w:rsidR="00351D9C" w:rsidRDefault="00351D9C" w:rsidP="00351D9C">
      <w:pPr>
        <w:pStyle w:val="-"/>
        <w:rPr>
          <w:sz w:val="22"/>
          <w:szCs w:val="22"/>
        </w:rPr>
      </w:pPr>
    </w:p>
    <w:p w:rsidR="00EB0B07" w:rsidRDefault="00EB0B07" w:rsidP="00351D9C">
      <w:pPr>
        <w:pStyle w:val="-"/>
        <w:rPr>
          <w:sz w:val="22"/>
          <w:szCs w:val="22"/>
        </w:rPr>
      </w:pPr>
    </w:p>
    <w:p w:rsidR="00EB0B07" w:rsidRPr="00C3654D" w:rsidRDefault="00EB0B07" w:rsidP="00351D9C">
      <w:pPr>
        <w:pStyle w:val="-"/>
        <w:rPr>
          <w:sz w:val="22"/>
          <w:szCs w:val="22"/>
        </w:rPr>
      </w:pPr>
    </w:p>
    <w:p w:rsidR="00351D9C" w:rsidRPr="00C3654D" w:rsidRDefault="00351D9C" w:rsidP="00351D9C">
      <w:pPr>
        <w:pStyle w:val="-"/>
        <w:rPr>
          <w:sz w:val="22"/>
          <w:szCs w:val="22"/>
        </w:rPr>
      </w:pPr>
    </w:p>
    <w:p w:rsidR="00351D9C" w:rsidRPr="00C3654D" w:rsidRDefault="00351D9C" w:rsidP="00351D9C">
      <w:pPr>
        <w:pStyle w:val="-"/>
        <w:rPr>
          <w:sz w:val="22"/>
          <w:szCs w:val="22"/>
        </w:rPr>
      </w:pPr>
      <w:r w:rsidRPr="00C3654D">
        <w:rPr>
          <w:sz w:val="22"/>
          <w:szCs w:val="22"/>
        </w:rPr>
        <w:lastRenderedPageBreak/>
        <w:t>Прогнозирование в сфере электроэнергетики</w:t>
      </w:r>
      <w:r w:rsidR="00C95C2B" w:rsidRPr="00C3654D">
        <w:rPr>
          <w:sz w:val="22"/>
          <w:szCs w:val="22"/>
        </w:rPr>
        <w:t xml:space="preserve"> </w:t>
      </w:r>
      <w:r w:rsidRPr="00C3654D">
        <w:rPr>
          <w:sz w:val="22"/>
          <w:szCs w:val="22"/>
        </w:rPr>
        <w:t>как функция управления</w:t>
      </w:r>
    </w:p>
    <w:p w:rsidR="00351D9C" w:rsidRPr="00C3654D" w:rsidRDefault="00351D9C" w:rsidP="00351D9C">
      <w:pPr>
        <w:pStyle w:val="-1"/>
        <w:rPr>
          <w:sz w:val="22"/>
          <w:szCs w:val="22"/>
        </w:rPr>
      </w:pPr>
      <w:r w:rsidRPr="00C3654D">
        <w:rPr>
          <w:sz w:val="22"/>
          <w:szCs w:val="22"/>
        </w:rPr>
        <w:t>Г.А. Дегтяренко, И.В. Долгова</w:t>
      </w:r>
    </w:p>
    <w:p w:rsidR="00351D9C" w:rsidRPr="00C3654D" w:rsidRDefault="00351D9C" w:rsidP="00351D9C">
      <w:pPr>
        <w:pStyle w:val="-3"/>
        <w:rPr>
          <w:szCs w:val="22"/>
        </w:rPr>
      </w:pPr>
      <w:r w:rsidRPr="00C3654D">
        <w:rPr>
          <w:szCs w:val="22"/>
        </w:rPr>
        <w:t xml:space="preserve">Северо-Западный институт управления филиал Российской академии народного хозяйства и государственной службы при </w:t>
      </w:r>
      <w:r w:rsidRPr="00C3654D">
        <w:rPr>
          <w:caps/>
          <w:szCs w:val="22"/>
        </w:rPr>
        <w:t>п</w:t>
      </w:r>
      <w:r w:rsidRPr="00C3654D">
        <w:rPr>
          <w:szCs w:val="22"/>
        </w:rPr>
        <w:t>резиденте Российской Федерации, г. Санкт-Петербург</w:t>
      </w:r>
      <w:r w:rsidRPr="00C3654D">
        <w:rPr>
          <w:color w:val="000000"/>
          <w:szCs w:val="22"/>
        </w:rPr>
        <w:t xml:space="preserve"> </w:t>
      </w:r>
    </w:p>
    <w:p w:rsidR="00351D9C" w:rsidRPr="00C3654D" w:rsidRDefault="00140402" w:rsidP="00351D9C">
      <w:pPr>
        <w:pStyle w:val="-5"/>
        <w:rPr>
          <w:szCs w:val="22"/>
        </w:rPr>
      </w:pPr>
      <w:r w:rsidRPr="00C3654D">
        <w:rPr>
          <w:szCs w:val="22"/>
        </w:rPr>
        <w:fldChar w:fldCharType="begin"/>
      </w:r>
      <w:r w:rsidR="00351D9C" w:rsidRPr="00C3654D">
        <w:rPr>
          <w:szCs w:val="22"/>
        </w:rPr>
        <w:instrText xml:space="preserve"> MACROBUTTON  AcceptAllChangesInDoc </w:instrText>
      </w:r>
      <w:r w:rsidRPr="00C3654D">
        <w:rPr>
          <w:szCs w:val="22"/>
        </w:rPr>
        <w:fldChar w:fldCharType="end"/>
      </w:r>
      <w:r w:rsidR="00351D9C" w:rsidRPr="00C3654D">
        <w:rPr>
          <w:szCs w:val="22"/>
        </w:rPr>
        <w:t>Прогнозирование как функция менеджмента играет важную роль в управлении в сфере жилищно-коммунального хозяйства. Для построения прогнозов в этой сфере можно использовать математические модели, что и показано в данной статье с использованием классических методов прогнозирования. Методом линейных контрастов выбран рациональный метод прогнозирования, а так же предложен алгоритм построения модели прогноза и даны рекомендации по его использованию.</w:t>
      </w:r>
    </w:p>
    <w:p w:rsidR="00351D9C" w:rsidRPr="00C3654D" w:rsidRDefault="00351D9C" w:rsidP="00351D9C">
      <w:pPr>
        <w:pStyle w:val="-7"/>
        <w:rPr>
          <w:szCs w:val="22"/>
        </w:rPr>
      </w:pPr>
      <w:r w:rsidRPr="00C3654D">
        <w:rPr>
          <w:b/>
          <w:bCs/>
          <w:iCs/>
          <w:szCs w:val="22"/>
        </w:rPr>
        <w:t>Ключевые слова</w:t>
      </w:r>
      <w:r w:rsidRPr="00C3654D">
        <w:rPr>
          <w:b/>
          <w:szCs w:val="22"/>
        </w:rPr>
        <w:t>:</w:t>
      </w:r>
      <w:r w:rsidRPr="00C3654D">
        <w:rPr>
          <w:szCs w:val="22"/>
        </w:rPr>
        <w:t xml:space="preserve"> </w:t>
      </w:r>
      <w:r w:rsidRPr="00C3654D">
        <w:rPr>
          <w:rStyle w:val="s5"/>
          <w:szCs w:val="22"/>
        </w:rPr>
        <w:t>прогнозирование, жилищно-коммунальное хозяйство (ЖКХ), тарифы, электроэнергия, метод наименьших квадратов, метод Хольта, метод линейных контрастов</w:t>
      </w:r>
      <w:r w:rsidRPr="00C3654D">
        <w:rPr>
          <w:szCs w:val="22"/>
        </w:rPr>
        <w:t>.</w:t>
      </w:r>
    </w:p>
    <w:p w:rsidR="00351D9C" w:rsidRPr="00C3654D" w:rsidRDefault="00351D9C" w:rsidP="00351D9C">
      <w:pPr>
        <w:spacing w:before="240"/>
        <w:rPr>
          <w:rFonts w:ascii="Times New Roman" w:hAnsi="Times New Roman"/>
          <w:bCs/>
          <w:i/>
          <w:spacing w:val="-6"/>
          <w:sz w:val="22"/>
          <w:szCs w:val="22"/>
        </w:rPr>
      </w:pPr>
    </w:p>
    <w:p w:rsidR="00351D9C" w:rsidRPr="00C3654D" w:rsidRDefault="00351D9C" w:rsidP="00351D9C">
      <w:pPr>
        <w:pStyle w:val="-"/>
        <w:rPr>
          <w:sz w:val="22"/>
          <w:szCs w:val="22"/>
        </w:rPr>
      </w:pPr>
      <w:r w:rsidRPr="00C3654D">
        <w:rPr>
          <w:sz w:val="22"/>
          <w:szCs w:val="22"/>
        </w:rPr>
        <w:t>К вопросу стратегического планирования инновационно-ориентированного развития социально-экономической системы региона</w:t>
      </w:r>
    </w:p>
    <w:p w:rsidR="00351D9C" w:rsidRPr="00C3654D" w:rsidRDefault="00351D9C" w:rsidP="00351D9C">
      <w:pPr>
        <w:pStyle w:val="-1"/>
        <w:rPr>
          <w:sz w:val="22"/>
          <w:szCs w:val="22"/>
        </w:rPr>
      </w:pPr>
      <w:r w:rsidRPr="00C3654D">
        <w:rPr>
          <w:sz w:val="22"/>
          <w:szCs w:val="22"/>
        </w:rPr>
        <w:t xml:space="preserve">С.Р. Халтаева </w:t>
      </w:r>
    </w:p>
    <w:p w:rsidR="00351D9C" w:rsidRPr="00C3654D" w:rsidRDefault="00351D9C" w:rsidP="00351D9C">
      <w:pPr>
        <w:pStyle w:val="-3"/>
        <w:rPr>
          <w:szCs w:val="22"/>
        </w:rPr>
      </w:pPr>
      <w:r w:rsidRPr="00C3654D">
        <w:rPr>
          <w:szCs w:val="22"/>
        </w:rPr>
        <w:t>Восточно-Сибирский государственный университет технологий и управления</w:t>
      </w:r>
    </w:p>
    <w:p w:rsidR="00351D9C" w:rsidRPr="00C3654D" w:rsidRDefault="00351D9C" w:rsidP="00351D9C">
      <w:pPr>
        <w:pStyle w:val="14"/>
        <w:ind w:left="0"/>
        <w:jc w:val="center"/>
        <w:rPr>
          <w:i/>
          <w:sz w:val="22"/>
          <w:szCs w:val="22"/>
        </w:rPr>
      </w:pPr>
    </w:p>
    <w:p w:rsidR="00351D9C" w:rsidRPr="00C3654D" w:rsidRDefault="00351D9C" w:rsidP="00351D9C">
      <w:pPr>
        <w:ind w:left="284" w:right="284"/>
        <w:jc w:val="both"/>
        <w:rPr>
          <w:rFonts w:ascii="Times New Roman" w:hAnsi="Times New Roman"/>
          <w:sz w:val="22"/>
          <w:szCs w:val="22"/>
        </w:rPr>
      </w:pPr>
      <w:r w:rsidRPr="00C3654D">
        <w:rPr>
          <w:rStyle w:val="-6"/>
          <w:rFonts w:eastAsiaTheme="minorHAnsi"/>
          <w:szCs w:val="22"/>
        </w:rPr>
        <w:t>В статье рассматривается необходимость выделения этапа инновационно-ориентированного развития регионов, отстающих от других в процессе формирования региональной инновационной системы. Обосновывается, что такой подход обеспечит возможность более полного учета особенностей социально-экономической системы региона при стратегическом планировании. Приводятся основные отличительные признаки стратегического</w:t>
      </w:r>
      <w:r w:rsidRPr="00C3654D">
        <w:rPr>
          <w:rFonts w:ascii="Times New Roman" w:hAnsi="Times New Roman"/>
          <w:sz w:val="22"/>
          <w:szCs w:val="22"/>
        </w:rPr>
        <w:t xml:space="preserve"> планирования инновационно-ориентированного развития региона. </w:t>
      </w:r>
    </w:p>
    <w:p w:rsidR="00351D9C" w:rsidRPr="00C3654D" w:rsidRDefault="00351D9C" w:rsidP="00351D9C">
      <w:pPr>
        <w:pStyle w:val="-7"/>
        <w:rPr>
          <w:b/>
          <w:szCs w:val="22"/>
        </w:rPr>
      </w:pPr>
      <w:r w:rsidRPr="00C3654D">
        <w:rPr>
          <w:b/>
          <w:szCs w:val="22"/>
        </w:rPr>
        <w:t>Ключевые слова</w:t>
      </w:r>
      <w:r w:rsidRPr="00C3654D">
        <w:rPr>
          <w:szCs w:val="22"/>
        </w:rPr>
        <w:t>: инновационная модель экономики, инновационно-ориентированное развитие, региональная инновационная система, социально-экономическая система, стратегическое планирование.</w:t>
      </w:r>
    </w:p>
    <w:p w:rsidR="00351D9C" w:rsidRPr="00C3654D" w:rsidRDefault="00351D9C" w:rsidP="00351D9C">
      <w:pPr>
        <w:shd w:val="clear" w:color="auto" w:fill="FFFFFF"/>
        <w:ind w:firstLine="709"/>
        <w:rPr>
          <w:rFonts w:ascii="Times New Roman" w:hAnsi="Times New Roman"/>
          <w:sz w:val="22"/>
          <w:szCs w:val="22"/>
        </w:rPr>
      </w:pPr>
    </w:p>
    <w:p w:rsidR="00351D9C" w:rsidRPr="00C3654D" w:rsidRDefault="00351D9C" w:rsidP="00351D9C">
      <w:pPr>
        <w:pStyle w:val="-"/>
        <w:rPr>
          <w:sz w:val="22"/>
          <w:szCs w:val="22"/>
        </w:rPr>
      </w:pPr>
      <w:r w:rsidRPr="00C3654D">
        <w:rPr>
          <w:sz w:val="22"/>
          <w:szCs w:val="22"/>
        </w:rPr>
        <w:t>ТРАНСФОРМАЦИЯ ЗАКОНОДАТЕЛЬСТВА РФ</w:t>
      </w:r>
    </w:p>
    <w:p w:rsidR="00351D9C" w:rsidRPr="00C3654D" w:rsidRDefault="00351D9C" w:rsidP="00351D9C">
      <w:pPr>
        <w:pStyle w:val="-"/>
        <w:rPr>
          <w:sz w:val="22"/>
          <w:szCs w:val="22"/>
        </w:rPr>
      </w:pPr>
      <w:r w:rsidRPr="00C3654D">
        <w:rPr>
          <w:sz w:val="22"/>
          <w:szCs w:val="22"/>
        </w:rPr>
        <w:t xml:space="preserve"> О РЕГУЛИРОВАНИИ ВНЕШНЕЭКОНОМИЧЕСКОЙ ДЕЯТЕЛЬНОСТИ НА СОВРЕМЕННОМ ЭТАПЕ</w:t>
      </w:r>
    </w:p>
    <w:p w:rsidR="00351D9C" w:rsidRPr="00C3654D" w:rsidRDefault="00351D9C" w:rsidP="00351D9C">
      <w:pPr>
        <w:pStyle w:val="-1"/>
        <w:rPr>
          <w:sz w:val="22"/>
          <w:szCs w:val="22"/>
        </w:rPr>
      </w:pPr>
      <w:r w:rsidRPr="00C3654D">
        <w:rPr>
          <w:sz w:val="22"/>
          <w:szCs w:val="22"/>
        </w:rPr>
        <w:t>Л.В.Постникова</w:t>
      </w:r>
    </w:p>
    <w:p w:rsidR="00351D9C" w:rsidRPr="00C3654D" w:rsidRDefault="00351D9C" w:rsidP="00351D9C">
      <w:pPr>
        <w:pStyle w:val="-3"/>
        <w:rPr>
          <w:szCs w:val="22"/>
        </w:rPr>
      </w:pPr>
      <w:r w:rsidRPr="00C3654D">
        <w:rPr>
          <w:szCs w:val="22"/>
        </w:rPr>
        <w:t>Российский государственный аграрный университет – Московская сельскохозяйственная академия имени К.А.Тимирязева, г. Москва</w:t>
      </w:r>
    </w:p>
    <w:p w:rsidR="00351D9C" w:rsidRPr="00C3654D" w:rsidRDefault="00351D9C" w:rsidP="00351D9C">
      <w:pPr>
        <w:pStyle w:val="-5"/>
        <w:rPr>
          <w:b/>
          <w:i/>
          <w:szCs w:val="22"/>
        </w:rPr>
      </w:pPr>
      <w:r w:rsidRPr="00C3654D">
        <w:rPr>
          <w:szCs w:val="22"/>
        </w:rPr>
        <w:t>Вступление России в ВТО ведет к необходимости дальнейшего совершенствования законодательной базы внешнеэкономической деятельности и механизма ее управления в соответствие с принятыми РФ обязательствами при подписании Протокола о вступлении в ВТО. В статье рассматриваются процесс развития системы государственного регулирования внешнеэкономической деятельности России на современном этапе.</w:t>
      </w:r>
    </w:p>
    <w:p w:rsidR="00351D9C" w:rsidRPr="00C3654D" w:rsidRDefault="00351D9C" w:rsidP="00351D9C">
      <w:pPr>
        <w:pStyle w:val="-7"/>
        <w:rPr>
          <w:b/>
          <w:szCs w:val="22"/>
        </w:rPr>
      </w:pPr>
      <w:r w:rsidRPr="00C3654D">
        <w:rPr>
          <w:b/>
          <w:szCs w:val="22"/>
        </w:rPr>
        <w:t>Ключевые слова</w:t>
      </w:r>
      <w:r w:rsidRPr="00C3654D">
        <w:rPr>
          <w:szCs w:val="22"/>
        </w:rPr>
        <w:t>: внешнеэкономическая деятельность, экспорт, импорт, таможенный кодекс, таможенный союз, Всемирная торговая организация</w:t>
      </w:r>
    </w:p>
    <w:p w:rsidR="00351D9C" w:rsidRDefault="00351D9C" w:rsidP="00351D9C">
      <w:pPr>
        <w:pStyle w:val="11"/>
        <w:shd w:val="clear" w:color="auto" w:fill="auto"/>
        <w:spacing w:before="0" w:line="240" w:lineRule="auto"/>
        <w:ind w:firstLine="709"/>
        <w:rPr>
          <w:b/>
          <w:i/>
          <w:sz w:val="22"/>
          <w:szCs w:val="22"/>
        </w:rPr>
      </w:pPr>
    </w:p>
    <w:p w:rsidR="00EB0B07" w:rsidRDefault="00EB0B07" w:rsidP="00351D9C">
      <w:pPr>
        <w:pStyle w:val="11"/>
        <w:shd w:val="clear" w:color="auto" w:fill="auto"/>
        <w:spacing w:before="0" w:line="240" w:lineRule="auto"/>
        <w:ind w:firstLine="709"/>
        <w:rPr>
          <w:b/>
          <w:i/>
          <w:sz w:val="22"/>
          <w:szCs w:val="22"/>
        </w:rPr>
      </w:pPr>
    </w:p>
    <w:p w:rsidR="00EB0B07" w:rsidRDefault="00EB0B07" w:rsidP="00351D9C">
      <w:pPr>
        <w:pStyle w:val="11"/>
        <w:shd w:val="clear" w:color="auto" w:fill="auto"/>
        <w:spacing w:before="0" w:line="240" w:lineRule="auto"/>
        <w:ind w:firstLine="709"/>
        <w:rPr>
          <w:b/>
          <w:i/>
          <w:sz w:val="22"/>
          <w:szCs w:val="22"/>
        </w:rPr>
      </w:pPr>
    </w:p>
    <w:p w:rsidR="00EB0B07" w:rsidRDefault="00EB0B07" w:rsidP="00351D9C">
      <w:pPr>
        <w:pStyle w:val="11"/>
        <w:shd w:val="clear" w:color="auto" w:fill="auto"/>
        <w:spacing w:before="0" w:line="240" w:lineRule="auto"/>
        <w:ind w:firstLine="709"/>
        <w:rPr>
          <w:b/>
          <w:i/>
          <w:sz w:val="22"/>
          <w:szCs w:val="22"/>
        </w:rPr>
      </w:pPr>
    </w:p>
    <w:p w:rsidR="00EB0B07" w:rsidRDefault="00EB0B07" w:rsidP="00351D9C">
      <w:pPr>
        <w:pStyle w:val="11"/>
        <w:shd w:val="clear" w:color="auto" w:fill="auto"/>
        <w:spacing w:before="0" w:line="240" w:lineRule="auto"/>
        <w:ind w:firstLine="709"/>
        <w:rPr>
          <w:b/>
          <w:i/>
          <w:sz w:val="22"/>
          <w:szCs w:val="22"/>
        </w:rPr>
      </w:pPr>
    </w:p>
    <w:p w:rsidR="00EB0B07" w:rsidRPr="00C3654D" w:rsidRDefault="00EB0B07" w:rsidP="00351D9C">
      <w:pPr>
        <w:pStyle w:val="11"/>
        <w:shd w:val="clear" w:color="auto" w:fill="auto"/>
        <w:spacing w:before="0" w:line="240" w:lineRule="auto"/>
        <w:ind w:firstLine="709"/>
        <w:rPr>
          <w:b/>
          <w:i/>
          <w:sz w:val="22"/>
          <w:szCs w:val="22"/>
        </w:rPr>
      </w:pPr>
    </w:p>
    <w:p w:rsidR="00351D9C" w:rsidRPr="00C3654D" w:rsidRDefault="00351D9C" w:rsidP="00351D9C">
      <w:pPr>
        <w:pStyle w:val="-"/>
        <w:rPr>
          <w:sz w:val="22"/>
          <w:szCs w:val="22"/>
        </w:rPr>
      </w:pPr>
      <w:r w:rsidRPr="00C3654D">
        <w:rPr>
          <w:sz w:val="22"/>
          <w:szCs w:val="22"/>
        </w:rPr>
        <w:lastRenderedPageBreak/>
        <w:t>АНАЛИТИЧЕСКАЯ ОЦЕНКА ФУНКЦИОНИРОВАНИЯ ПИЩЕВЫХ ПРЕДПРИЯТИЙ УКРАИНЫ</w:t>
      </w:r>
    </w:p>
    <w:p w:rsidR="00351D9C" w:rsidRPr="00C3654D" w:rsidRDefault="00351D9C" w:rsidP="00351D9C">
      <w:pPr>
        <w:pStyle w:val="-1"/>
        <w:rPr>
          <w:sz w:val="22"/>
          <w:szCs w:val="22"/>
          <w:vertAlign w:val="superscript"/>
        </w:rPr>
      </w:pPr>
      <w:r w:rsidRPr="00C3654D">
        <w:rPr>
          <w:sz w:val="22"/>
          <w:szCs w:val="22"/>
        </w:rPr>
        <w:t>Н.А. Волкова, Д.В. Яцковой</w:t>
      </w:r>
    </w:p>
    <w:p w:rsidR="00351D9C" w:rsidRPr="00C3654D" w:rsidRDefault="00351D9C" w:rsidP="00351D9C">
      <w:pPr>
        <w:pStyle w:val="-3"/>
        <w:rPr>
          <w:szCs w:val="22"/>
        </w:rPr>
      </w:pPr>
      <w:r w:rsidRPr="00C3654D">
        <w:rPr>
          <w:szCs w:val="22"/>
        </w:rPr>
        <w:t>Одесский национальный экономический университет, Украина</w:t>
      </w:r>
    </w:p>
    <w:p w:rsidR="00351D9C" w:rsidRPr="00C3654D" w:rsidRDefault="00351D9C" w:rsidP="00351D9C">
      <w:pPr>
        <w:pStyle w:val="-5"/>
        <w:rPr>
          <w:szCs w:val="22"/>
        </w:rPr>
      </w:pPr>
      <w:r w:rsidRPr="00C3654D">
        <w:rPr>
          <w:szCs w:val="22"/>
        </w:rPr>
        <w:t>В результате исследования определены цели и приоритеты развития отечественных предприятий пищевой промышленности Украины в рыночной среде. Пищевая промышленность тесно связана с сельским хозяйством - основным технологическим звеном продовольственного комплекса. Следовательно, приоритетное значение в территориальной организации пищевой промышленности имеют такие экономические факторы, как сырьевой, потребительский, транспортный, специализация сельского хозяйства, научно-технический прогресс. Данные распределения объема реализованной промышленной продукции по видам деятельности за последние годы подтверждают, что производство пищевых продуктов, напитков и табачных изделий занимает одно из ведущих мест промышленности страны и с каждым годом имеет тенденцию к повышению. Однако удовлетворение потребностей населения Украины в продуктах питания в значительной степени достигается за счет импортных товаров. В результате анализа объемов экспорта и импорта пищевой промышленности определено, по каким товарным группам Украина имеет высокий уровень обеспечения, а по каким обеспечение происходит в основном за счет импортного товара. Проведен анализ объемов инвестиций в отрасль. Главная задача предстает в создании благоприятных условий развития инвестиционной деятельности в рамках региона и стимулировании деловой активности в сфере привлечения средств и осуществления инновационной деятельности и научных разработок.</w:t>
      </w:r>
    </w:p>
    <w:p w:rsidR="00351D9C" w:rsidRPr="00C3654D" w:rsidRDefault="00351D9C" w:rsidP="00351D9C">
      <w:pPr>
        <w:pStyle w:val="-7"/>
        <w:rPr>
          <w:szCs w:val="22"/>
        </w:rPr>
      </w:pPr>
      <w:r w:rsidRPr="00C3654D">
        <w:rPr>
          <w:b/>
          <w:bCs/>
          <w:szCs w:val="22"/>
        </w:rPr>
        <w:t>Ключевые слова:</w:t>
      </w:r>
      <w:r w:rsidRPr="00C3654D">
        <w:rPr>
          <w:szCs w:val="22"/>
        </w:rPr>
        <w:t xml:space="preserve"> пищевая промышленность, продукты питания, экспорт, импорт, инвестиции, инновации, сельское хозяйство.</w:t>
      </w:r>
    </w:p>
    <w:p w:rsidR="00C95C2B" w:rsidRPr="00C3654D" w:rsidRDefault="00C95C2B" w:rsidP="00351D9C">
      <w:pPr>
        <w:pStyle w:val="-"/>
        <w:rPr>
          <w:sz w:val="22"/>
          <w:szCs w:val="22"/>
        </w:rPr>
      </w:pPr>
    </w:p>
    <w:p w:rsidR="00351D9C" w:rsidRPr="00C3654D" w:rsidRDefault="00351D9C" w:rsidP="00351D9C">
      <w:pPr>
        <w:pStyle w:val="-"/>
        <w:rPr>
          <w:sz w:val="22"/>
          <w:szCs w:val="22"/>
        </w:rPr>
      </w:pPr>
      <w:r w:rsidRPr="00C3654D">
        <w:rPr>
          <w:sz w:val="22"/>
          <w:szCs w:val="22"/>
        </w:rPr>
        <w:t xml:space="preserve">международный аспект проблемЫ РазвитиЯ продовольственной безопасности </w:t>
      </w:r>
    </w:p>
    <w:p w:rsidR="00351D9C" w:rsidRPr="00C3654D" w:rsidRDefault="00351D9C" w:rsidP="00351D9C">
      <w:pPr>
        <w:pStyle w:val="-1"/>
        <w:rPr>
          <w:sz w:val="22"/>
          <w:szCs w:val="22"/>
        </w:rPr>
      </w:pPr>
      <w:r w:rsidRPr="00C3654D">
        <w:rPr>
          <w:sz w:val="22"/>
          <w:szCs w:val="22"/>
        </w:rPr>
        <w:t>А.В. Романюк</w:t>
      </w:r>
    </w:p>
    <w:p w:rsidR="00351D9C" w:rsidRPr="00C3654D" w:rsidRDefault="00351D9C" w:rsidP="00351D9C">
      <w:pPr>
        <w:pStyle w:val="-3"/>
        <w:rPr>
          <w:szCs w:val="22"/>
        </w:rPr>
      </w:pPr>
      <w:r w:rsidRPr="00C3654D">
        <w:rPr>
          <w:szCs w:val="22"/>
        </w:rPr>
        <w:t>Тверской государственный университет, г. Тверь</w:t>
      </w:r>
    </w:p>
    <w:p w:rsidR="00351D9C" w:rsidRPr="00C3654D" w:rsidRDefault="00140402" w:rsidP="00351D9C">
      <w:pPr>
        <w:pStyle w:val="-5"/>
        <w:rPr>
          <w:szCs w:val="22"/>
        </w:rPr>
      </w:pPr>
      <w:r w:rsidRPr="00C3654D">
        <w:rPr>
          <w:szCs w:val="22"/>
        </w:rPr>
        <w:fldChar w:fldCharType="begin"/>
      </w:r>
      <w:r w:rsidR="00351D9C" w:rsidRPr="00C3654D">
        <w:rPr>
          <w:szCs w:val="22"/>
        </w:rPr>
        <w:instrText xml:space="preserve"> MACROBUTTON  AcceptAllChangesInDoc </w:instrText>
      </w:r>
      <w:r w:rsidRPr="00C3654D">
        <w:rPr>
          <w:szCs w:val="22"/>
        </w:rPr>
        <w:fldChar w:fldCharType="end"/>
      </w:r>
      <w:r w:rsidR="00351D9C" w:rsidRPr="00C3654D">
        <w:rPr>
          <w:szCs w:val="22"/>
        </w:rPr>
        <w:t>Изучены проблемы развития продовольственной безопасности на основе международных правовых документов и комментариев к ним. Представляется современный подход к выделению комплексного понятия продовольственной безопасности и безопасности питания. Рассматриваются возможности учета международного опыта при разработке и совершенствование концепции продовольственной безопасности на национальном и региональном уровнях.</w:t>
      </w:r>
    </w:p>
    <w:p w:rsidR="00351D9C" w:rsidRPr="00C3654D" w:rsidRDefault="00351D9C" w:rsidP="00351D9C">
      <w:pPr>
        <w:pStyle w:val="-7"/>
        <w:rPr>
          <w:szCs w:val="22"/>
        </w:rPr>
      </w:pPr>
      <w:r w:rsidRPr="00C3654D">
        <w:rPr>
          <w:b/>
          <w:bCs/>
          <w:iCs/>
          <w:szCs w:val="22"/>
        </w:rPr>
        <w:t>Ключевые слова</w:t>
      </w:r>
      <w:r w:rsidRPr="00C3654D">
        <w:rPr>
          <w:b/>
          <w:szCs w:val="22"/>
        </w:rPr>
        <w:t>:</w:t>
      </w:r>
      <w:r w:rsidRPr="00C3654D">
        <w:rPr>
          <w:szCs w:val="22"/>
        </w:rPr>
        <w:t xml:space="preserve"> право на достаточное питание, продовольственная безопасность, продовольственная помощь, безопасность питания, продовольственная безопасность и безопасность питания</w:t>
      </w:r>
    </w:p>
    <w:p w:rsidR="00351D9C" w:rsidRPr="00C3654D" w:rsidRDefault="00351D9C" w:rsidP="00351D9C">
      <w:pPr>
        <w:pStyle w:val="-9"/>
        <w:rPr>
          <w:sz w:val="22"/>
          <w:szCs w:val="22"/>
        </w:rPr>
      </w:pPr>
    </w:p>
    <w:p w:rsidR="00351D9C" w:rsidRPr="00C3654D" w:rsidRDefault="00351D9C" w:rsidP="00351D9C">
      <w:pPr>
        <w:jc w:val="center"/>
        <w:rPr>
          <w:rFonts w:ascii="Times New Roman" w:hAnsi="Times New Roman"/>
          <w:b/>
          <w:bCs/>
          <w:color w:val="000000"/>
          <w:sz w:val="22"/>
          <w:szCs w:val="22"/>
        </w:rPr>
      </w:pPr>
      <w:r w:rsidRPr="00C3654D">
        <w:rPr>
          <w:rFonts w:ascii="Times New Roman" w:hAnsi="Times New Roman"/>
          <w:b/>
          <w:bCs/>
          <w:color w:val="000000"/>
          <w:sz w:val="22"/>
          <w:szCs w:val="22"/>
        </w:rPr>
        <w:t>ГЕНЕЗИС ГИБРИДНЫХ МОДЕЛЕЙ ПРОГНОЗИРОВАНИЯ</w:t>
      </w:r>
    </w:p>
    <w:p w:rsidR="00351D9C" w:rsidRPr="00C3654D" w:rsidRDefault="00351D9C" w:rsidP="00351D9C">
      <w:pPr>
        <w:jc w:val="center"/>
        <w:rPr>
          <w:rFonts w:ascii="Times New Roman" w:hAnsi="Times New Roman"/>
          <w:b/>
          <w:bCs/>
          <w:color w:val="000000"/>
          <w:sz w:val="22"/>
          <w:szCs w:val="22"/>
        </w:rPr>
      </w:pPr>
      <w:r w:rsidRPr="00C3654D">
        <w:rPr>
          <w:rFonts w:ascii="Times New Roman" w:hAnsi="Times New Roman"/>
          <w:b/>
          <w:bCs/>
          <w:color w:val="000000"/>
          <w:sz w:val="22"/>
          <w:szCs w:val="22"/>
        </w:rPr>
        <w:t>НА ОСНОВЕ ОБЪЕДИНЕНИЯ ПРОГНОЗОВ</w:t>
      </w:r>
    </w:p>
    <w:p w:rsidR="00351D9C" w:rsidRPr="00C3654D" w:rsidRDefault="00351D9C" w:rsidP="00351D9C">
      <w:pPr>
        <w:spacing w:before="120" w:after="120"/>
        <w:ind w:firstLine="720"/>
        <w:jc w:val="center"/>
        <w:rPr>
          <w:rFonts w:ascii="Times New Roman" w:hAnsi="Times New Roman"/>
          <w:b/>
          <w:bCs/>
          <w:color w:val="000000"/>
          <w:sz w:val="22"/>
          <w:szCs w:val="22"/>
          <w:vertAlign w:val="superscript"/>
        </w:rPr>
      </w:pPr>
      <w:r w:rsidRPr="00C3654D">
        <w:rPr>
          <w:rFonts w:ascii="Times New Roman" w:hAnsi="Times New Roman"/>
          <w:b/>
          <w:bCs/>
          <w:color w:val="000000"/>
          <w:sz w:val="22"/>
          <w:szCs w:val="22"/>
        </w:rPr>
        <w:t>А.А. Васильев</w:t>
      </w:r>
    </w:p>
    <w:p w:rsidR="00351D9C" w:rsidRPr="00C3654D" w:rsidRDefault="00351D9C" w:rsidP="00351D9C">
      <w:pPr>
        <w:ind w:firstLine="720"/>
        <w:jc w:val="center"/>
        <w:rPr>
          <w:rFonts w:ascii="Times New Roman" w:hAnsi="Times New Roman"/>
          <w:color w:val="000000"/>
          <w:sz w:val="22"/>
          <w:szCs w:val="22"/>
        </w:rPr>
      </w:pPr>
      <w:r w:rsidRPr="00C3654D">
        <w:rPr>
          <w:rFonts w:ascii="Times New Roman" w:hAnsi="Times New Roman"/>
          <w:color w:val="000000"/>
          <w:sz w:val="22"/>
          <w:szCs w:val="22"/>
        </w:rPr>
        <w:t>Тверской государственный университет, г. Тверь</w:t>
      </w:r>
    </w:p>
    <w:p w:rsidR="00351D9C" w:rsidRPr="00C3654D" w:rsidRDefault="00140402" w:rsidP="00351D9C">
      <w:pPr>
        <w:pStyle w:val="-5"/>
        <w:rPr>
          <w:color w:val="000000"/>
          <w:szCs w:val="22"/>
        </w:rPr>
      </w:pPr>
      <w:r w:rsidRPr="00C3654D">
        <w:rPr>
          <w:color w:val="000000"/>
          <w:szCs w:val="22"/>
        </w:rPr>
        <w:fldChar w:fldCharType="begin"/>
      </w:r>
      <w:r w:rsidR="00351D9C" w:rsidRPr="00C3654D">
        <w:rPr>
          <w:color w:val="000000"/>
          <w:szCs w:val="22"/>
        </w:rPr>
        <w:instrText xml:space="preserve"> MACROBUTTON  AcceptAllChangesInDoc </w:instrText>
      </w:r>
      <w:r w:rsidRPr="00C3654D">
        <w:rPr>
          <w:color w:val="000000"/>
          <w:szCs w:val="22"/>
        </w:rPr>
        <w:fldChar w:fldCharType="end"/>
      </w:r>
      <w:r w:rsidR="00351D9C" w:rsidRPr="00C3654D">
        <w:rPr>
          <w:color w:val="000000"/>
          <w:szCs w:val="22"/>
        </w:rPr>
        <w:t>В исследовании рассмотрены причины появления комбинированных моделей прогнозирования и способы их построения, проведен анализ первых методов объединения прогнозов, предложенных Дж. Бейтсом, К. Гренжером и П. Ньюболдом, а также направлений их дальнейшего совершенствования. В результате проведенного анализа обобщены рекомендации по разработке и применению гибридных моделей прогнозирования на основе объединения прогнозов индивидуальных моделей, выявлены проблемы их применения и определены перспективные направления совершенствования.</w:t>
      </w:r>
    </w:p>
    <w:p w:rsidR="00351D9C" w:rsidRPr="00C3654D" w:rsidRDefault="00351D9C" w:rsidP="00351D9C">
      <w:pPr>
        <w:pStyle w:val="-7"/>
        <w:rPr>
          <w:color w:val="000000"/>
          <w:szCs w:val="22"/>
        </w:rPr>
      </w:pPr>
      <w:r w:rsidRPr="00C3654D">
        <w:rPr>
          <w:b/>
          <w:bCs/>
          <w:iCs/>
          <w:color w:val="000000"/>
          <w:szCs w:val="22"/>
        </w:rPr>
        <w:t>Ключевые слова</w:t>
      </w:r>
      <w:r w:rsidRPr="00C3654D">
        <w:rPr>
          <w:b/>
          <w:color w:val="000000"/>
          <w:szCs w:val="22"/>
        </w:rPr>
        <w:t>:</w:t>
      </w:r>
      <w:r w:rsidRPr="00C3654D">
        <w:rPr>
          <w:i w:val="0"/>
          <w:iCs/>
          <w:color w:val="000000"/>
          <w:szCs w:val="22"/>
        </w:rPr>
        <w:t xml:space="preserve"> </w:t>
      </w:r>
      <w:r w:rsidRPr="00C3654D">
        <w:rPr>
          <w:iCs/>
          <w:color w:val="000000"/>
          <w:szCs w:val="22"/>
        </w:rPr>
        <w:t>вес прогноза, гибридная модель, объединение прогнозов, прогнозирование</w:t>
      </w:r>
      <w:r w:rsidRPr="00C3654D">
        <w:rPr>
          <w:i w:val="0"/>
          <w:iCs/>
          <w:color w:val="000000"/>
          <w:szCs w:val="22"/>
        </w:rPr>
        <w:t>.</w:t>
      </w:r>
    </w:p>
    <w:p w:rsidR="00351D9C" w:rsidRPr="00C3654D" w:rsidRDefault="00351D9C" w:rsidP="00351D9C">
      <w:pPr>
        <w:pStyle w:val="-"/>
        <w:rPr>
          <w:sz w:val="22"/>
          <w:szCs w:val="22"/>
        </w:rPr>
      </w:pPr>
      <w:r w:rsidRPr="00C3654D">
        <w:rPr>
          <w:sz w:val="22"/>
          <w:szCs w:val="22"/>
        </w:rPr>
        <w:lastRenderedPageBreak/>
        <w:t>О концептуальной модели создания инноваций</w:t>
      </w:r>
    </w:p>
    <w:p w:rsidR="00351D9C" w:rsidRPr="00C3654D" w:rsidRDefault="00351D9C" w:rsidP="00351D9C">
      <w:pPr>
        <w:pStyle w:val="-1"/>
        <w:rPr>
          <w:sz w:val="22"/>
          <w:szCs w:val="22"/>
        </w:rPr>
      </w:pPr>
      <w:r w:rsidRPr="00C3654D">
        <w:rPr>
          <w:sz w:val="22"/>
          <w:szCs w:val="22"/>
        </w:rPr>
        <w:t>А.Е. Курач</w:t>
      </w:r>
    </w:p>
    <w:p w:rsidR="00351D9C" w:rsidRPr="00C3654D" w:rsidRDefault="00351D9C" w:rsidP="00351D9C">
      <w:pPr>
        <w:pStyle w:val="-3"/>
        <w:rPr>
          <w:szCs w:val="22"/>
        </w:rPr>
      </w:pPr>
      <w:r w:rsidRPr="00C3654D">
        <w:rPr>
          <w:szCs w:val="22"/>
        </w:rPr>
        <w:t>Псковский государственный университет, г. Псков</w:t>
      </w:r>
    </w:p>
    <w:p w:rsidR="00351D9C" w:rsidRPr="00C3654D" w:rsidRDefault="00140402" w:rsidP="00351D9C">
      <w:pPr>
        <w:pStyle w:val="-5"/>
        <w:rPr>
          <w:szCs w:val="22"/>
        </w:rPr>
      </w:pPr>
      <w:r w:rsidRPr="00C3654D">
        <w:rPr>
          <w:szCs w:val="22"/>
        </w:rPr>
        <w:fldChar w:fldCharType="begin"/>
      </w:r>
      <w:r w:rsidR="00351D9C" w:rsidRPr="00C3654D">
        <w:rPr>
          <w:szCs w:val="22"/>
        </w:rPr>
        <w:instrText xml:space="preserve"> MACROBUTTON  AcceptAllChangesInDoc </w:instrText>
      </w:r>
      <w:r w:rsidRPr="00C3654D">
        <w:rPr>
          <w:szCs w:val="22"/>
        </w:rPr>
        <w:fldChar w:fldCharType="end"/>
      </w:r>
      <w:r w:rsidR="00351D9C" w:rsidRPr="00C3654D">
        <w:rPr>
          <w:szCs w:val="22"/>
        </w:rPr>
        <w:t>В рамках настоящей статьи автором предпринята попытка формирования концептуальной модели создания инноваций на основании выявления их источников и условий возникновения. Данная модель иллюстрирует институциональную составляющую процесса создания инноваций, а также представляет нам институты создания инноваций в их взаимодействии.</w:t>
      </w:r>
    </w:p>
    <w:p w:rsidR="00351D9C" w:rsidRPr="00C3654D" w:rsidRDefault="00351D9C" w:rsidP="00351D9C">
      <w:pPr>
        <w:pStyle w:val="-7"/>
        <w:rPr>
          <w:szCs w:val="22"/>
        </w:rPr>
      </w:pPr>
      <w:r w:rsidRPr="00C3654D">
        <w:rPr>
          <w:b/>
          <w:bCs/>
          <w:iCs/>
          <w:szCs w:val="22"/>
        </w:rPr>
        <w:t>Ключевые слова</w:t>
      </w:r>
      <w:r w:rsidRPr="00C3654D">
        <w:rPr>
          <w:b/>
          <w:szCs w:val="22"/>
        </w:rPr>
        <w:t xml:space="preserve">: </w:t>
      </w:r>
      <w:r w:rsidRPr="00C3654D">
        <w:rPr>
          <w:szCs w:val="22"/>
        </w:rPr>
        <w:t>инновация, источники инноваций, знаниевая активность, процесс создания инноваций, концептуальная модель.</w:t>
      </w:r>
    </w:p>
    <w:p w:rsidR="00351D9C" w:rsidRPr="00C3654D" w:rsidRDefault="00351D9C" w:rsidP="00351D9C">
      <w:pPr>
        <w:pStyle w:val="-9"/>
        <w:rPr>
          <w:sz w:val="22"/>
          <w:szCs w:val="22"/>
        </w:rPr>
      </w:pPr>
    </w:p>
    <w:p w:rsidR="00351D9C" w:rsidRPr="00C3654D" w:rsidRDefault="00351D9C" w:rsidP="00443BBC">
      <w:pPr>
        <w:pStyle w:val="-5"/>
        <w:spacing w:before="0"/>
        <w:rPr>
          <w:szCs w:val="22"/>
        </w:rPr>
      </w:pPr>
    </w:p>
    <w:p w:rsidR="00351D9C" w:rsidRPr="00C3654D" w:rsidRDefault="00351D9C" w:rsidP="00351D9C">
      <w:pPr>
        <w:pStyle w:val="-"/>
        <w:rPr>
          <w:sz w:val="22"/>
          <w:szCs w:val="22"/>
        </w:rPr>
      </w:pPr>
      <w:r w:rsidRPr="00C3654D">
        <w:rPr>
          <w:sz w:val="22"/>
          <w:szCs w:val="22"/>
        </w:rPr>
        <w:t xml:space="preserve">СТАТИСТИЧЕСКИЙ АНАЛИЗ ЭПИДЕМИОЛОГИЧЕСКИХ ОСОБЕННОСТЕЙ ТЕЧЕНИЯ РАССЕЯННОГО СКЛЕРОЗА </w:t>
      </w:r>
    </w:p>
    <w:p w:rsidR="00351D9C" w:rsidRPr="00C3654D" w:rsidRDefault="00351D9C" w:rsidP="00351D9C">
      <w:pPr>
        <w:pStyle w:val="-"/>
        <w:rPr>
          <w:sz w:val="22"/>
          <w:szCs w:val="22"/>
        </w:rPr>
      </w:pPr>
      <w:r w:rsidRPr="00C3654D">
        <w:rPr>
          <w:sz w:val="22"/>
          <w:szCs w:val="22"/>
        </w:rPr>
        <w:t>В ТВЕРСКОЙ ОБЛАСТИ</w:t>
      </w:r>
    </w:p>
    <w:p w:rsidR="00351D9C" w:rsidRPr="00C3654D" w:rsidRDefault="00351D9C" w:rsidP="00351D9C">
      <w:pPr>
        <w:pStyle w:val="-1"/>
        <w:rPr>
          <w:sz w:val="22"/>
          <w:szCs w:val="22"/>
        </w:rPr>
      </w:pPr>
      <w:r w:rsidRPr="00C3654D">
        <w:rPr>
          <w:sz w:val="22"/>
          <w:szCs w:val="22"/>
        </w:rPr>
        <w:t>К.Б. Сорокина.</w:t>
      </w:r>
      <w:r w:rsidRPr="00C3654D">
        <w:rPr>
          <w:sz w:val="22"/>
          <w:szCs w:val="22"/>
          <w:vertAlign w:val="superscript"/>
        </w:rPr>
        <w:t>1</w:t>
      </w:r>
      <w:r w:rsidRPr="00C3654D">
        <w:rPr>
          <w:sz w:val="22"/>
          <w:szCs w:val="22"/>
        </w:rPr>
        <w:t xml:space="preserve">, Л.В. Чичановская </w:t>
      </w:r>
      <w:r w:rsidRPr="00C3654D">
        <w:rPr>
          <w:sz w:val="22"/>
          <w:szCs w:val="22"/>
          <w:vertAlign w:val="superscript"/>
        </w:rPr>
        <w:t>2</w:t>
      </w:r>
      <w:r w:rsidRPr="00C3654D">
        <w:rPr>
          <w:sz w:val="22"/>
          <w:szCs w:val="22"/>
        </w:rPr>
        <w:t>, О.Н. Бахарева</w:t>
      </w:r>
      <w:r w:rsidRPr="00C3654D">
        <w:rPr>
          <w:sz w:val="22"/>
          <w:szCs w:val="22"/>
          <w:vertAlign w:val="superscript"/>
        </w:rPr>
        <w:t>3</w:t>
      </w:r>
      <w:r w:rsidRPr="00C3654D">
        <w:rPr>
          <w:sz w:val="22"/>
          <w:szCs w:val="22"/>
        </w:rPr>
        <w:t xml:space="preserve">, </w:t>
      </w:r>
    </w:p>
    <w:p w:rsidR="00351D9C" w:rsidRPr="00C3654D" w:rsidRDefault="00351D9C" w:rsidP="00351D9C">
      <w:pPr>
        <w:pStyle w:val="-1"/>
        <w:rPr>
          <w:sz w:val="22"/>
          <w:szCs w:val="22"/>
          <w:vertAlign w:val="superscript"/>
        </w:rPr>
      </w:pPr>
      <w:r w:rsidRPr="00C3654D">
        <w:rPr>
          <w:sz w:val="22"/>
          <w:szCs w:val="22"/>
        </w:rPr>
        <w:t>Е.Н. Ястребова</w:t>
      </w:r>
      <w:r w:rsidRPr="00C3654D">
        <w:rPr>
          <w:sz w:val="22"/>
          <w:szCs w:val="22"/>
          <w:vertAlign w:val="superscript"/>
        </w:rPr>
        <w:t>4</w:t>
      </w:r>
    </w:p>
    <w:p w:rsidR="00351D9C" w:rsidRPr="00C3654D" w:rsidRDefault="00351D9C" w:rsidP="00351D9C">
      <w:pPr>
        <w:pStyle w:val="-3"/>
        <w:rPr>
          <w:szCs w:val="22"/>
        </w:rPr>
      </w:pPr>
      <w:r w:rsidRPr="00C3654D">
        <w:rPr>
          <w:szCs w:val="22"/>
          <w:vertAlign w:val="superscript"/>
        </w:rPr>
        <w:t>1,2,3</w:t>
      </w:r>
      <w:r w:rsidRPr="00C3654D">
        <w:rPr>
          <w:szCs w:val="22"/>
        </w:rPr>
        <w:t xml:space="preserve">Тверская государственная медицинская академия Минздрава России, </w:t>
      </w:r>
    </w:p>
    <w:p w:rsidR="00351D9C" w:rsidRPr="00C3654D" w:rsidRDefault="00351D9C" w:rsidP="00351D9C">
      <w:pPr>
        <w:pStyle w:val="-3"/>
        <w:rPr>
          <w:szCs w:val="22"/>
        </w:rPr>
      </w:pPr>
      <w:r w:rsidRPr="00C3654D">
        <w:rPr>
          <w:szCs w:val="22"/>
        </w:rPr>
        <w:t>г. Тверь</w:t>
      </w:r>
    </w:p>
    <w:p w:rsidR="00351D9C" w:rsidRPr="00C3654D" w:rsidRDefault="00351D9C" w:rsidP="00351D9C">
      <w:pPr>
        <w:pStyle w:val="-3"/>
        <w:rPr>
          <w:szCs w:val="22"/>
        </w:rPr>
      </w:pPr>
      <w:r w:rsidRPr="00C3654D">
        <w:rPr>
          <w:szCs w:val="22"/>
          <w:vertAlign w:val="superscript"/>
        </w:rPr>
        <w:t>4</w:t>
      </w:r>
      <w:r w:rsidRPr="00C3654D">
        <w:rPr>
          <w:szCs w:val="22"/>
        </w:rPr>
        <w:t>Тверской государственный университет, Тверь</w:t>
      </w:r>
    </w:p>
    <w:p w:rsidR="00351D9C" w:rsidRPr="00C3654D" w:rsidRDefault="00351D9C" w:rsidP="00351D9C">
      <w:pPr>
        <w:pStyle w:val="-5"/>
        <w:rPr>
          <w:szCs w:val="22"/>
        </w:rPr>
      </w:pPr>
      <w:r w:rsidRPr="00C3654D">
        <w:rPr>
          <w:szCs w:val="22"/>
        </w:rPr>
        <w:t>В Тверской области зарегистрировано более 800 больных рассеянным склерозом (РС). Из них только половина больных получают патогенетическую терапию, препаратами, изменяющими течение рассеянного склероза (ПИТРС); среди которых две трети больных составили женщины. По результатам заключений МСЭ в Тверской области у половины больных, получающих ПИТРС, выявляются признаки утраты нетрудоспособности. Факторы риска развития РС в Тверской области делятся на неинфекционные, в частности загрязнение атмосферного воздуха и инфекционные агенты (вакцинация, вирусы простого герпеса, цитомегаловируса и вирус Эпштейн-Барра).</w:t>
      </w:r>
    </w:p>
    <w:p w:rsidR="00351D9C" w:rsidRPr="00C3654D" w:rsidRDefault="00351D9C" w:rsidP="00351D9C">
      <w:pPr>
        <w:pStyle w:val="-7"/>
        <w:rPr>
          <w:szCs w:val="22"/>
        </w:rPr>
      </w:pPr>
      <w:r w:rsidRPr="00C3654D">
        <w:rPr>
          <w:b/>
          <w:szCs w:val="22"/>
        </w:rPr>
        <w:t>Ключевые слова:</w:t>
      </w:r>
      <w:r w:rsidRPr="00C3654D">
        <w:rPr>
          <w:szCs w:val="22"/>
        </w:rPr>
        <w:t xml:space="preserve"> рассеянный склероз, ПИТРС, факторы риска, загрязнения окружающей среды, трудоспособность, статистический анализ. </w:t>
      </w:r>
    </w:p>
    <w:p w:rsidR="00351D9C" w:rsidRPr="00C3654D" w:rsidRDefault="00351D9C" w:rsidP="00351D9C">
      <w:pPr>
        <w:ind w:left="283"/>
        <w:jc w:val="both"/>
        <w:rPr>
          <w:rFonts w:ascii="Times New Roman" w:hAnsi="Times New Roman"/>
          <w:sz w:val="22"/>
          <w:szCs w:val="22"/>
        </w:rPr>
      </w:pPr>
    </w:p>
    <w:p w:rsidR="00351D9C" w:rsidRPr="00C3654D" w:rsidRDefault="00351D9C" w:rsidP="00351D9C">
      <w:pPr>
        <w:pStyle w:val="-"/>
        <w:rPr>
          <w:sz w:val="22"/>
          <w:szCs w:val="22"/>
        </w:rPr>
      </w:pPr>
      <w:r w:rsidRPr="00C3654D">
        <w:rPr>
          <w:sz w:val="22"/>
          <w:szCs w:val="22"/>
          <w:lang w:val="en-US"/>
        </w:rPr>
        <w:t>SPSS</w:t>
      </w:r>
      <w:r w:rsidRPr="00C3654D">
        <w:rPr>
          <w:sz w:val="22"/>
          <w:szCs w:val="22"/>
        </w:rPr>
        <w:t xml:space="preserve"> В АНТИКРИЗИСНОМ МАРКЕТИНГЕ</w:t>
      </w:r>
    </w:p>
    <w:p w:rsidR="00351D9C" w:rsidRPr="00C3654D" w:rsidRDefault="00351D9C" w:rsidP="00351D9C">
      <w:pPr>
        <w:pStyle w:val="-1"/>
        <w:rPr>
          <w:sz w:val="22"/>
          <w:szCs w:val="22"/>
        </w:rPr>
      </w:pPr>
      <w:r w:rsidRPr="00C3654D">
        <w:rPr>
          <w:sz w:val="22"/>
          <w:szCs w:val="22"/>
        </w:rPr>
        <w:t xml:space="preserve">Е.В.Комарова, В.А. Кишко </w:t>
      </w:r>
    </w:p>
    <w:p w:rsidR="00351D9C" w:rsidRPr="00C3654D" w:rsidRDefault="00351D9C" w:rsidP="00351D9C">
      <w:pPr>
        <w:pStyle w:val="-3"/>
        <w:rPr>
          <w:szCs w:val="22"/>
        </w:rPr>
      </w:pPr>
      <w:r w:rsidRPr="00C3654D">
        <w:rPr>
          <w:szCs w:val="22"/>
        </w:rPr>
        <w:t>Тверской государственный университет, г. Тверь</w:t>
      </w:r>
    </w:p>
    <w:p w:rsidR="00351D9C" w:rsidRPr="00C3654D" w:rsidRDefault="00351D9C" w:rsidP="00351D9C">
      <w:pPr>
        <w:pStyle w:val="-3"/>
        <w:rPr>
          <w:szCs w:val="22"/>
        </w:rPr>
      </w:pPr>
      <w:r w:rsidRPr="00C3654D">
        <w:rPr>
          <w:szCs w:val="22"/>
        </w:rPr>
        <w:t>Тверской филиал Московского государственного университета экономики, статистики и информатики г. Тверь</w:t>
      </w:r>
    </w:p>
    <w:p w:rsidR="00351D9C" w:rsidRPr="00C3654D" w:rsidRDefault="00351D9C" w:rsidP="00351D9C">
      <w:pPr>
        <w:pStyle w:val="-5"/>
        <w:rPr>
          <w:szCs w:val="22"/>
        </w:rPr>
      </w:pPr>
      <w:r w:rsidRPr="00C3654D">
        <w:rPr>
          <w:szCs w:val="22"/>
        </w:rPr>
        <w:t xml:space="preserve">В статье рассматриваются проблемы и преимущества использования программного продукта </w:t>
      </w:r>
      <w:r w:rsidRPr="00C3654D">
        <w:rPr>
          <w:szCs w:val="22"/>
          <w:lang w:val="en-US"/>
        </w:rPr>
        <w:t>SPSS</w:t>
      </w:r>
      <w:r w:rsidRPr="00C3654D">
        <w:rPr>
          <w:szCs w:val="22"/>
        </w:rPr>
        <w:t xml:space="preserve"> в антикризисном маркетинге предприятия. Статья раскрывает возможности, которые дает данный программный продукт для повышения качества, результативности и скорости маркетинговых исследований, его значение для решения проблем кризисного предприятия.</w:t>
      </w:r>
    </w:p>
    <w:p w:rsidR="00351D9C" w:rsidRPr="00C3654D" w:rsidRDefault="00351D9C" w:rsidP="00351D9C">
      <w:pPr>
        <w:pStyle w:val="-7"/>
        <w:rPr>
          <w:szCs w:val="22"/>
        </w:rPr>
      </w:pPr>
      <w:r w:rsidRPr="00C3654D">
        <w:rPr>
          <w:b/>
          <w:szCs w:val="22"/>
        </w:rPr>
        <w:t>Ключевые слова</w:t>
      </w:r>
      <w:r w:rsidRPr="00C3654D">
        <w:rPr>
          <w:szCs w:val="22"/>
        </w:rPr>
        <w:t xml:space="preserve">: </w:t>
      </w:r>
      <w:r w:rsidRPr="00C3654D">
        <w:rPr>
          <w:szCs w:val="22"/>
          <w:lang w:val="en-US"/>
        </w:rPr>
        <w:t>SPSS</w:t>
      </w:r>
      <w:r w:rsidRPr="00C3654D">
        <w:rPr>
          <w:szCs w:val="22"/>
        </w:rPr>
        <w:t>, метода статистического анализа. маркетинг, маркетинговые исследования, кризисное состояние, предприятие, антикризисный маркетинг.</w:t>
      </w:r>
    </w:p>
    <w:p w:rsidR="00351D9C" w:rsidRDefault="00351D9C" w:rsidP="00351D9C">
      <w:pPr>
        <w:pStyle w:val="-9"/>
        <w:rPr>
          <w:sz w:val="22"/>
          <w:szCs w:val="22"/>
        </w:rPr>
      </w:pPr>
    </w:p>
    <w:p w:rsidR="00EB0B07" w:rsidRDefault="00EB0B07" w:rsidP="00351D9C">
      <w:pPr>
        <w:pStyle w:val="-9"/>
        <w:rPr>
          <w:sz w:val="22"/>
          <w:szCs w:val="22"/>
        </w:rPr>
      </w:pPr>
    </w:p>
    <w:p w:rsidR="00EB0B07" w:rsidRDefault="00EB0B07" w:rsidP="00351D9C">
      <w:pPr>
        <w:pStyle w:val="-9"/>
        <w:rPr>
          <w:sz w:val="22"/>
          <w:szCs w:val="22"/>
        </w:rPr>
      </w:pPr>
    </w:p>
    <w:p w:rsidR="00EB0B07" w:rsidRDefault="00EB0B07" w:rsidP="00351D9C">
      <w:pPr>
        <w:pStyle w:val="-9"/>
        <w:rPr>
          <w:sz w:val="22"/>
          <w:szCs w:val="22"/>
        </w:rPr>
      </w:pPr>
    </w:p>
    <w:p w:rsidR="00EB0B07" w:rsidRDefault="00EB0B07" w:rsidP="00351D9C">
      <w:pPr>
        <w:pStyle w:val="-9"/>
        <w:rPr>
          <w:sz w:val="22"/>
          <w:szCs w:val="22"/>
        </w:rPr>
      </w:pPr>
    </w:p>
    <w:p w:rsidR="00EB0B07" w:rsidRDefault="00EB0B07" w:rsidP="00351D9C">
      <w:pPr>
        <w:pStyle w:val="-9"/>
        <w:rPr>
          <w:sz w:val="22"/>
          <w:szCs w:val="22"/>
        </w:rPr>
      </w:pPr>
    </w:p>
    <w:p w:rsidR="00EB0B07" w:rsidRPr="00C3654D" w:rsidRDefault="00EB0B07" w:rsidP="00351D9C">
      <w:pPr>
        <w:pStyle w:val="-9"/>
        <w:rPr>
          <w:sz w:val="22"/>
          <w:szCs w:val="22"/>
        </w:rPr>
      </w:pPr>
    </w:p>
    <w:p w:rsidR="00351D9C" w:rsidRPr="00C3654D" w:rsidRDefault="00351D9C" w:rsidP="00351D9C">
      <w:pPr>
        <w:pStyle w:val="-1"/>
        <w:rPr>
          <w:sz w:val="22"/>
          <w:szCs w:val="22"/>
        </w:rPr>
      </w:pPr>
      <w:r w:rsidRPr="00C3654D">
        <w:rPr>
          <w:sz w:val="22"/>
          <w:szCs w:val="22"/>
        </w:rPr>
        <w:lastRenderedPageBreak/>
        <w:t xml:space="preserve">КОНКУРЕНТОСПОСОБНОСТЬ ЭКОНОМИКИ </w:t>
      </w:r>
    </w:p>
    <w:p w:rsidR="00351D9C" w:rsidRPr="00C3654D" w:rsidRDefault="00351D9C" w:rsidP="00351D9C">
      <w:pPr>
        <w:pStyle w:val="-1"/>
        <w:rPr>
          <w:sz w:val="22"/>
          <w:szCs w:val="22"/>
        </w:rPr>
      </w:pPr>
      <w:r w:rsidRPr="00C3654D">
        <w:rPr>
          <w:sz w:val="22"/>
          <w:szCs w:val="22"/>
        </w:rPr>
        <w:t>И ТРАНСПОРТНОЕ ОБЕСПЕЧЕНИЕ ЛОГИСТИКИ</w:t>
      </w:r>
    </w:p>
    <w:p w:rsidR="00351D9C" w:rsidRPr="00C3654D" w:rsidRDefault="00351D9C" w:rsidP="00351D9C">
      <w:pPr>
        <w:pStyle w:val="-1"/>
        <w:spacing w:before="0" w:after="0"/>
        <w:rPr>
          <w:sz w:val="22"/>
          <w:szCs w:val="22"/>
        </w:rPr>
      </w:pPr>
      <w:r w:rsidRPr="00C3654D">
        <w:rPr>
          <w:sz w:val="22"/>
          <w:szCs w:val="22"/>
        </w:rPr>
        <w:t xml:space="preserve">В.М. Курганов </w:t>
      </w:r>
    </w:p>
    <w:p w:rsidR="00351D9C" w:rsidRPr="00C3654D" w:rsidRDefault="00351D9C" w:rsidP="00351D9C">
      <w:pPr>
        <w:pStyle w:val="-3"/>
        <w:rPr>
          <w:szCs w:val="22"/>
        </w:rPr>
      </w:pPr>
      <w:r w:rsidRPr="00C3654D">
        <w:rPr>
          <w:szCs w:val="22"/>
        </w:rPr>
        <w:t>Тверской государственный университет, Тверь</w:t>
      </w:r>
    </w:p>
    <w:p w:rsidR="00351D9C" w:rsidRPr="00C3654D" w:rsidRDefault="00351D9C" w:rsidP="00351D9C">
      <w:pPr>
        <w:pStyle w:val="-5"/>
        <w:rPr>
          <w:szCs w:val="22"/>
        </w:rPr>
      </w:pPr>
      <w:r w:rsidRPr="00C3654D">
        <w:rPr>
          <w:szCs w:val="22"/>
        </w:rPr>
        <w:t>Рассмотрена взаимосвязь конкурентоспособности страны и эффективности ее логистической системы. Показано различие оценок конкурентоспособности по различным методикам. Проведен анализ показателей транспортного потенциала России и ряда других стран. Экспертные оценки эффективности логистики дополнены анализом статистических данных, характеризующих имеющиеся транспортные ресурсы и эффективность их использования</w:t>
      </w:r>
    </w:p>
    <w:p w:rsidR="00351D9C" w:rsidRDefault="00351D9C" w:rsidP="00351D9C">
      <w:pPr>
        <w:pStyle w:val="-7"/>
        <w:rPr>
          <w:szCs w:val="22"/>
        </w:rPr>
      </w:pPr>
      <w:r w:rsidRPr="00C3654D">
        <w:rPr>
          <w:b/>
          <w:szCs w:val="22"/>
        </w:rPr>
        <w:t>Ключевые слова:</w:t>
      </w:r>
      <w:r w:rsidRPr="00C3654D">
        <w:rPr>
          <w:szCs w:val="22"/>
        </w:rPr>
        <w:t xml:space="preserve"> конкурентоспособность, логистика, корреляция, транспортный потенциал, пути сообщения, грузовые потоки, автомобильные дороги, железные дороги, эффективность транспортной системы</w:t>
      </w:r>
    </w:p>
    <w:p w:rsidR="00141361" w:rsidRDefault="00141361" w:rsidP="00351D9C">
      <w:pPr>
        <w:pStyle w:val="-7"/>
        <w:rPr>
          <w:szCs w:val="22"/>
        </w:rPr>
      </w:pPr>
    </w:p>
    <w:p w:rsidR="00141361" w:rsidRDefault="00141361" w:rsidP="00351D9C">
      <w:pPr>
        <w:pStyle w:val="-7"/>
        <w:rPr>
          <w:szCs w:val="22"/>
        </w:rPr>
      </w:pPr>
    </w:p>
    <w:p w:rsidR="00141361" w:rsidRDefault="00141361" w:rsidP="00351D9C">
      <w:pPr>
        <w:pStyle w:val="-7"/>
        <w:rPr>
          <w:szCs w:val="22"/>
        </w:rPr>
      </w:pPr>
    </w:p>
    <w:p w:rsidR="00141361" w:rsidRDefault="00141361" w:rsidP="00351D9C">
      <w:pPr>
        <w:pStyle w:val="-7"/>
        <w:rPr>
          <w:szCs w:val="22"/>
        </w:rPr>
      </w:pPr>
    </w:p>
    <w:p w:rsidR="00141361" w:rsidRDefault="00141361" w:rsidP="00351D9C">
      <w:pPr>
        <w:pStyle w:val="-7"/>
        <w:rPr>
          <w:szCs w:val="22"/>
        </w:rPr>
      </w:pPr>
    </w:p>
    <w:p w:rsidR="00141361" w:rsidRDefault="00141361" w:rsidP="00351D9C">
      <w:pPr>
        <w:pStyle w:val="-7"/>
        <w:rPr>
          <w:szCs w:val="22"/>
        </w:rPr>
      </w:pPr>
    </w:p>
    <w:p w:rsidR="00141361" w:rsidRDefault="00141361" w:rsidP="00351D9C">
      <w:pPr>
        <w:pStyle w:val="-7"/>
        <w:rPr>
          <w:szCs w:val="22"/>
        </w:rPr>
      </w:pPr>
    </w:p>
    <w:p w:rsidR="00141361" w:rsidRDefault="00141361"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EB0B07" w:rsidRDefault="00EB0B07" w:rsidP="00351D9C">
      <w:pPr>
        <w:pStyle w:val="-7"/>
        <w:rPr>
          <w:szCs w:val="22"/>
        </w:rPr>
      </w:pPr>
    </w:p>
    <w:p w:rsidR="00141361" w:rsidRDefault="00141361" w:rsidP="00351D9C">
      <w:pPr>
        <w:pStyle w:val="-7"/>
        <w:rPr>
          <w:szCs w:val="22"/>
        </w:rPr>
      </w:pPr>
    </w:p>
    <w:p w:rsidR="00141361" w:rsidRDefault="00141361" w:rsidP="00351D9C">
      <w:pPr>
        <w:pStyle w:val="-7"/>
        <w:rPr>
          <w:szCs w:val="22"/>
        </w:rPr>
      </w:pPr>
    </w:p>
    <w:p w:rsidR="00141361" w:rsidRDefault="00141361" w:rsidP="00351D9C">
      <w:pPr>
        <w:pStyle w:val="-7"/>
        <w:rPr>
          <w:szCs w:val="22"/>
        </w:rPr>
      </w:pPr>
    </w:p>
    <w:p w:rsidR="00141361" w:rsidRPr="00C3654D" w:rsidRDefault="00141361" w:rsidP="00351D9C">
      <w:pPr>
        <w:pStyle w:val="-7"/>
        <w:rPr>
          <w:szCs w:val="22"/>
        </w:rPr>
      </w:pPr>
    </w:p>
    <w:p w:rsidR="00351D9C" w:rsidRPr="00C3654D" w:rsidRDefault="00351D9C" w:rsidP="00351D9C">
      <w:pPr>
        <w:ind w:firstLine="720"/>
        <w:jc w:val="both"/>
        <w:rPr>
          <w:rFonts w:ascii="Times New Roman" w:hAnsi="Times New Roman"/>
          <w:sz w:val="22"/>
          <w:szCs w:val="22"/>
        </w:rPr>
      </w:pPr>
    </w:p>
    <w:p w:rsidR="00141361" w:rsidRDefault="00141361" w:rsidP="00F61A26">
      <w:pPr>
        <w:pStyle w:val="-"/>
        <w:rPr>
          <w:sz w:val="22"/>
          <w:szCs w:val="22"/>
        </w:rPr>
      </w:pPr>
    </w:p>
    <w:p w:rsidR="00141361" w:rsidRPr="00110653" w:rsidRDefault="00C50B0E" w:rsidP="00141361">
      <w:pPr>
        <w:spacing w:line="380" w:lineRule="exact"/>
        <w:ind w:left="4820" w:right="-171"/>
        <w:rPr>
          <w:rFonts w:ascii="Lucida Console" w:hAnsi="Lucida Console"/>
          <w:b/>
          <w:caps/>
          <w:spacing w:val="6"/>
          <w:sz w:val="26"/>
        </w:rPr>
      </w:pPr>
      <w:r>
        <w:rPr>
          <w:rFonts w:ascii="Lucida Console" w:hAnsi="Lucida Console"/>
          <w:b/>
          <w:caps/>
          <w:noProof/>
          <w:spacing w:val="6"/>
          <w:sz w:val="26"/>
          <w:lang w:eastAsia="ru-RU"/>
        </w:rPr>
        <w:lastRenderedPageBreak/>
        <mc:AlternateContent>
          <mc:Choice Requires="wps">
            <w:drawing>
              <wp:anchor distT="0" distB="0" distL="114300" distR="114300" simplePos="0" relativeHeight="251712512" behindDoc="0" locked="0" layoutInCell="1" allowOverlap="1">
                <wp:simplePos x="0" y="0"/>
                <wp:positionH relativeFrom="column">
                  <wp:posOffset>-111760</wp:posOffset>
                </wp:positionH>
                <wp:positionV relativeFrom="paragraph">
                  <wp:posOffset>-417830</wp:posOffset>
                </wp:positionV>
                <wp:extent cx="3879850" cy="327660"/>
                <wp:effectExtent l="0" t="0" r="0" b="0"/>
                <wp:wrapNone/>
                <wp:docPr id="10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361" w:rsidRDefault="00141361" w:rsidP="001413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0" type="#_x0000_t202" style="position:absolute;left:0;text-align:left;margin-left:-8.8pt;margin-top:-32.9pt;width:305.5pt;height:25.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" stroked="f">
                <v:textbox>
                  <w:txbxContent>
                    <w:p w:rsidR="00141361" w:rsidRDefault="00141361" w:rsidP="00141361"/>
                  </w:txbxContent>
                </v:textbox>
              </v:shape>
            </w:pict>
          </mc:Fallback>
        </mc:AlternateContent>
      </w:r>
      <w:r w:rsidRPr="00110653">
        <w:rPr>
          <w:rFonts w:ascii="Lucida Console" w:hAnsi="Lucida Console"/>
          <w:b/>
          <w:caps/>
          <w:noProof/>
          <w:spacing w:val="6"/>
          <w:sz w:val="26"/>
          <w:lang w:eastAsia="ru-RU"/>
        </w:rPr>
        <mc:AlternateContent>
          <mc:Choice Requires="wps">
            <w:drawing>
              <wp:anchor distT="0" distB="0" distL="114300" distR="114300" simplePos="0" relativeHeight="251687936" behindDoc="0" locked="0" layoutInCell="0" allowOverlap="1">
                <wp:simplePos x="0" y="0"/>
                <wp:positionH relativeFrom="column">
                  <wp:posOffset>13970</wp:posOffset>
                </wp:positionH>
                <wp:positionV relativeFrom="paragraph">
                  <wp:posOffset>16510</wp:posOffset>
                </wp:positionV>
                <wp:extent cx="2834640" cy="640080"/>
                <wp:effectExtent l="17780" t="12700" r="62230" b="42545"/>
                <wp:wrapNone/>
                <wp:docPr id="102" name="WordArt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640080"/>
                        </a:xfrm>
                        <a:prstGeom prst="rect">
                          <a:avLst/>
                        </a:prstGeom>
                      </wps:spPr>
                      <wps:txbx>
                        <w:txbxContent>
                          <w:p w:rsidR="00C50B0E" w:rsidRDefault="00C50B0E" w:rsidP="00C50B0E">
                            <w:pPr>
                              <w:pStyle w:val="a6"/>
                              <w:spacing w:before="0" w:beforeAutospacing="0" w:after="0" w:afterAutospacing="0"/>
                              <w:jc w:val="center"/>
                            </w:pPr>
                            <w:r>
                              <w:rPr>
                                <w:rFonts w:ascii="Impact" w:hAnsi="Impact"/>
                                <w:shadow/>
                                <w:color w:val="3366FF"/>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0" o:spid="_x0000_s1031" type="#_x0000_t202" style="position:absolute;left:0;text-align:left;margin-left:1.1pt;margin-top:1.3pt;width:223.2pt;height:5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" o:allowincell="f" filled="f" stroked="f">
                <o:lock v:ext="edit" shapetype="t"/>
                <v:textbox style="mso-fit-shape-to-text:t">
                  <w:txbxContent>
                    <w:p w:rsidR="00C50B0E" w:rsidRDefault="00C50B0E" w:rsidP="00C50B0E">
                      <w:pPr>
                        <w:pStyle w:val="a6"/>
                        <w:spacing w:before="0" w:beforeAutospacing="0" w:after="0" w:afterAutospacing="0"/>
                        <w:jc w:val="center"/>
                      </w:pPr>
                      <w:r>
                        <w:rPr>
                          <w:rFonts w:ascii="Impact" w:hAnsi="Impact"/>
                          <w:shadow/>
                          <w:color w:val="3366FF"/>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w:t>
                      </w:r>
                    </w:p>
                  </w:txbxContent>
                </v:textbox>
              </v:shape>
            </w:pict>
          </mc:Fallback>
        </mc:AlternateContent>
      </w:r>
      <w:r w:rsidR="00141361" w:rsidRPr="00110653">
        <w:rPr>
          <w:rFonts w:ascii="Lucida Console" w:hAnsi="Lucida Console"/>
          <w:b/>
          <w:caps/>
          <w:spacing w:val="6"/>
          <w:sz w:val="26"/>
        </w:rPr>
        <w:t>Тверского</w:t>
      </w:r>
    </w:p>
    <w:p w:rsidR="00141361" w:rsidRPr="00110653" w:rsidRDefault="00141361" w:rsidP="00141361">
      <w:pPr>
        <w:spacing w:line="380" w:lineRule="exact"/>
        <w:ind w:left="4820" w:right="-313"/>
        <w:rPr>
          <w:rFonts w:ascii="Lucida Console" w:hAnsi="Lucida Console"/>
          <w:b/>
          <w:caps/>
          <w:spacing w:val="6"/>
          <w:sz w:val="26"/>
        </w:rPr>
      </w:pPr>
      <w:r w:rsidRPr="00110653">
        <w:rPr>
          <w:rFonts w:ascii="Lucida Console" w:hAnsi="Lucida Console"/>
          <w:b/>
          <w:caps/>
          <w:spacing w:val="6"/>
          <w:sz w:val="26"/>
        </w:rPr>
        <w:t>государственного</w:t>
      </w:r>
    </w:p>
    <w:p w:rsidR="00141361" w:rsidRPr="00110653" w:rsidRDefault="00141361" w:rsidP="00141361">
      <w:pPr>
        <w:spacing w:line="380" w:lineRule="exact"/>
        <w:ind w:left="4820"/>
        <w:rPr>
          <w:rFonts w:ascii="Lucida Console" w:hAnsi="Lucida Console"/>
          <w:b/>
          <w:caps/>
          <w:spacing w:val="6"/>
          <w:sz w:val="26"/>
        </w:rPr>
      </w:pPr>
      <w:r w:rsidRPr="00110653">
        <w:rPr>
          <w:rFonts w:ascii="Lucida Console" w:hAnsi="Lucida Console"/>
          <w:b/>
          <w:caps/>
          <w:spacing w:val="6"/>
          <w:sz w:val="26"/>
        </w:rPr>
        <w:t>университета</w:t>
      </w:r>
    </w:p>
    <w:p w:rsidR="00141361" w:rsidRPr="00E765B8" w:rsidRDefault="00141361" w:rsidP="00141361">
      <w:pPr>
        <w:jc w:val="center"/>
        <w:rPr>
          <w:b/>
          <w:bCs/>
          <w:i/>
          <w:iCs/>
          <w:sz w:val="10"/>
          <w:szCs w:val="10"/>
        </w:rPr>
      </w:pPr>
    </w:p>
    <w:p w:rsidR="00141361" w:rsidRPr="00110653" w:rsidRDefault="00141361" w:rsidP="00141361">
      <w:pPr>
        <w:jc w:val="center"/>
        <w:rPr>
          <w:b/>
          <w:bCs/>
          <w:i/>
          <w:iCs/>
          <w:sz w:val="28"/>
          <w:szCs w:val="28"/>
        </w:rPr>
      </w:pPr>
      <w:r w:rsidRPr="00110653">
        <w:rPr>
          <w:b/>
          <w:bCs/>
          <w:i/>
          <w:iCs/>
          <w:sz w:val="28"/>
          <w:szCs w:val="28"/>
        </w:rPr>
        <w:t>Научный</w:t>
      </w:r>
      <w:r w:rsidRPr="00110653">
        <w:rPr>
          <w:i/>
          <w:sz w:val="20"/>
          <w:szCs w:val="20"/>
        </w:rPr>
        <w:t xml:space="preserve"> </w:t>
      </w:r>
      <w:r w:rsidRPr="00110653">
        <w:rPr>
          <w:b/>
          <w:bCs/>
          <w:i/>
          <w:iCs/>
          <w:sz w:val="28"/>
          <w:szCs w:val="28"/>
        </w:rPr>
        <w:t>журнал</w:t>
      </w:r>
      <w:r w:rsidRPr="00110653">
        <w:rPr>
          <w:bCs/>
          <w:i/>
          <w:iCs/>
          <w:sz w:val="28"/>
          <w:szCs w:val="28"/>
        </w:rPr>
        <w:t xml:space="preserve">                </w:t>
      </w:r>
      <w:r w:rsidRPr="00110653">
        <w:rPr>
          <w:i/>
          <w:iCs/>
          <w:sz w:val="20"/>
          <w:szCs w:val="20"/>
        </w:rPr>
        <w:t xml:space="preserve">Основан в </w:t>
      </w:r>
      <w:smartTag w:uri="urn:schemas-microsoft-com:office:smarttags" w:element="metricconverter">
        <w:smartTagPr>
          <w:attr w:name="ProductID" w:val="2003 г"/>
        </w:smartTagPr>
        <w:r w:rsidRPr="00110653">
          <w:rPr>
            <w:i/>
            <w:iCs/>
            <w:sz w:val="20"/>
            <w:szCs w:val="20"/>
          </w:rPr>
          <w:t>2003</w:t>
        </w:r>
        <w:r w:rsidRPr="00110653">
          <w:rPr>
            <w:bCs/>
            <w:i/>
            <w:iCs/>
            <w:sz w:val="20"/>
            <w:szCs w:val="20"/>
          </w:rPr>
          <w:t xml:space="preserve"> </w:t>
        </w:r>
        <w:r w:rsidRPr="000913ED">
          <w:rPr>
            <w:bCs/>
            <w:i/>
            <w:iCs/>
            <w:sz w:val="20"/>
            <w:szCs w:val="20"/>
          </w:rPr>
          <w:t>г</w:t>
        </w:r>
      </w:smartTag>
      <w:r w:rsidRPr="000913ED">
        <w:rPr>
          <w:bCs/>
          <w:i/>
          <w:iCs/>
          <w:sz w:val="20"/>
          <w:szCs w:val="20"/>
        </w:rPr>
        <w:t>.</w:t>
      </w:r>
      <w:r w:rsidRPr="000913ED">
        <w:rPr>
          <w:i/>
          <w:sz w:val="20"/>
          <w:szCs w:val="20"/>
        </w:rPr>
        <w:t xml:space="preserve">                     </w:t>
      </w:r>
      <w:r w:rsidRPr="000913ED">
        <w:rPr>
          <w:b/>
          <w:bCs/>
          <w:i/>
          <w:iCs/>
          <w:sz w:val="28"/>
          <w:szCs w:val="28"/>
        </w:rPr>
        <w:t>№ 2,</w:t>
      </w:r>
      <w:r w:rsidRPr="00110653">
        <w:rPr>
          <w:b/>
          <w:bCs/>
          <w:i/>
          <w:iCs/>
          <w:sz w:val="28"/>
          <w:szCs w:val="28"/>
        </w:rPr>
        <w:t xml:space="preserve">  2014</w:t>
      </w:r>
    </w:p>
    <w:p w:rsidR="00141361" w:rsidRPr="00BB6632" w:rsidRDefault="00141361" w:rsidP="00141361">
      <w:pPr>
        <w:jc w:val="both"/>
        <w:rPr>
          <w:bCs/>
          <w:iCs/>
          <w:sz w:val="22"/>
          <w:szCs w:val="22"/>
        </w:rPr>
      </w:pPr>
      <w:r>
        <w:rPr>
          <w:bCs/>
          <w:iCs/>
          <w:sz w:val="22"/>
          <w:szCs w:val="22"/>
        </w:rPr>
        <w:t>Зарегистрирован в Федеральной службе по надзору в сфере связи, информационных технологий и массовых коммуникаций (Роскомнадзор).</w:t>
      </w:r>
    </w:p>
    <w:p w:rsidR="00141361" w:rsidRDefault="00141361" w:rsidP="00141361">
      <w:pPr>
        <w:jc w:val="both"/>
        <w:rPr>
          <w:bCs/>
          <w:iCs/>
          <w:sz w:val="22"/>
          <w:szCs w:val="22"/>
        </w:rPr>
      </w:pPr>
      <w:r>
        <w:rPr>
          <w:bCs/>
          <w:iCs/>
          <w:sz w:val="22"/>
          <w:szCs w:val="22"/>
        </w:rPr>
        <w:t>ПИ №ФС77-51592 от 2 ноября 2012 г.</w:t>
      </w:r>
    </w:p>
    <w:p w:rsidR="00141361" w:rsidRPr="00110653" w:rsidRDefault="00141361" w:rsidP="00141361">
      <w:pPr>
        <w:jc w:val="center"/>
        <w:rPr>
          <w:i/>
          <w:iCs/>
          <w:sz w:val="6"/>
          <w:szCs w:val="16"/>
        </w:rPr>
      </w:pPr>
    </w:p>
    <w:p w:rsidR="00141361" w:rsidRPr="00110653" w:rsidRDefault="00C50B0E" w:rsidP="00141361">
      <w:pPr>
        <w:jc w:val="center"/>
        <w:rPr>
          <w:i/>
          <w:iCs/>
          <w:sz w:val="16"/>
          <w:szCs w:val="16"/>
        </w:rPr>
      </w:pPr>
      <w:r w:rsidRPr="00110653">
        <w:rPr>
          <w:i/>
          <w:iCs/>
          <w:noProof/>
          <w:sz w:val="16"/>
          <w:szCs w:val="16"/>
          <w:lang w:eastAsia="ru-RU"/>
        </w:rPr>
        <mc:AlternateContent>
          <mc:Choice Requires="wps">
            <w:drawing>
              <wp:anchor distT="0" distB="0" distL="114300" distR="114300" simplePos="0" relativeHeight="251699200" behindDoc="0" locked="1" layoutInCell="1" allowOverlap="1">
                <wp:simplePos x="0" y="0"/>
                <wp:positionH relativeFrom="column">
                  <wp:posOffset>0</wp:posOffset>
                </wp:positionH>
                <wp:positionV relativeFrom="paragraph">
                  <wp:posOffset>26670</wp:posOffset>
                </wp:positionV>
                <wp:extent cx="4686300" cy="0"/>
                <wp:effectExtent l="22860" t="27940" r="24765" b="19685"/>
                <wp:wrapNone/>
                <wp:docPr id="10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2955E" id="Line 7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6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" strokeweight="3pt">
                <v:stroke linestyle="thinThin"/>
                <w10:anchorlock/>
              </v:line>
            </w:pict>
          </mc:Fallback>
        </mc:AlternateContent>
      </w:r>
      <w:r w:rsidRPr="00110653">
        <w:rPr>
          <w:i/>
          <w:iCs/>
          <w:noProof/>
          <w:sz w:val="16"/>
          <w:szCs w:val="16"/>
          <w:lang w:eastAsia="ru-RU"/>
        </w:rPr>
        <mc:AlternateContent>
          <mc:Choice Requires="wps">
            <w:drawing>
              <wp:anchor distT="0" distB="0" distL="114300" distR="114300" simplePos="0" relativeHeight="251698176" behindDoc="0" locked="1" layoutInCell="1" allowOverlap="1">
                <wp:simplePos x="0" y="0"/>
                <wp:positionH relativeFrom="column">
                  <wp:posOffset>66675</wp:posOffset>
                </wp:positionH>
                <wp:positionV relativeFrom="paragraph">
                  <wp:posOffset>63500</wp:posOffset>
                </wp:positionV>
                <wp:extent cx="4800600" cy="0"/>
                <wp:effectExtent l="3810" t="0" r="0" b="1905"/>
                <wp:wrapNone/>
                <wp:docPr id="10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00172DB" id="Line 7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" stroked="f">
                <w10:anchorlock/>
              </v:line>
            </w:pict>
          </mc:Fallback>
        </mc:AlternateContent>
      </w:r>
      <w:r w:rsidRPr="00110653">
        <w:rPr>
          <w:i/>
          <w:iCs/>
          <w:noProof/>
          <w:sz w:val="16"/>
          <w:szCs w:val="16"/>
          <w:lang w:eastAsia="ru-RU"/>
        </w:rPr>
        <mc:AlternateContent>
          <mc:Choice Requires="wps">
            <w:drawing>
              <wp:anchor distT="0" distB="0" distL="114300" distR="114300" simplePos="0" relativeHeight="251697152" behindDoc="0" locked="1" layoutInCell="1" allowOverlap="1">
                <wp:simplePos x="0" y="0"/>
                <wp:positionH relativeFrom="column">
                  <wp:posOffset>-47625</wp:posOffset>
                </wp:positionH>
                <wp:positionV relativeFrom="paragraph">
                  <wp:posOffset>63500</wp:posOffset>
                </wp:positionV>
                <wp:extent cx="4800600" cy="0"/>
                <wp:effectExtent l="3810" t="0" r="0" b="1905"/>
                <wp:wrapNone/>
                <wp:docPr id="9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086A057" id="Line 6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" stroked="f">
                <w10:anchorlock/>
              </v:line>
            </w:pict>
          </mc:Fallback>
        </mc:AlternateContent>
      </w:r>
      <w:r w:rsidRPr="00110653">
        <w:rPr>
          <w:i/>
          <w:iCs/>
          <w:noProof/>
          <w:sz w:val="16"/>
          <w:szCs w:val="16"/>
          <w:lang w:eastAsia="ru-RU"/>
        </w:rPr>
        <mc:AlternateContent>
          <mc:Choice Requires="wps">
            <w:drawing>
              <wp:anchor distT="0" distB="0" distL="114300" distR="114300" simplePos="0" relativeHeight="251696128" behindDoc="0" locked="1" layoutInCell="1" allowOverlap="1">
                <wp:simplePos x="0" y="0"/>
                <wp:positionH relativeFrom="column">
                  <wp:posOffset>-47625</wp:posOffset>
                </wp:positionH>
                <wp:positionV relativeFrom="paragraph">
                  <wp:posOffset>63500</wp:posOffset>
                </wp:positionV>
                <wp:extent cx="0" cy="0"/>
                <wp:effectExtent l="3810" t="0" r="0" b="1905"/>
                <wp:wrapNone/>
                <wp:docPr id="9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D5538B2" id="Line 6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" stroked="f">
                <w10:anchorlock/>
              </v:line>
            </w:pict>
          </mc:Fallback>
        </mc:AlternateContent>
      </w:r>
      <w:r w:rsidRPr="00110653">
        <w:rPr>
          <w:i/>
          <w:iCs/>
          <w:noProof/>
          <w:sz w:val="16"/>
          <w:szCs w:val="16"/>
          <w:lang w:eastAsia="ru-RU"/>
        </w:rPr>
        <mc:AlternateContent>
          <mc:Choice Requires="wps">
            <w:drawing>
              <wp:anchor distT="0" distB="0" distL="114300" distR="114300" simplePos="0" relativeHeight="251695104" behindDoc="0" locked="1" layoutInCell="1" allowOverlap="1">
                <wp:simplePos x="0" y="0"/>
                <wp:positionH relativeFrom="column">
                  <wp:posOffset>66675</wp:posOffset>
                </wp:positionH>
                <wp:positionV relativeFrom="paragraph">
                  <wp:posOffset>63500</wp:posOffset>
                </wp:positionV>
                <wp:extent cx="4686300" cy="0"/>
                <wp:effectExtent l="3810" t="0" r="0" b="1905"/>
                <wp:wrapNone/>
                <wp:docPr id="9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7D45678" id="Line 6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" stroked="f">
                <w10:anchorlock/>
              </v:line>
            </w:pict>
          </mc:Fallback>
        </mc:AlternateContent>
      </w:r>
      <w:r w:rsidRPr="00110653">
        <w:rPr>
          <w:i/>
          <w:iCs/>
          <w:noProof/>
          <w:sz w:val="16"/>
          <w:szCs w:val="16"/>
          <w:lang w:eastAsia="ru-RU"/>
        </w:rPr>
        <mc:AlternateContent>
          <mc:Choice Requires="wps">
            <w:drawing>
              <wp:anchor distT="0" distB="0" distL="114300" distR="114300" simplePos="0" relativeHeight="251694080" behindDoc="0" locked="1" layoutInCell="1" allowOverlap="1">
                <wp:simplePos x="0" y="0"/>
                <wp:positionH relativeFrom="column">
                  <wp:posOffset>66675</wp:posOffset>
                </wp:positionH>
                <wp:positionV relativeFrom="paragraph">
                  <wp:posOffset>177800</wp:posOffset>
                </wp:positionV>
                <wp:extent cx="4686300" cy="0"/>
                <wp:effectExtent l="3810" t="0" r="0" b="1905"/>
                <wp:wrapNone/>
                <wp:docPr id="9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D5BEA76" id="Line 6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" stroked="f">
                <w10:anchorlock/>
              </v:line>
            </w:pict>
          </mc:Fallback>
        </mc:AlternateContent>
      </w:r>
      <w:r w:rsidRPr="00110653">
        <w:rPr>
          <w:i/>
          <w:iCs/>
          <w:noProof/>
          <w:sz w:val="16"/>
          <w:szCs w:val="16"/>
          <w:lang w:eastAsia="ru-RU"/>
        </w:rPr>
        <mc:AlternateContent>
          <mc:Choice Requires="wps">
            <w:drawing>
              <wp:anchor distT="0" distB="0" distL="114300" distR="114300" simplePos="0" relativeHeight="251693056" behindDoc="0" locked="1" layoutInCell="1" allowOverlap="1">
                <wp:simplePos x="0" y="0"/>
                <wp:positionH relativeFrom="column">
                  <wp:posOffset>66675</wp:posOffset>
                </wp:positionH>
                <wp:positionV relativeFrom="paragraph">
                  <wp:posOffset>63500</wp:posOffset>
                </wp:positionV>
                <wp:extent cx="4572000" cy="0"/>
                <wp:effectExtent l="3810" t="0" r="0" b="1905"/>
                <wp:wrapNone/>
                <wp:docPr id="9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FBC4908" id="Line 6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" stroked="f">
                <w10:anchorlock/>
              </v:line>
            </w:pict>
          </mc:Fallback>
        </mc:AlternateContent>
      </w:r>
      <w:r w:rsidRPr="00110653">
        <w:rPr>
          <w:i/>
          <w:iCs/>
          <w:noProof/>
          <w:sz w:val="16"/>
          <w:szCs w:val="16"/>
          <w:lang w:eastAsia="ru-RU"/>
        </w:rPr>
        <mc:AlternateContent>
          <mc:Choice Requires="wps">
            <w:drawing>
              <wp:anchor distT="0" distB="0" distL="114300" distR="114300" simplePos="0" relativeHeight="251692032" behindDoc="0" locked="1" layoutInCell="1" allowOverlap="1">
                <wp:simplePos x="0" y="0"/>
                <wp:positionH relativeFrom="column">
                  <wp:posOffset>66675</wp:posOffset>
                </wp:positionH>
                <wp:positionV relativeFrom="paragraph">
                  <wp:posOffset>63500</wp:posOffset>
                </wp:positionV>
                <wp:extent cx="4686300" cy="0"/>
                <wp:effectExtent l="3810" t="0" r="0" b="1905"/>
                <wp:wrapNone/>
                <wp:docPr id="9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0736BFE" id="Line 6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" stroked="f">
                <w10:anchorlock/>
              </v:line>
            </w:pict>
          </mc:Fallback>
        </mc:AlternateContent>
      </w:r>
      <w:r w:rsidRPr="00110653">
        <w:rPr>
          <w:i/>
          <w:iCs/>
          <w:noProof/>
          <w:sz w:val="16"/>
          <w:szCs w:val="16"/>
          <w:lang w:eastAsia="ru-RU"/>
        </w:rPr>
        <mc:AlternateContent>
          <mc:Choice Requires="wps">
            <w:drawing>
              <wp:anchor distT="0" distB="0" distL="114300" distR="114300" simplePos="0" relativeHeight="251691008" behindDoc="0" locked="1" layoutInCell="1" allowOverlap="1">
                <wp:simplePos x="0" y="0"/>
                <wp:positionH relativeFrom="column">
                  <wp:posOffset>66675</wp:posOffset>
                </wp:positionH>
                <wp:positionV relativeFrom="paragraph">
                  <wp:posOffset>63500</wp:posOffset>
                </wp:positionV>
                <wp:extent cx="4688205" cy="0"/>
                <wp:effectExtent l="3810" t="0" r="3810" b="1905"/>
                <wp:wrapNone/>
                <wp:docPr id="9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00819A8" id="Line 6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" stroked="f">
                <w10:anchorlock/>
              </v:line>
            </w:pict>
          </mc:Fallback>
        </mc:AlternateContent>
      </w:r>
      <w:r w:rsidRPr="00110653">
        <w:rPr>
          <w:i/>
          <w:iCs/>
          <w:noProof/>
          <w:sz w:val="16"/>
          <w:szCs w:val="16"/>
          <w:lang w:eastAsia="ru-RU"/>
        </w:rPr>
        <mc:AlternateContent>
          <mc:Choice Requires="wps">
            <w:drawing>
              <wp:anchor distT="0" distB="0" distL="114300" distR="114300" simplePos="0" relativeHeight="251689984" behindDoc="0" locked="1" layoutInCell="1" allowOverlap="1">
                <wp:simplePos x="0" y="0"/>
                <wp:positionH relativeFrom="column">
                  <wp:posOffset>66675</wp:posOffset>
                </wp:positionH>
                <wp:positionV relativeFrom="paragraph">
                  <wp:posOffset>63500</wp:posOffset>
                </wp:positionV>
                <wp:extent cx="4686300" cy="0"/>
                <wp:effectExtent l="3810" t="0" r="0" b="1905"/>
                <wp:wrapNone/>
                <wp:docPr id="9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803AB30" id="Line 6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" stroked="f">
                <w10:anchorlock/>
              </v:line>
            </w:pict>
          </mc:Fallback>
        </mc:AlternateContent>
      </w:r>
      <w:r w:rsidRPr="00110653">
        <w:rPr>
          <w:i/>
          <w:iCs/>
          <w:noProof/>
          <w:sz w:val="16"/>
          <w:szCs w:val="16"/>
          <w:lang w:eastAsia="ru-RU"/>
        </w:rPr>
        <mc:AlternateContent>
          <mc:Choice Requires="wps">
            <w:drawing>
              <wp:anchor distT="0" distB="0" distL="114300" distR="114300" simplePos="0" relativeHeight="251688960" behindDoc="0" locked="1" layoutInCell="1" allowOverlap="1">
                <wp:simplePos x="0" y="0"/>
                <wp:positionH relativeFrom="column">
                  <wp:posOffset>-47625</wp:posOffset>
                </wp:positionH>
                <wp:positionV relativeFrom="paragraph">
                  <wp:posOffset>63500</wp:posOffset>
                </wp:positionV>
                <wp:extent cx="4686300" cy="0"/>
                <wp:effectExtent l="3810" t="0" r="0" b="1905"/>
                <wp:wrapNone/>
                <wp:docPr id="9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4719B7A" id="Line 6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" stroked="f">
                <w10:anchorlock/>
              </v:line>
            </w:pict>
          </mc:Fallback>
        </mc:AlternateContent>
      </w:r>
      <w:r w:rsidR="00141361" w:rsidRPr="00110653">
        <w:rPr>
          <w:i/>
          <w:iCs/>
          <w:sz w:val="16"/>
          <w:szCs w:val="16"/>
        </w:rPr>
        <w:t xml:space="preserve"> </w:t>
      </w:r>
    </w:p>
    <w:p w:rsidR="00141361" w:rsidRPr="00110653" w:rsidRDefault="00141361" w:rsidP="00141361">
      <w:pPr>
        <w:spacing w:after="120" w:line="216" w:lineRule="auto"/>
        <w:rPr>
          <w:rFonts w:ascii="Antiqua" w:hAnsi="Antiqua"/>
          <w:i/>
        </w:rPr>
      </w:pPr>
      <w:r w:rsidRPr="00110653">
        <w:rPr>
          <w:rFonts w:ascii="Antiqua" w:hAnsi="Antiqua"/>
          <w:i/>
        </w:rPr>
        <w:t>Серия</w:t>
      </w:r>
      <w:r w:rsidRPr="00110653">
        <w:rPr>
          <w:rFonts w:ascii="Antiqua" w:hAnsi="Antiqua"/>
        </w:rPr>
        <w:t xml:space="preserve"> </w:t>
      </w:r>
      <w:r w:rsidRPr="00110653">
        <w:rPr>
          <w:rFonts w:ascii="Antiqua" w:hAnsi="Antiqua"/>
          <w:i/>
        </w:rPr>
        <w:t>«Экономика и управление»</w:t>
      </w:r>
      <w:r w:rsidRPr="00110653">
        <w:rPr>
          <w:rFonts w:ascii="Antiqua" w:hAnsi="Antiqua"/>
        </w:rPr>
        <w:t xml:space="preserve">                </w:t>
      </w:r>
      <w:r>
        <w:rPr>
          <w:rFonts w:ascii="Antiqua" w:hAnsi="Antiqua"/>
        </w:rPr>
        <w:t xml:space="preserve">                   </w:t>
      </w:r>
      <w:r w:rsidRPr="00110653">
        <w:rPr>
          <w:rFonts w:ascii="Antiqua" w:hAnsi="Antiqua"/>
        </w:rPr>
        <w:t xml:space="preserve"> </w:t>
      </w:r>
      <w:r>
        <w:rPr>
          <w:rFonts w:ascii="Antiqua" w:hAnsi="Antiqua"/>
          <w:i/>
        </w:rPr>
        <w:t>№2</w:t>
      </w:r>
      <w:r w:rsidRPr="00110653">
        <w:rPr>
          <w:rFonts w:ascii="Antiqua" w:hAnsi="Antiqua"/>
          <w:i/>
        </w:rPr>
        <w:t xml:space="preserve">               2014</w:t>
      </w:r>
    </w:p>
    <w:p w:rsidR="00141361" w:rsidRPr="00110653" w:rsidRDefault="00C50B0E" w:rsidP="00141361">
      <w:pPr>
        <w:jc w:val="center"/>
        <w:rPr>
          <w:iCs/>
          <w:sz w:val="16"/>
          <w:szCs w:val="16"/>
        </w:rPr>
      </w:pPr>
      <w:r w:rsidRPr="00110653">
        <w:rPr>
          <w:iCs/>
          <w:noProof/>
          <w:sz w:val="16"/>
          <w:szCs w:val="16"/>
          <w:lang w:eastAsia="ru-RU"/>
        </w:rPr>
        <mc:AlternateContent>
          <mc:Choice Requires="wps">
            <w:drawing>
              <wp:anchor distT="0" distB="0" distL="114300" distR="114300" simplePos="0" relativeHeight="251711488" behindDoc="0" locked="1" layoutInCell="1" allowOverlap="1">
                <wp:simplePos x="0" y="0"/>
                <wp:positionH relativeFrom="column">
                  <wp:posOffset>0</wp:posOffset>
                </wp:positionH>
                <wp:positionV relativeFrom="paragraph">
                  <wp:posOffset>4445</wp:posOffset>
                </wp:positionV>
                <wp:extent cx="4686300" cy="0"/>
                <wp:effectExtent l="22860" t="22225" r="24765" b="25400"/>
                <wp:wrapNone/>
                <wp:docPr id="9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34929" id="Line 8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3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" strokeweight="3pt">
                <v:stroke linestyle="thinThin"/>
                <w10:anchorlock/>
              </v:line>
            </w:pict>
          </mc:Fallback>
        </mc:AlternateContent>
      </w:r>
      <w:r w:rsidR="00141361" w:rsidRPr="00110653">
        <w:rPr>
          <w:iCs/>
          <w:sz w:val="16"/>
          <w:szCs w:val="16"/>
        </w:rPr>
        <w:fldChar w:fldCharType="begin"/>
      </w:r>
      <w:r w:rsidR="00141361" w:rsidRPr="00110653">
        <w:rPr>
          <w:iCs/>
          <w:sz w:val="16"/>
          <w:szCs w:val="16"/>
        </w:rPr>
        <w:instrText xml:space="preserve"> LINK Word.Document.8 "D:\\Сборники, пособия\\вестник\\Вестник Эконом 1_2006.doc" OLE_LINK1 \a \r  \* MERGEFORMAT </w:instrText>
      </w:r>
      <w:r w:rsidR="00141361" w:rsidRPr="00110653">
        <w:rPr>
          <w:sz w:val="16"/>
          <w:szCs w:val="16"/>
        </w:rPr>
        <w:fldChar w:fldCharType="separate"/>
      </w:r>
      <w:r w:rsidRPr="00110653">
        <w:rPr>
          <w:noProof/>
          <w:sz w:val="16"/>
          <w:szCs w:val="16"/>
          <w:lang w:eastAsia="ru-RU"/>
        </w:rPr>
        <mc:AlternateContent>
          <mc:Choice Requires="wps">
            <w:drawing>
              <wp:anchor distT="0" distB="0" distL="114300" distR="114300" simplePos="0" relativeHeight="251710464" behindDoc="0" locked="1" layoutInCell="1" allowOverlap="1">
                <wp:simplePos x="0" y="0"/>
                <wp:positionH relativeFrom="column">
                  <wp:posOffset>-47625</wp:posOffset>
                </wp:positionH>
                <wp:positionV relativeFrom="paragraph">
                  <wp:posOffset>63500</wp:posOffset>
                </wp:positionV>
                <wp:extent cx="4800600" cy="0"/>
                <wp:effectExtent l="3810" t="0" r="0" b="4445"/>
                <wp:wrapNone/>
                <wp:docPr id="89"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FA8E0F9" id="Line 8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" stroked="f">
                <w10:anchorlock/>
              </v:line>
            </w:pict>
          </mc:Fallback>
        </mc:AlternateContent>
      </w:r>
      <w:r w:rsidRPr="00110653">
        <w:rPr>
          <w:noProof/>
          <w:sz w:val="16"/>
          <w:szCs w:val="16"/>
          <w:lang w:eastAsia="ru-RU"/>
        </w:rPr>
        <mc:AlternateContent>
          <mc:Choice Requires="wps">
            <w:drawing>
              <wp:anchor distT="0" distB="0" distL="114300" distR="114300" simplePos="0" relativeHeight="251709440" behindDoc="0" locked="1" layoutInCell="1" allowOverlap="1">
                <wp:simplePos x="0" y="0"/>
                <wp:positionH relativeFrom="column">
                  <wp:posOffset>66675</wp:posOffset>
                </wp:positionH>
                <wp:positionV relativeFrom="paragraph">
                  <wp:posOffset>63500</wp:posOffset>
                </wp:positionV>
                <wp:extent cx="4800600" cy="0"/>
                <wp:effectExtent l="3810" t="0" r="0" b="4445"/>
                <wp:wrapNone/>
                <wp:docPr id="8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DE26624" id="Line 8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" stroked="f">
                <w10:anchorlock/>
              </v:line>
            </w:pict>
          </mc:Fallback>
        </mc:AlternateContent>
      </w:r>
      <w:r w:rsidRPr="00110653">
        <w:rPr>
          <w:noProof/>
          <w:sz w:val="16"/>
          <w:szCs w:val="16"/>
          <w:lang w:eastAsia="ru-RU"/>
        </w:rPr>
        <mc:AlternateContent>
          <mc:Choice Requires="wps">
            <w:drawing>
              <wp:anchor distT="0" distB="0" distL="114300" distR="114300" simplePos="0" relativeHeight="251708416" behindDoc="0" locked="1" layoutInCell="1" allowOverlap="1">
                <wp:simplePos x="0" y="0"/>
                <wp:positionH relativeFrom="column">
                  <wp:posOffset>-47625</wp:posOffset>
                </wp:positionH>
                <wp:positionV relativeFrom="paragraph">
                  <wp:posOffset>63500</wp:posOffset>
                </wp:positionV>
                <wp:extent cx="4800600" cy="0"/>
                <wp:effectExtent l="3810" t="0" r="0" b="4445"/>
                <wp:wrapNone/>
                <wp:docPr id="8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4F5891E" id="Line 8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" stroked="f">
                <w10:anchorlock/>
              </v:line>
            </w:pict>
          </mc:Fallback>
        </mc:AlternateContent>
      </w:r>
      <w:r w:rsidRPr="00110653">
        <w:rPr>
          <w:noProof/>
          <w:sz w:val="16"/>
          <w:szCs w:val="16"/>
          <w:lang w:eastAsia="ru-RU"/>
        </w:rPr>
        <mc:AlternateContent>
          <mc:Choice Requires="wps">
            <w:drawing>
              <wp:anchor distT="0" distB="0" distL="114300" distR="114300" simplePos="0" relativeHeight="251707392" behindDoc="0" locked="1" layoutInCell="1" allowOverlap="1">
                <wp:simplePos x="0" y="0"/>
                <wp:positionH relativeFrom="column">
                  <wp:posOffset>-47625</wp:posOffset>
                </wp:positionH>
                <wp:positionV relativeFrom="paragraph">
                  <wp:posOffset>63500</wp:posOffset>
                </wp:positionV>
                <wp:extent cx="0" cy="0"/>
                <wp:effectExtent l="3810" t="0" r="0" b="4445"/>
                <wp:wrapNone/>
                <wp:docPr id="8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6EF861E" id="Line 7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" stroked="f">
                <w10:anchorlock/>
              </v:line>
            </w:pict>
          </mc:Fallback>
        </mc:AlternateContent>
      </w:r>
      <w:r w:rsidRPr="00110653">
        <w:rPr>
          <w:noProof/>
          <w:sz w:val="16"/>
          <w:szCs w:val="16"/>
          <w:lang w:eastAsia="ru-RU"/>
        </w:rPr>
        <mc:AlternateContent>
          <mc:Choice Requires="wps">
            <w:drawing>
              <wp:anchor distT="0" distB="0" distL="114300" distR="114300" simplePos="0" relativeHeight="251706368" behindDoc="0" locked="1" layoutInCell="1" allowOverlap="1">
                <wp:simplePos x="0" y="0"/>
                <wp:positionH relativeFrom="column">
                  <wp:posOffset>66675</wp:posOffset>
                </wp:positionH>
                <wp:positionV relativeFrom="paragraph">
                  <wp:posOffset>63500</wp:posOffset>
                </wp:positionV>
                <wp:extent cx="4686300" cy="0"/>
                <wp:effectExtent l="3810" t="0" r="0" b="4445"/>
                <wp:wrapNone/>
                <wp:docPr id="8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1467732" id="Line 7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BVLxmmSQIA&#10;ANQEAAAOAAAAAAAAAAAAAAAAAC4CAABkcnMvZTJvRG9jLnhtbFBLAQItABQABgAIAAAAIQBhBfAq&#10;2wAAAAgBAAAPAAAAAAAAAAAAAAAAAKMEAABkcnMvZG93bnJldi54bWxQSwUGAAAAAAQABADzAAAA&#10;qwUAAAAA&#10;" stroked="f">
                <w10:anchorlock/>
              </v:line>
            </w:pict>
          </mc:Fallback>
        </mc:AlternateContent>
      </w:r>
      <w:r w:rsidRPr="00110653">
        <w:rPr>
          <w:noProof/>
          <w:sz w:val="16"/>
          <w:szCs w:val="16"/>
          <w:lang w:eastAsia="ru-RU"/>
        </w:rPr>
        <mc:AlternateContent>
          <mc:Choice Requires="wps">
            <w:drawing>
              <wp:anchor distT="0" distB="0" distL="114300" distR="114300" simplePos="0" relativeHeight="251705344" behindDoc="0" locked="1" layoutInCell="1" allowOverlap="1">
                <wp:simplePos x="0" y="0"/>
                <wp:positionH relativeFrom="column">
                  <wp:posOffset>66675</wp:posOffset>
                </wp:positionH>
                <wp:positionV relativeFrom="paragraph">
                  <wp:posOffset>177800</wp:posOffset>
                </wp:positionV>
                <wp:extent cx="4686300" cy="0"/>
                <wp:effectExtent l="3810" t="0" r="0" b="4445"/>
                <wp:wrapNone/>
                <wp:docPr id="8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D0128BD" id="Line 7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" stroked="f">
                <w10:anchorlock/>
              </v:line>
            </w:pict>
          </mc:Fallback>
        </mc:AlternateContent>
      </w:r>
      <w:r w:rsidRPr="00110653">
        <w:rPr>
          <w:noProof/>
          <w:sz w:val="16"/>
          <w:szCs w:val="16"/>
          <w:lang w:eastAsia="ru-RU"/>
        </w:rPr>
        <mc:AlternateContent>
          <mc:Choice Requires="wps">
            <w:drawing>
              <wp:anchor distT="0" distB="0" distL="114300" distR="114300" simplePos="0" relativeHeight="251704320" behindDoc="0" locked="1" layoutInCell="1" allowOverlap="1">
                <wp:simplePos x="0" y="0"/>
                <wp:positionH relativeFrom="column">
                  <wp:posOffset>66675</wp:posOffset>
                </wp:positionH>
                <wp:positionV relativeFrom="paragraph">
                  <wp:posOffset>63500</wp:posOffset>
                </wp:positionV>
                <wp:extent cx="4572000" cy="0"/>
                <wp:effectExtent l="3810" t="0" r="0" b="4445"/>
                <wp:wrapNone/>
                <wp:docPr id="8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0ADED7C" id="Line 7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" stroked="f">
                <w10:anchorlock/>
              </v:line>
            </w:pict>
          </mc:Fallback>
        </mc:AlternateContent>
      </w:r>
      <w:r w:rsidRPr="00110653">
        <w:rPr>
          <w:noProof/>
          <w:sz w:val="16"/>
          <w:szCs w:val="16"/>
          <w:lang w:eastAsia="ru-RU"/>
        </w:rPr>
        <mc:AlternateContent>
          <mc:Choice Requires="wps">
            <w:drawing>
              <wp:anchor distT="0" distB="0" distL="114300" distR="114300" simplePos="0" relativeHeight="251703296" behindDoc="0" locked="1" layoutInCell="1" allowOverlap="1">
                <wp:simplePos x="0" y="0"/>
                <wp:positionH relativeFrom="column">
                  <wp:posOffset>66675</wp:posOffset>
                </wp:positionH>
                <wp:positionV relativeFrom="paragraph">
                  <wp:posOffset>63500</wp:posOffset>
                </wp:positionV>
                <wp:extent cx="4686300" cy="0"/>
                <wp:effectExtent l="3810" t="0" r="0" b="4445"/>
                <wp:wrapNone/>
                <wp:docPr id="8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3942AD7" id="Line 7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C57kXwSQIA&#10;ANQEAAAOAAAAAAAAAAAAAAAAAC4CAABkcnMvZTJvRG9jLnhtbFBLAQItABQABgAIAAAAIQBhBfAq&#10;2wAAAAgBAAAPAAAAAAAAAAAAAAAAAKMEAABkcnMvZG93bnJldi54bWxQSwUGAAAAAAQABADzAAAA&#10;qwUAAAAA&#10;" stroked="f">
                <w10:anchorlock/>
              </v:line>
            </w:pict>
          </mc:Fallback>
        </mc:AlternateContent>
      </w:r>
      <w:r w:rsidRPr="00110653">
        <w:rPr>
          <w:noProof/>
          <w:sz w:val="16"/>
          <w:szCs w:val="16"/>
          <w:lang w:eastAsia="ru-RU"/>
        </w:rPr>
        <mc:AlternateContent>
          <mc:Choice Requires="wps">
            <w:drawing>
              <wp:anchor distT="0" distB="0" distL="114300" distR="114300" simplePos="0" relativeHeight="251702272" behindDoc="0" locked="1" layoutInCell="1" allowOverlap="1">
                <wp:simplePos x="0" y="0"/>
                <wp:positionH relativeFrom="column">
                  <wp:posOffset>66675</wp:posOffset>
                </wp:positionH>
                <wp:positionV relativeFrom="paragraph">
                  <wp:posOffset>63500</wp:posOffset>
                </wp:positionV>
                <wp:extent cx="4688205" cy="0"/>
                <wp:effectExtent l="3810" t="0" r="3810" b="4445"/>
                <wp:wrapNone/>
                <wp:docPr id="8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8543FEB" id="Line 7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" stroked="f">
                <w10:anchorlock/>
              </v:line>
            </w:pict>
          </mc:Fallback>
        </mc:AlternateContent>
      </w:r>
      <w:r w:rsidRPr="00110653">
        <w:rPr>
          <w:noProof/>
          <w:sz w:val="16"/>
          <w:szCs w:val="16"/>
          <w:lang w:eastAsia="ru-RU"/>
        </w:rPr>
        <mc:AlternateContent>
          <mc:Choice Requires="wps">
            <w:drawing>
              <wp:anchor distT="0" distB="0" distL="114300" distR="114300" simplePos="0" relativeHeight="251701248" behindDoc="0" locked="1" layoutInCell="1" allowOverlap="1">
                <wp:simplePos x="0" y="0"/>
                <wp:positionH relativeFrom="column">
                  <wp:posOffset>66675</wp:posOffset>
                </wp:positionH>
                <wp:positionV relativeFrom="paragraph">
                  <wp:posOffset>63500</wp:posOffset>
                </wp:positionV>
                <wp:extent cx="4686300" cy="0"/>
                <wp:effectExtent l="3810" t="0" r="0" b="4445"/>
                <wp:wrapNone/>
                <wp:docPr id="8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C4EADD7" id="Line 7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D9Cv6MSQIA&#10;ANQEAAAOAAAAAAAAAAAAAAAAAC4CAABkcnMvZTJvRG9jLnhtbFBLAQItABQABgAIAAAAIQBhBfAq&#10;2wAAAAgBAAAPAAAAAAAAAAAAAAAAAKMEAABkcnMvZG93bnJldi54bWxQSwUGAAAAAAQABADzAAAA&#10;qwUAAAAA&#10;" stroked="f">
                <w10:anchorlock/>
              </v:line>
            </w:pict>
          </mc:Fallback>
        </mc:AlternateContent>
      </w:r>
      <w:r w:rsidRPr="00110653">
        <w:rPr>
          <w:noProof/>
          <w:sz w:val="16"/>
          <w:szCs w:val="16"/>
          <w:lang w:eastAsia="ru-RU"/>
        </w:rPr>
        <mc:AlternateContent>
          <mc:Choice Requires="wps">
            <w:drawing>
              <wp:anchor distT="0" distB="0" distL="114300" distR="114300" simplePos="0" relativeHeight="251700224" behindDoc="0" locked="1" layoutInCell="1" allowOverlap="1">
                <wp:simplePos x="0" y="0"/>
                <wp:positionH relativeFrom="column">
                  <wp:posOffset>-47625</wp:posOffset>
                </wp:positionH>
                <wp:positionV relativeFrom="paragraph">
                  <wp:posOffset>63500</wp:posOffset>
                </wp:positionV>
                <wp:extent cx="4686300" cy="0"/>
                <wp:effectExtent l="3810" t="0" r="0" b="4445"/>
                <wp:wrapNone/>
                <wp:docPr id="7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D215DA9" id="Line 7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" stroked="f">
                <w10:anchorlock/>
              </v:line>
            </w:pict>
          </mc:Fallback>
        </mc:AlternateContent>
      </w:r>
    </w:p>
    <w:p w:rsidR="00141361" w:rsidRPr="00110653" w:rsidRDefault="00141361" w:rsidP="00141361">
      <w:pPr>
        <w:jc w:val="center"/>
        <w:rPr>
          <w:sz w:val="26"/>
          <w:szCs w:val="26"/>
        </w:rPr>
      </w:pPr>
      <w:r w:rsidRPr="00110653">
        <w:rPr>
          <w:i/>
          <w:iCs/>
          <w:sz w:val="16"/>
          <w:szCs w:val="16"/>
        </w:rPr>
        <w:fldChar w:fldCharType="end"/>
      </w:r>
      <w:r w:rsidRPr="00110653">
        <w:rPr>
          <w:rFonts w:ascii="Antiqua" w:hAnsi="Antiqua"/>
          <w:b/>
        </w:rPr>
        <w:t>Учредитель</w:t>
      </w:r>
      <w:r w:rsidRPr="00110653">
        <w:rPr>
          <w:sz w:val="26"/>
          <w:szCs w:val="26"/>
        </w:rPr>
        <w:t xml:space="preserve"> </w:t>
      </w:r>
    </w:p>
    <w:p w:rsidR="00141361" w:rsidRPr="00110653" w:rsidRDefault="00141361" w:rsidP="00141361">
      <w:pPr>
        <w:jc w:val="center"/>
      </w:pPr>
      <w:r w:rsidRPr="00110653">
        <w:t>Федеральное государственное бюджетное</w:t>
      </w:r>
    </w:p>
    <w:p w:rsidR="00141361" w:rsidRPr="00110653" w:rsidRDefault="00141361" w:rsidP="00141361">
      <w:pPr>
        <w:jc w:val="center"/>
      </w:pPr>
      <w:r w:rsidRPr="00110653">
        <w:t>образовательное учреждение</w:t>
      </w:r>
    </w:p>
    <w:p w:rsidR="00141361" w:rsidRPr="00110653" w:rsidRDefault="00141361" w:rsidP="00141361">
      <w:pPr>
        <w:jc w:val="center"/>
        <w:rPr>
          <w:b/>
        </w:rPr>
      </w:pPr>
      <w:r w:rsidRPr="00110653">
        <w:t>высшего профессионального образования</w:t>
      </w:r>
    </w:p>
    <w:p w:rsidR="00141361" w:rsidRPr="00110653" w:rsidRDefault="00141361" w:rsidP="00141361">
      <w:pPr>
        <w:jc w:val="center"/>
      </w:pPr>
      <w:r w:rsidRPr="00110653">
        <w:t>«Тверской государственный университет»</w:t>
      </w:r>
    </w:p>
    <w:p w:rsidR="00141361" w:rsidRPr="00E765B8" w:rsidRDefault="00141361" w:rsidP="00141361">
      <w:pPr>
        <w:spacing w:after="40"/>
        <w:jc w:val="center"/>
        <w:rPr>
          <w:rFonts w:ascii="Antiqua" w:hAnsi="Antiqua"/>
          <w:b/>
          <w:sz w:val="10"/>
          <w:szCs w:val="10"/>
        </w:rPr>
      </w:pPr>
    </w:p>
    <w:p w:rsidR="00141361" w:rsidRPr="00110653" w:rsidRDefault="00141361" w:rsidP="00141361">
      <w:pPr>
        <w:keepNext/>
        <w:jc w:val="center"/>
        <w:rPr>
          <w:b/>
          <w:sz w:val="26"/>
          <w:szCs w:val="26"/>
        </w:rPr>
      </w:pPr>
      <w:r w:rsidRPr="00110653">
        <w:rPr>
          <w:b/>
          <w:sz w:val="26"/>
          <w:szCs w:val="26"/>
        </w:rPr>
        <w:t>Редакционный совет:</w:t>
      </w:r>
    </w:p>
    <w:p w:rsidR="00141361" w:rsidRPr="00BB6632" w:rsidRDefault="00141361" w:rsidP="00141361">
      <w:pPr>
        <w:keepNext/>
        <w:jc w:val="center"/>
        <w:rPr>
          <w:sz w:val="20"/>
          <w:szCs w:val="22"/>
        </w:rPr>
      </w:pPr>
      <w:r w:rsidRPr="0020622A">
        <w:rPr>
          <w:b/>
          <w:i/>
          <w:sz w:val="20"/>
          <w:szCs w:val="22"/>
        </w:rPr>
        <w:t xml:space="preserve">Председатель  </w:t>
      </w:r>
      <w:r>
        <w:rPr>
          <w:b/>
          <w:sz w:val="20"/>
          <w:szCs w:val="22"/>
        </w:rPr>
        <w:t xml:space="preserve"> </w:t>
      </w:r>
      <w:r w:rsidRPr="00BB6632">
        <w:rPr>
          <w:sz w:val="20"/>
          <w:szCs w:val="22"/>
        </w:rPr>
        <w:t>д-р физ.-мат. наук, проф. А.В. Белоцерковский</w:t>
      </w:r>
    </w:p>
    <w:p w:rsidR="00141361" w:rsidRDefault="00141361" w:rsidP="00141361">
      <w:pPr>
        <w:keepNext/>
        <w:jc w:val="center"/>
        <w:rPr>
          <w:b/>
          <w:sz w:val="22"/>
          <w:szCs w:val="22"/>
        </w:rPr>
      </w:pPr>
      <w:r w:rsidRPr="0020622A">
        <w:rPr>
          <w:b/>
          <w:i/>
          <w:sz w:val="20"/>
          <w:szCs w:val="22"/>
        </w:rPr>
        <w:t xml:space="preserve">Зам. председателя  </w:t>
      </w:r>
      <w:r>
        <w:rPr>
          <w:b/>
          <w:sz w:val="20"/>
          <w:szCs w:val="22"/>
        </w:rPr>
        <w:t xml:space="preserve"> </w:t>
      </w:r>
      <w:r w:rsidRPr="00BB6632">
        <w:rPr>
          <w:sz w:val="20"/>
          <w:szCs w:val="22"/>
        </w:rPr>
        <w:t>д-р техн. наук, проф. И.А.</w:t>
      </w:r>
      <w:r>
        <w:rPr>
          <w:sz w:val="20"/>
          <w:szCs w:val="22"/>
        </w:rPr>
        <w:t xml:space="preserve"> </w:t>
      </w:r>
      <w:r w:rsidRPr="00BB6632">
        <w:rPr>
          <w:sz w:val="20"/>
          <w:szCs w:val="22"/>
        </w:rPr>
        <w:t>Каплунов</w:t>
      </w:r>
    </w:p>
    <w:p w:rsidR="00141361" w:rsidRPr="00E765B8" w:rsidRDefault="00141361" w:rsidP="00141361">
      <w:pPr>
        <w:jc w:val="both"/>
        <w:rPr>
          <w:b/>
          <w:sz w:val="16"/>
          <w:szCs w:val="16"/>
        </w:rPr>
      </w:pPr>
      <w:r w:rsidRPr="00110653">
        <w:rPr>
          <w:sz w:val="23"/>
          <w:szCs w:val="23"/>
        </w:rPr>
        <w:t xml:space="preserve">                                          </w:t>
      </w:r>
      <w:r w:rsidRPr="00110653">
        <w:rPr>
          <w:b/>
          <w:sz w:val="23"/>
          <w:szCs w:val="23"/>
        </w:rPr>
        <w:t xml:space="preserve">                       </w:t>
      </w:r>
    </w:p>
    <w:p w:rsidR="00141361" w:rsidRPr="00110653" w:rsidRDefault="00141361" w:rsidP="00141361">
      <w:pPr>
        <w:jc w:val="center"/>
        <w:rPr>
          <w:b/>
          <w:sz w:val="23"/>
          <w:szCs w:val="23"/>
        </w:rPr>
      </w:pPr>
      <w:r w:rsidRPr="00110653">
        <w:rPr>
          <w:b/>
          <w:i/>
          <w:sz w:val="23"/>
          <w:szCs w:val="23"/>
        </w:rPr>
        <w:t>Члены редакционного совета</w:t>
      </w:r>
      <w:r w:rsidRPr="00110653">
        <w:rPr>
          <w:i/>
          <w:sz w:val="23"/>
          <w:szCs w:val="23"/>
        </w:rPr>
        <w:t>:</w:t>
      </w:r>
    </w:p>
    <w:p w:rsidR="00141361" w:rsidRPr="00BB6632" w:rsidRDefault="00141361" w:rsidP="00141361">
      <w:pPr>
        <w:jc w:val="center"/>
        <w:rPr>
          <w:sz w:val="20"/>
          <w:szCs w:val="22"/>
        </w:rPr>
      </w:pPr>
      <w:r w:rsidRPr="00BB6632">
        <w:rPr>
          <w:sz w:val="20"/>
          <w:szCs w:val="22"/>
        </w:rPr>
        <w:t>д-р филол. наук, проф. Е.Н. Брызгалова, д-р филос. наук, проф. Б.Л. Губман,</w:t>
      </w:r>
    </w:p>
    <w:p w:rsidR="00141361" w:rsidRDefault="00141361" w:rsidP="00141361">
      <w:pPr>
        <w:jc w:val="center"/>
        <w:rPr>
          <w:sz w:val="20"/>
          <w:szCs w:val="22"/>
        </w:rPr>
      </w:pPr>
      <w:r w:rsidRPr="00BB6632">
        <w:rPr>
          <w:sz w:val="20"/>
          <w:szCs w:val="22"/>
        </w:rPr>
        <w:t>д-р филол. наук, проф. А.А. Залевская,</w:t>
      </w:r>
      <w:r>
        <w:rPr>
          <w:sz w:val="20"/>
          <w:szCs w:val="22"/>
        </w:rPr>
        <w:t xml:space="preserve"> </w:t>
      </w:r>
      <w:r w:rsidRPr="00BB6632">
        <w:rPr>
          <w:sz w:val="20"/>
          <w:szCs w:val="22"/>
        </w:rPr>
        <w:t>д-р пед. наук, проф. И.Д. Лельчицкий,</w:t>
      </w:r>
    </w:p>
    <w:p w:rsidR="00141361" w:rsidRDefault="00141361" w:rsidP="00141361">
      <w:pPr>
        <w:jc w:val="center"/>
        <w:rPr>
          <w:sz w:val="20"/>
          <w:szCs w:val="22"/>
        </w:rPr>
      </w:pPr>
      <w:r w:rsidRPr="00BB6632">
        <w:rPr>
          <w:sz w:val="20"/>
          <w:szCs w:val="22"/>
        </w:rPr>
        <w:t>д-р ист. наук, проф. Т.Г. Леонтьева, канд. экон. наук, доцент Д.И. Мамагулашвили, канд. физ.-мат. наук, доцент</w:t>
      </w:r>
      <w:r>
        <w:rPr>
          <w:sz w:val="20"/>
          <w:szCs w:val="22"/>
        </w:rPr>
        <w:t xml:space="preserve"> </w:t>
      </w:r>
      <w:r w:rsidRPr="00BB6632">
        <w:rPr>
          <w:sz w:val="20"/>
          <w:szCs w:val="22"/>
        </w:rPr>
        <w:t>Б.Б. Педько, д-р хим. наук, проф. Ю.Г. Папулов,</w:t>
      </w:r>
    </w:p>
    <w:p w:rsidR="00141361" w:rsidRDefault="00141361" w:rsidP="00141361">
      <w:pPr>
        <w:jc w:val="center"/>
        <w:rPr>
          <w:sz w:val="20"/>
          <w:szCs w:val="22"/>
        </w:rPr>
      </w:pPr>
      <w:r w:rsidRPr="00BB6632">
        <w:rPr>
          <w:sz w:val="20"/>
          <w:szCs w:val="22"/>
        </w:rPr>
        <w:t>д-р биол. наук,</w:t>
      </w:r>
      <w:r>
        <w:rPr>
          <w:sz w:val="20"/>
          <w:szCs w:val="22"/>
        </w:rPr>
        <w:t xml:space="preserve"> </w:t>
      </w:r>
      <w:r w:rsidRPr="00BB6632">
        <w:rPr>
          <w:sz w:val="20"/>
          <w:szCs w:val="22"/>
        </w:rPr>
        <w:t>проф. А.Я. Рыжов, д-р геогр. наук, проф. А.А. Ткаченко,</w:t>
      </w:r>
    </w:p>
    <w:p w:rsidR="00141361" w:rsidRDefault="00141361" w:rsidP="00141361">
      <w:pPr>
        <w:jc w:val="center"/>
        <w:rPr>
          <w:sz w:val="22"/>
          <w:szCs w:val="22"/>
        </w:rPr>
      </w:pPr>
      <w:r w:rsidRPr="00BB6632">
        <w:rPr>
          <w:sz w:val="20"/>
          <w:szCs w:val="22"/>
        </w:rPr>
        <w:t>д-р юр. наук, проф. Л. В. Т</w:t>
      </w:r>
      <w:r w:rsidRPr="00BB6632">
        <w:rPr>
          <w:sz w:val="20"/>
          <w:szCs w:val="22"/>
        </w:rPr>
        <w:t>у</w:t>
      </w:r>
      <w:r w:rsidRPr="00BB6632">
        <w:rPr>
          <w:sz w:val="20"/>
          <w:szCs w:val="22"/>
        </w:rPr>
        <w:t>манова, д-р физ.-мат. наук, проф. А.В. Язенин</w:t>
      </w:r>
    </w:p>
    <w:p w:rsidR="00141361" w:rsidRPr="00E765B8" w:rsidRDefault="00141361" w:rsidP="00141361">
      <w:pPr>
        <w:jc w:val="center"/>
        <w:rPr>
          <w:sz w:val="16"/>
          <w:szCs w:val="16"/>
        </w:rPr>
      </w:pPr>
    </w:p>
    <w:p w:rsidR="00141361" w:rsidRPr="00110653" w:rsidRDefault="00141361" w:rsidP="00141361">
      <w:pPr>
        <w:shd w:val="clear" w:color="auto" w:fill="FFFFFF"/>
        <w:jc w:val="center"/>
        <w:rPr>
          <w:b/>
          <w:bCs/>
          <w:sz w:val="26"/>
          <w:szCs w:val="26"/>
        </w:rPr>
      </w:pPr>
      <w:r w:rsidRPr="00110653">
        <w:rPr>
          <w:rFonts w:ascii="Antiqua" w:hAnsi="Antiqua"/>
          <w:b/>
          <w:sz w:val="25"/>
        </w:rPr>
        <w:t>Редакционная коллегия серии</w:t>
      </w:r>
      <w:r w:rsidRPr="00110653">
        <w:rPr>
          <w:b/>
          <w:bCs/>
          <w:sz w:val="26"/>
          <w:szCs w:val="26"/>
        </w:rPr>
        <w:t xml:space="preserve"> </w:t>
      </w:r>
    </w:p>
    <w:p w:rsidR="00141361" w:rsidRPr="00110653" w:rsidRDefault="00141361" w:rsidP="00141361">
      <w:pPr>
        <w:jc w:val="center"/>
      </w:pPr>
      <w:r w:rsidRPr="00110653">
        <w:t>д.э.н., проф. Г.К. Лапушинская (</w:t>
      </w:r>
      <w:r>
        <w:rPr>
          <w:i/>
        </w:rPr>
        <w:t>отв.</w:t>
      </w:r>
      <w:r w:rsidRPr="00110653">
        <w:rPr>
          <w:i/>
        </w:rPr>
        <w:t xml:space="preserve"> редактор</w:t>
      </w:r>
      <w:r w:rsidRPr="00110653">
        <w:t>),</w:t>
      </w:r>
    </w:p>
    <w:p w:rsidR="00141361" w:rsidRPr="00110653" w:rsidRDefault="00141361" w:rsidP="00141361">
      <w:pPr>
        <w:jc w:val="center"/>
      </w:pPr>
      <w:r w:rsidRPr="00110653">
        <w:t>д.э.н., профессор В. А. Петрищев (</w:t>
      </w:r>
      <w:r w:rsidRPr="00110653">
        <w:rPr>
          <w:i/>
        </w:rPr>
        <w:t>зам. отв. редактор</w:t>
      </w:r>
      <w:r w:rsidRPr="00110653">
        <w:t>),</w:t>
      </w:r>
    </w:p>
    <w:p w:rsidR="00141361" w:rsidRPr="00110653" w:rsidRDefault="00141361" w:rsidP="00141361">
      <w:pPr>
        <w:jc w:val="center"/>
      </w:pPr>
      <w:r w:rsidRPr="00110653">
        <w:t>к.и.н., проф. В.П. Гавриков, к.э.н., В.А. Генг,</w:t>
      </w:r>
      <w:r w:rsidRPr="00110653">
        <w:rPr>
          <w:sz w:val="23"/>
          <w:szCs w:val="23"/>
        </w:rPr>
        <w:t xml:space="preserve"> к.э.н., проф. </w:t>
      </w:r>
      <w:r w:rsidRPr="00110653">
        <w:t>Е. С. Грушко,</w:t>
      </w:r>
    </w:p>
    <w:p w:rsidR="00141361" w:rsidRPr="00110653" w:rsidRDefault="00141361" w:rsidP="00141361">
      <w:pPr>
        <w:jc w:val="center"/>
      </w:pPr>
      <w:r w:rsidRPr="00110653">
        <w:t>д.э.н., проф. О. В. Забелина, д.э.н., проф. Л.А. Карасева,</w:t>
      </w:r>
    </w:p>
    <w:p w:rsidR="00141361" w:rsidRPr="00110653" w:rsidRDefault="00141361" w:rsidP="00141361">
      <w:pPr>
        <w:jc w:val="center"/>
      </w:pPr>
      <w:r w:rsidRPr="00110653">
        <w:t>д.филос.н., проф. В.А.Михайлов,</w:t>
      </w:r>
    </w:p>
    <w:p w:rsidR="00141361" w:rsidRPr="00110653" w:rsidRDefault="00141361" w:rsidP="00141361">
      <w:pPr>
        <w:jc w:val="center"/>
      </w:pPr>
      <w:r w:rsidRPr="00110653">
        <w:t>к.э.н., проф. Г.Л. Толкаченко, к.пс.н.С.В.Чегринцова,</w:t>
      </w:r>
    </w:p>
    <w:p w:rsidR="00141361" w:rsidRPr="00110653" w:rsidRDefault="00141361" w:rsidP="00141361">
      <w:pPr>
        <w:jc w:val="center"/>
      </w:pPr>
      <w:r w:rsidRPr="00110653">
        <w:t>к.э.н., доц. М.В.Чистяков, к.т.н. С.И. Шукурьян</w:t>
      </w:r>
    </w:p>
    <w:p w:rsidR="00141361" w:rsidRPr="00B80DA7" w:rsidRDefault="00141361" w:rsidP="00141361">
      <w:pPr>
        <w:shd w:val="clear" w:color="auto" w:fill="FFFFFF"/>
        <w:jc w:val="center"/>
        <w:rPr>
          <w:b/>
          <w:bCs/>
          <w:sz w:val="16"/>
          <w:szCs w:val="16"/>
        </w:rPr>
      </w:pPr>
    </w:p>
    <w:p w:rsidR="00141361" w:rsidRPr="00110653" w:rsidRDefault="00141361" w:rsidP="00141361">
      <w:pPr>
        <w:jc w:val="center"/>
        <w:rPr>
          <w:b/>
        </w:rPr>
      </w:pPr>
      <w:r w:rsidRPr="00110653">
        <w:rPr>
          <w:b/>
        </w:rPr>
        <w:t>Адрес редакции:</w:t>
      </w:r>
    </w:p>
    <w:p w:rsidR="00141361" w:rsidRPr="00110653" w:rsidRDefault="00141361" w:rsidP="00141361">
      <w:pPr>
        <w:jc w:val="center"/>
      </w:pPr>
      <w:r w:rsidRPr="00110653">
        <w:t>Россия, 170100, Тверь, ул. Желябова, 33.</w:t>
      </w:r>
    </w:p>
    <w:p w:rsidR="00141361" w:rsidRPr="00110653" w:rsidRDefault="00141361" w:rsidP="00141361">
      <w:pPr>
        <w:jc w:val="center"/>
      </w:pPr>
      <w:r w:rsidRPr="00110653">
        <w:t>Тел. РИУ: (4822) 35-60-63</w:t>
      </w:r>
    </w:p>
    <w:p w:rsidR="00141361" w:rsidRPr="00E765B8" w:rsidRDefault="00141361" w:rsidP="00141361">
      <w:pPr>
        <w:jc w:val="center"/>
        <w:rPr>
          <w:sz w:val="10"/>
          <w:szCs w:val="10"/>
        </w:rPr>
      </w:pPr>
    </w:p>
    <w:p w:rsidR="00141361" w:rsidRPr="00110653" w:rsidRDefault="00141361" w:rsidP="00141361">
      <w:pPr>
        <w:spacing w:before="20"/>
        <w:jc w:val="center"/>
      </w:pPr>
      <w:r w:rsidRPr="00110653">
        <w:rPr>
          <w:i/>
        </w:rPr>
        <w:t>Все права защищены. Никакая часть этого издания не может быть репродуцирована без письменного разрешения издателя.</w:t>
      </w:r>
      <w:r w:rsidRPr="00110653">
        <w:t xml:space="preserve">  </w:t>
      </w:r>
    </w:p>
    <w:p w:rsidR="00141361" w:rsidRPr="00E765B8" w:rsidRDefault="00141361" w:rsidP="00141361">
      <w:pPr>
        <w:spacing w:before="20"/>
        <w:jc w:val="center"/>
        <w:rPr>
          <w:sz w:val="10"/>
          <w:szCs w:val="10"/>
        </w:rPr>
      </w:pPr>
    </w:p>
    <w:p w:rsidR="00141361" w:rsidRPr="00110653" w:rsidRDefault="00141361" w:rsidP="00141361">
      <w:pPr>
        <w:spacing w:before="20"/>
        <w:jc w:val="center"/>
      </w:pPr>
      <w:r w:rsidRPr="00110653">
        <w:t xml:space="preserve">                                                                  © Тверской государственный</w:t>
      </w:r>
    </w:p>
    <w:p w:rsidR="00141361" w:rsidRPr="00110653" w:rsidRDefault="00C50B0E" w:rsidP="00141361">
      <w:pPr>
        <w:ind w:left="3828" w:right="454" w:hanging="284"/>
      </w:pPr>
      <w:r>
        <w:rPr>
          <w:noProof/>
          <w:lang w:eastAsia="ru-RU"/>
        </w:rPr>
        <mc:AlternateContent>
          <mc:Choice Requires="wps">
            <w:drawing>
              <wp:anchor distT="0" distB="0" distL="114300" distR="114300" simplePos="0" relativeHeight="251713536" behindDoc="0" locked="0" layoutInCell="1" allowOverlap="1">
                <wp:simplePos x="0" y="0"/>
                <wp:positionH relativeFrom="column">
                  <wp:posOffset>2059940</wp:posOffset>
                </wp:positionH>
                <wp:positionV relativeFrom="paragraph">
                  <wp:posOffset>288290</wp:posOffset>
                </wp:positionV>
                <wp:extent cx="685800" cy="457200"/>
                <wp:effectExtent l="0" t="635" r="3175" b="0"/>
                <wp:wrapNone/>
                <wp:docPr id="7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361" w:rsidRDefault="00141361" w:rsidP="001413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2" type="#_x0000_t202" style="position:absolute;left:0;text-align:left;margin-left:162.2pt;margin-top:22.7pt;width:54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" stroked="f">
                <v:textbox>
                  <w:txbxContent>
                    <w:p w:rsidR="00141361" w:rsidRDefault="00141361" w:rsidP="00141361"/>
                  </w:txbxContent>
                </v:textbox>
              </v:shape>
            </w:pict>
          </mc:Fallback>
        </mc:AlternateContent>
      </w:r>
      <w:r w:rsidR="00141361" w:rsidRPr="00110653">
        <w:t xml:space="preserve">                университет, 2014</w:t>
      </w:r>
    </w:p>
    <w:p w:rsidR="00141361" w:rsidRDefault="00141361" w:rsidP="00F61A26">
      <w:pPr>
        <w:pStyle w:val="-"/>
        <w:rPr>
          <w:sz w:val="22"/>
          <w:szCs w:val="22"/>
        </w:rPr>
      </w:pPr>
    </w:p>
    <w:p w:rsidR="00EB0B07" w:rsidRPr="00EB0B07" w:rsidRDefault="00EB0B07" w:rsidP="00EB0B07">
      <w:pPr>
        <w:spacing w:before="240"/>
        <w:jc w:val="center"/>
        <w:rPr>
          <w:rFonts w:ascii="Times New Roman" w:hAnsi="Times New Roman"/>
          <w:b/>
          <w:caps/>
          <w:sz w:val="24"/>
          <w:szCs w:val="24"/>
        </w:rPr>
      </w:pPr>
      <w:r w:rsidRPr="00EB0B07">
        <w:rPr>
          <w:rFonts w:ascii="Times New Roman" w:hAnsi="Times New Roman"/>
          <w:b/>
          <w:caps/>
          <w:sz w:val="24"/>
          <w:szCs w:val="24"/>
        </w:rPr>
        <w:lastRenderedPageBreak/>
        <w:t>содержание</w:t>
      </w:r>
    </w:p>
    <w:p w:rsidR="00EB0B07" w:rsidRPr="00EB0B07" w:rsidRDefault="00EB0B07" w:rsidP="00EB0B07">
      <w:pPr>
        <w:spacing w:before="240"/>
        <w:jc w:val="center"/>
        <w:rPr>
          <w:rFonts w:ascii="Times New Roman" w:hAnsi="Times New Roman"/>
          <w:b/>
          <w:caps/>
          <w:sz w:val="24"/>
          <w:szCs w:val="24"/>
        </w:rPr>
      </w:pPr>
      <w:r w:rsidRPr="00EB0B07">
        <w:rPr>
          <w:rFonts w:ascii="Times New Roman" w:hAnsi="Times New Roman"/>
          <w:b/>
          <w:caps/>
          <w:sz w:val="24"/>
          <w:szCs w:val="24"/>
        </w:rPr>
        <w:t>вопросы экономической теории</w:t>
      </w:r>
    </w:p>
    <w:p w:rsidR="00EB0B07" w:rsidRPr="00EB0B07" w:rsidRDefault="00EB0B07" w:rsidP="00EB0B07">
      <w:pPr>
        <w:jc w:val="both"/>
        <w:rPr>
          <w:rFonts w:ascii="Times New Roman" w:eastAsia="Arial Unicode MS" w:hAnsi="Times New Roman"/>
          <w:kern w:val="1"/>
          <w:sz w:val="24"/>
          <w:szCs w:val="24"/>
          <w:lang/>
        </w:rPr>
      </w:pPr>
      <w:r w:rsidRPr="00EB0B07">
        <w:rPr>
          <w:rFonts w:ascii="Times New Roman" w:hAnsi="Times New Roman"/>
          <w:bCs/>
          <w:i/>
          <w:spacing w:val="-6"/>
          <w:sz w:val="24"/>
          <w:szCs w:val="24"/>
        </w:rPr>
        <w:t>Лиференко Ю.В.</w:t>
      </w:r>
      <w:r w:rsidRPr="00EB0B07">
        <w:rPr>
          <w:rFonts w:ascii="Times New Roman" w:hAnsi="Times New Roman"/>
          <w:b/>
          <w:i/>
          <w:spacing w:val="-6"/>
          <w:sz w:val="24"/>
          <w:szCs w:val="24"/>
        </w:rPr>
        <w:t xml:space="preserve">  </w:t>
      </w:r>
      <w:r w:rsidRPr="00EB0B07">
        <w:rPr>
          <w:rFonts w:ascii="Times New Roman" w:eastAsia="Arial Unicode MS" w:hAnsi="Times New Roman"/>
          <w:caps/>
          <w:kern w:val="1"/>
          <w:sz w:val="24"/>
          <w:szCs w:val="24"/>
          <w:lang/>
        </w:rPr>
        <w:t>о</w:t>
      </w:r>
      <w:r w:rsidRPr="00EB0B07">
        <w:rPr>
          <w:rFonts w:ascii="Times New Roman" w:eastAsia="Arial Unicode MS" w:hAnsi="Times New Roman"/>
          <w:kern w:val="1"/>
          <w:sz w:val="24"/>
          <w:szCs w:val="24"/>
          <w:lang/>
        </w:rPr>
        <w:t xml:space="preserve"> механизме стихийного перелива денег между </w:t>
      </w:r>
    </w:p>
    <w:p w:rsidR="00EB0B07" w:rsidRPr="00EB0B07" w:rsidRDefault="00EB0B07" w:rsidP="00EB0B07">
      <w:pPr>
        <w:pStyle w:val="-1"/>
        <w:spacing w:before="0"/>
        <w:jc w:val="left"/>
        <w:rPr>
          <w:b w:val="0"/>
          <w:spacing w:val="-6"/>
          <w:szCs w:val="24"/>
        </w:rPr>
      </w:pPr>
      <w:r w:rsidRPr="00EB0B07">
        <w:rPr>
          <w:rFonts w:eastAsia="Arial Unicode MS"/>
          <w:b w:val="0"/>
          <w:spacing w:val="-8"/>
          <w:kern w:val="24"/>
          <w:szCs w:val="24"/>
          <w:lang/>
        </w:rPr>
        <w:t>виртуальным и реальным секторами современной экономики ………....</w:t>
      </w:r>
      <w:r w:rsidRPr="00EB0B07">
        <w:rPr>
          <w:b w:val="0"/>
          <w:spacing w:val="-6"/>
          <w:szCs w:val="24"/>
        </w:rPr>
        <w:t>….…9</w:t>
      </w:r>
    </w:p>
    <w:p w:rsidR="00EB0B07" w:rsidRPr="00EB0B07" w:rsidRDefault="00EB0B07" w:rsidP="00EB0B07">
      <w:pPr>
        <w:spacing w:before="120"/>
        <w:jc w:val="both"/>
        <w:rPr>
          <w:rFonts w:ascii="Times New Roman" w:eastAsia="Arial Unicode MS" w:hAnsi="Times New Roman"/>
          <w:kern w:val="1"/>
          <w:sz w:val="24"/>
          <w:szCs w:val="24"/>
          <w:lang/>
        </w:rPr>
      </w:pPr>
      <w:r w:rsidRPr="00EB0B07">
        <w:rPr>
          <w:rFonts w:ascii="Times New Roman" w:hAnsi="Times New Roman"/>
          <w:bCs/>
          <w:i/>
          <w:spacing w:val="-6"/>
          <w:sz w:val="24"/>
          <w:szCs w:val="24"/>
        </w:rPr>
        <w:t xml:space="preserve">Дюжилова О.М. </w:t>
      </w:r>
      <w:r w:rsidRPr="00EB0B07">
        <w:rPr>
          <w:rFonts w:ascii="Times New Roman" w:eastAsia="Arial Unicode MS" w:hAnsi="Times New Roman"/>
          <w:kern w:val="1"/>
          <w:sz w:val="24"/>
          <w:szCs w:val="24"/>
          <w:lang/>
        </w:rPr>
        <w:t>Проблемы экономической безопасности и</w:t>
      </w:r>
    </w:p>
    <w:p w:rsidR="00EB0B07" w:rsidRPr="00EB0B07" w:rsidRDefault="00EB0B07" w:rsidP="00EB0B07">
      <w:pPr>
        <w:jc w:val="both"/>
        <w:rPr>
          <w:rFonts w:ascii="Times New Roman" w:hAnsi="Times New Roman"/>
          <w:b/>
          <w:sz w:val="24"/>
          <w:szCs w:val="24"/>
        </w:rPr>
      </w:pPr>
      <w:r w:rsidRPr="00EB0B07">
        <w:rPr>
          <w:rFonts w:ascii="Times New Roman" w:eastAsia="Arial Unicode MS" w:hAnsi="Times New Roman"/>
          <w:kern w:val="1"/>
          <w:sz w:val="24"/>
          <w:szCs w:val="24"/>
          <w:lang/>
        </w:rPr>
        <w:t>теневая экономика России………………………………………………...23</w:t>
      </w:r>
    </w:p>
    <w:p w:rsidR="00EB0B07" w:rsidRPr="00EB0B07" w:rsidRDefault="00EB0B07" w:rsidP="00EB0B07">
      <w:pPr>
        <w:spacing w:before="120"/>
        <w:jc w:val="both"/>
        <w:rPr>
          <w:rFonts w:ascii="Times New Roman" w:hAnsi="Times New Roman"/>
          <w:spacing w:val="-6"/>
          <w:sz w:val="24"/>
          <w:szCs w:val="24"/>
        </w:rPr>
      </w:pPr>
      <w:r w:rsidRPr="00EB0B07">
        <w:rPr>
          <w:rFonts w:ascii="Times New Roman" w:hAnsi="Times New Roman"/>
          <w:bCs/>
          <w:i/>
          <w:spacing w:val="-6"/>
          <w:sz w:val="24"/>
          <w:szCs w:val="24"/>
        </w:rPr>
        <w:t xml:space="preserve">Куликова Л.В.  </w:t>
      </w:r>
      <w:r w:rsidRPr="00EB0B07">
        <w:rPr>
          <w:rFonts w:ascii="Times New Roman" w:hAnsi="Times New Roman"/>
          <w:bCs/>
          <w:kern w:val="32"/>
          <w:sz w:val="24"/>
          <w:szCs w:val="24"/>
        </w:rPr>
        <w:t>Современный механизм обеспечения продовольственной безопасности России</w:t>
      </w:r>
      <w:r w:rsidRPr="00EB0B07">
        <w:rPr>
          <w:rFonts w:ascii="Times New Roman" w:hAnsi="Times New Roman"/>
          <w:spacing w:val="-6"/>
          <w:sz w:val="24"/>
          <w:szCs w:val="24"/>
        </w:rPr>
        <w:t>………………………………………………………...28</w:t>
      </w:r>
    </w:p>
    <w:p w:rsidR="00EB0B07" w:rsidRPr="00EB0B07" w:rsidRDefault="00EB0B07" w:rsidP="00EB0B07">
      <w:pPr>
        <w:spacing w:before="120"/>
        <w:rPr>
          <w:rFonts w:ascii="Times New Roman" w:hAnsi="Times New Roman"/>
          <w:sz w:val="24"/>
          <w:szCs w:val="24"/>
        </w:rPr>
      </w:pPr>
      <w:r w:rsidRPr="00EB0B07">
        <w:rPr>
          <w:rFonts w:ascii="Times New Roman" w:hAnsi="Times New Roman"/>
          <w:i/>
          <w:spacing w:val="-6"/>
          <w:sz w:val="24"/>
          <w:szCs w:val="24"/>
        </w:rPr>
        <w:t xml:space="preserve">Добринка Златева </w:t>
      </w:r>
      <w:r w:rsidRPr="00EB0B07">
        <w:rPr>
          <w:rFonts w:ascii="Times New Roman" w:hAnsi="Times New Roman"/>
          <w:sz w:val="24"/>
          <w:szCs w:val="24"/>
        </w:rPr>
        <w:t>Экономическая наука как эпистемология:</w:t>
      </w:r>
    </w:p>
    <w:p w:rsidR="00EB0B07" w:rsidRPr="00EB0B07" w:rsidRDefault="00EB0B07" w:rsidP="00EB0B07">
      <w:pPr>
        <w:jc w:val="both"/>
        <w:rPr>
          <w:rFonts w:ascii="Times New Roman" w:hAnsi="Times New Roman"/>
          <w:sz w:val="24"/>
          <w:szCs w:val="24"/>
        </w:rPr>
      </w:pPr>
      <w:r w:rsidRPr="00EB0B07">
        <w:rPr>
          <w:rFonts w:ascii="Times New Roman" w:hAnsi="Times New Roman"/>
          <w:sz w:val="24"/>
          <w:szCs w:val="24"/>
        </w:rPr>
        <w:t>Истинность и реалистичность в экономической науке…………………34</w:t>
      </w:r>
    </w:p>
    <w:p w:rsidR="00EB0B07" w:rsidRPr="00EB0B07" w:rsidRDefault="00EB0B07" w:rsidP="00EB0B07">
      <w:pPr>
        <w:spacing w:before="120"/>
        <w:rPr>
          <w:rFonts w:ascii="Times New Roman" w:hAnsi="Times New Roman"/>
          <w:sz w:val="24"/>
          <w:szCs w:val="24"/>
        </w:rPr>
      </w:pPr>
      <w:r w:rsidRPr="00EB0B07">
        <w:rPr>
          <w:rFonts w:ascii="Times New Roman" w:hAnsi="Times New Roman"/>
          <w:i/>
          <w:spacing w:val="-6"/>
          <w:sz w:val="24"/>
          <w:szCs w:val="24"/>
        </w:rPr>
        <w:t xml:space="preserve">Курганов В.М., Соколов М.Н. </w:t>
      </w:r>
      <w:r w:rsidRPr="00EB0B07">
        <w:rPr>
          <w:rFonts w:ascii="Times New Roman" w:hAnsi="Times New Roman"/>
          <w:sz w:val="24"/>
          <w:szCs w:val="24"/>
        </w:rPr>
        <w:t>Конкурентоспособность в мировой экономике и ее оценка……………………………………………………..46</w:t>
      </w:r>
    </w:p>
    <w:p w:rsidR="00EB0B07" w:rsidRPr="00EB0B07" w:rsidRDefault="00EB0B07" w:rsidP="00EB0B07">
      <w:pPr>
        <w:spacing w:before="360" w:after="120"/>
        <w:jc w:val="center"/>
        <w:rPr>
          <w:rFonts w:ascii="Times New Roman" w:hAnsi="Times New Roman"/>
          <w:b/>
          <w:caps/>
          <w:spacing w:val="-6"/>
          <w:sz w:val="24"/>
          <w:szCs w:val="24"/>
        </w:rPr>
      </w:pPr>
      <w:r w:rsidRPr="00EB0B07">
        <w:rPr>
          <w:rFonts w:ascii="Times New Roman" w:hAnsi="Times New Roman"/>
          <w:b/>
          <w:caps/>
          <w:spacing w:val="-6"/>
          <w:sz w:val="24"/>
          <w:szCs w:val="24"/>
        </w:rPr>
        <w:t>финансово-кредитные проблемы в россии и зарубежом</w:t>
      </w:r>
    </w:p>
    <w:p w:rsidR="00EB0B07" w:rsidRPr="00EB0B07" w:rsidRDefault="00EB0B07" w:rsidP="00EB0B07">
      <w:pPr>
        <w:pStyle w:val="-1"/>
        <w:jc w:val="both"/>
        <w:rPr>
          <w:b w:val="0"/>
          <w:szCs w:val="24"/>
        </w:rPr>
      </w:pPr>
      <w:r w:rsidRPr="00EB0B07">
        <w:rPr>
          <w:b w:val="0"/>
          <w:i/>
          <w:szCs w:val="24"/>
        </w:rPr>
        <w:t xml:space="preserve">Харчева И.В. </w:t>
      </w:r>
      <w:r w:rsidRPr="00EB0B07">
        <w:rPr>
          <w:b w:val="0"/>
          <w:szCs w:val="24"/>
        </w:rPr>
        <w:t>Система бюджетирования, как инструмент планирования расходов на персонал……………………………………………………...53</w:t>
      </w:r>
    </w:p>
    <w:p w:rsidR="00EB0B07" w:rsidRPr="00EB0B07" w:rsidRDefault="00EB0B07" w:rsidP="00EB0B07">
      <w:pPr>
        <w:pStyle w:val="-1"/>
        <w:jc w:val="left"/>
        <w:rPr>
          <w:b w:val="0"/>
          <w:szCs w:val="24"/>
        </w:rPr>
      </w:pPr>
      <w:r w:rsidRPr="00EB0B07">
        <w:rPr>
          <w:b w:val="0"/>
          <w:i/>
          <w:szCs w:val="24"/>
        </w:rPr>
        <w:t xml:space="preserve">Смирнова О.В. </w:t>
      </w:r>
      <w:r w:rsidRPr="00EB0B07">
        <w:rPr>
          <w:b w:val="0"/>
          <w:szCs w:val="24"/>
        </w:rPr>
        <w:t>Об особенностях расчета прибыли Центрального банка Российской Федерации……………………………………………………60</w:t>
      </w:r>
    </w:p>
    <w:p w:rsidR="00EB0B07" w:rsidRPr="00EB0B07" w:rsidRDefault="00EB0B07" w:rsidP="00EB0B07">
      <w:pPr>
        <w:spacing w:before="120"/>
        <w:ind w:right="-62"/>
        <w:rPr>
          <w:rFonts w:ascii="Times New Roman" w:hAnsi="Times New Roman"/>
          <w:bCs/>
          <w:spacing w:val="-6"/>
          <w:sz w:val="24"/>
          <w:szCs w:val="24"/>
        </w:rPr>
      </w:pPr>
      <w:r w:rsidRPr="00EB0B07">
        <w:rPr>
          <w:rFonts w:ascii="Times New Roman" w:hAnsi="Times New Roman"/>
          <w:bCs/>
          <w:i/>
          <w:spacing w:val="-6"/>
          <w:sz w:val="24"/>
          <w:szCs w:val="24"/>
        </w:rPr>
        <w:t>Исаева Е.А.</w:t>
      </w:r>
      <w:r w:rsidRPr="00EB0B07">
        <w:rPr>
          <w:rFonts w:ascii="Times New Roman" w:hAnsi="Times New Roman"/>
          <w:sz w:val="24"/>
          <w:szCs w:val="24"/>
        </w:rPr>
        <w:t xml:space="preserve"> Современный </w:t>
      </w:r>
      <w:r w:rsidRPr="00EB0B07">
        <w:rPr>
          <w:rFonts w:ascii="Times New Roman" w:hAnsi="Times New Roman"/>
          <w:caps/>
          <w:sz w:val="24"/>
          <w:szCs w:val="24"/>
        </w:rPr>
        <w:t>p</w:t>
      </w:r>
      <w:r w:rsidRPr="00EB0B07">
        <w:rPr>
          <w:rFonts w:ascii="Times New Roman" w:hAnsi="Times New Roman"/>
          <w:sz w:val="24"/>
          <w:szCs w:val="24"/>
        </w:rPr>
        <w:t xml:space="preserve">rivate </w:t>
      </w:r>
      <w:r w:rsidRPr="00EB0B07">
        <w:rPr>
          <w:rFonts w:ascii="Times New Roman" w:hAnsi="Times New Roman"/>
          <w:caps/>
          <w:sz w:val="24"/>
          <w:szCs w:val="24"/>
        </w:rPr>
        <w:t>b</w:t>
      </w:r>
      <w:r w:rsidRPr="00EB0B07">
        <w:rPr>
          <w:rFonts w:ascii="Times New Roman" w:hAnsi="Times New Roman"/>
          <w:sz w:val="24"/>
          <w:szCs w:val="24"/>
        </w:rPr>
        <w:t xml:space="preserve">anking в </w:t>
      </w:r>
      <w:r w:rsidRPr="00EB0B07">
        <w:rPr>
          <w:rFonts w:ascii="Times New Roman" w:hAnsi="Times New Roman"/>
          <w:caps/>
          <w:sz w:val="24"/>
          <w:szCs w:val="24"/>
        </w:rPr>
        <w:t>р</w:t>
      </w:r>
      <w:r w:rsidRPr="00EB0B07">
        <w:rPr>
          <w:rFonts w:ascii="Times New Roman" w:hAnsi="Times New Roman"/>
          <w:sz w:val="24"/>
          <w:szCs w:val="24"/>
        </w:rPr>
        <w:t>оссии и зарубежом: содержание, продуктовое наполнение, проблемы совершенствования.</w:t>
      </w:r>
      <w:r w:rsidRPr="00EB0B07">
        <w:rPr>
          <w:rFonts w:ascii="Times New Roman" w:hAnsi="Times New Roman"/>
          <w:bCs/>
          <w:spacing w:val="-6"/>
          <w:sz w:val="24"/>
          <w:szCs w:val="24"/>
        </w:rPr>
        <w:t xml:space="preserve"> 69</w:t>
      </w:r>
    </w:p>
    <w:p w:rsidR="00EB0B07" w:rsidRPr="00EB0B07" w:rsidRDefault="00EB0B07" w:rsidP="00EB0B07">
      <w:pPr>
        <w:pStyle w:val="-"/>
        <w:spacing w:before="120"/>
        <w:jc w:val="left"/>
        <w:rPr>
          <w:b w:val="0"/>
          <w:szCs w:val="24"/>
        </w:rPr>
      </w:pPr>
      <w:r w:rsidRPr="00EB0B07">
        <w:rPr>
          <w:b w:val="0"/>
          <w:bCs w:val="0"/>
          <w:i/>
          <w:caps w:val="0"/>
          <w:spacing w:val="-6"/>
          <w:szCs w:val="24"/>
        </w:rPr>
        <w:t>Гуляева О.С.</w:t>
      </w:r>
      <w:r w:rsidRPr="00EB0B07">
        <w:rPr>
          <w:bCs w:val="0"/>
          <w:i/>
          <w:spacing w:val="-6"/>
          <w:szCs w:val="24"/>
        </w:rPr>
        <w:t xml:space="preserve"> </w:t>
      </w:r>
      <w:r w:rsidRPr="00EB0B07">
        <w:rPr>
          <w:b w:val="0"/>
          <w:caps w:val="0"/>
          <w:szCs w:val="24"/>
        </w:rPr>
        <w:t>Анализ первого опыта внедрения</w:t>
      </w:r>
      <w:r w:rsidRPr="00EB0B07">
        <w:rPr>
          <w:b w:val="0"/>
          <w:szCs w:val="24"/>
        </w:rPr>
        <w:t xml:space="preserve"> ф</w:t>
      </w:r>
      <w:r w:rsidRPr="00EB0B07">
        <w:rPr>
          <w:b w:val="0"/>
          <w:caps w:val="0"/>
          <w:szCs w:val="24"/>
        </w:rPr>
        <w:t xml:space="preserve">едерального </w:t>
      </w:r>
      <w:r w:rsidRPr="00EB0B07">
        <w:rPr>
          <w:b w:val="0"/>
          <w:szCs w:val="24"/>
        </w:rPr>
        <w:t>з</w:t>
      </w:r>
      <w:r w:rsidRPr="00EB0B07">
        <w:rPr>
          <w:b w:val="0"/>
          <w:caps w:val="0"/>
          <w:szCs w:val="24"/>
        </w:rPr>
        <w:t>акона  «Об обязательном страховании гражданской ответственности владельца опасного объекта» ………………………………………………………...81</w:t>
      </w:r>
    </w:p>
    <w:p w:rsidR="00EB0B07" w:rsidRPr="00EB0B07" w:rsidRDefault="00EB0B07" w:rsidP="00EB0B07">
      <w:pPr>
        <w:pStyle w:val="-1"/>
        <w:jc w:val="left"/>
        <w:rPr>
          <w:b w:val="0"/>
          <w:szCs w:val="24"/>
        </w:rPr>
      </w:pPr>
      <w:r w:rsidRPr="00EB0B07">
        <w:rPr>
          <w:b w:val="0"/>
          <w:i/>
          <w:szCs w:val="24"/>
        </w:rPr>
        <w:t>Клевцов В.В., Стукан Д.С.</w:t>
      </w:r>
      <w:r w:rsidRPr="00EB0B07">
        <w:rPr>
          <w:b w:val="0"/>
          <w:szCs w:val="24"/>
        </w:rPr>
        <w:t xml:space="preserve"> Особенности привлечения иностранных инвестиций в экономику </w:t>
      </w:r>
      <w:r w:rsidRPr="00EB0B07">
        <w:rPr>
          <w:b w:val="0"/>
          <w:caps/>
          <w:szCs w:val="24"/>
        </w:rPr>
        <w:t>р</w:t>
      </w:r>
      <w:r w:rsidRPr="00EB0B07">
        <w:rPr>
          <w:b w:val="0"/>
          <w:szCs w:val="24"/>
        </w:rPr>
        <w:t>оссии………………………………………….87</w:t>
      </w:r>
    </w:p>
    <w:p w:rsidR="00EB0B07" w:rsidRPr="00EB0B07" w:rsidRDefault="00EB0B07" w:rsidP="00EB0B07">
      <w:pPr>
        <w:pStyle w:val="-1"/>
        <w:jc w:val="left"/>
        <w:rPr>
          <w:b w:val="0"/>
          <w:szCs w:val="24"/>
        </w:rPr>
      </w:pPr>
      <w:r w:rsidRPr="00EB0B07">
        <w:rPr>
          <w:b w:val="0"/>
          <w:i/>
          <w:szCs w:val="24"/>
        </w:rPr>
        <w:t xml:space="preserve">Осипова О.Г. </w:t>
      </w:r>
      <w:r w:rsidRPr="00EB0B07">
        <w:rPr>
          <w:b w:val="0"/>
          <w:szCs w:val="24"/>
        </w:rPr>
        <w:t>Центральный банк как потенциальный кредитор экономики………………………………………………………………..…95</w:t>
      </w:r>
    </w:p>
    <w:p w:rsidR="00EB0B07" w:rsidRPr="00EB0B07" w:rsidRDefault="00EB0B07" w:rsidP="00EB0B07">
      <w:pPr>
        <w:pStyle w:val="-1"/>
        <w:jc w:val="left"/>
        <w:rPr>
          <w:b w:val="0"/>
          <w:szCs w:val="24"/>
        </w:rPr>
      </w:pPr>
      <w:r w:rsidRPr="00EB0B07">
        <w:rPr>
          <w:b w:val="0"/>
          <w:i/>
          <w:szCs w:val="24"/>
        </w:rPr>
        <w:t xml:space="preserve">Дьяченко </w:t>
      </w:r>
      <w:r w:rsidRPr="00EB0B07">
        <w:rPr>
          <w:b w:val="0"/>
          <w:i/>
          <w:caps/>
          <w:szCs w:val="24"/>
        </w:rPr>
        <w:t>м.в.</w:t>
      </w:r>
      <w:r w:rsidRPr="00EB0B07">
        <w:rPr>
          <w:b w:val="0"/>
          <w:i/>
          <w:szCs w:val="24"/>
        </w:rPr>
        <w:t xml:space="preserve"> </w:t>
      </w:r>
      <w:r w:rsidRPr="00EB0B07">
        <w:rPr>
          <w:b w:val="0"/>
          <w:szCs w:val="24"/>
        </w:rPr>
        <w:t>Инструменты современной государственной стабилизационной финансовой политики……………………………....104</w:t>
      </w:r>
    </w:p>
    <w:p w:rsidR="00EB0B07" w:rsidRPr="00EB0B07" w:rsidRDefault="00EB0B07" w:rsidP="00EB0B07">
      <w:pPr>
        <w:pStyle w:val="-1"/>
        <w:jc w:val="left"/>
        <w:rPr>
          <w:b w:val="0"/>
          <w:szCs w:val="24"/>
        </w:rPr>
      </w:pPr>
      <w:r w:rsidRPr="00EB0B07">
        <w:rPr>
          <w:b w:val="0"/>
          <w:i/>
          <w:szCs w:val="24"/>
        </w:rPr>
        <w:t xml:space="preserve">Гуляев Р.А. </w:t>
      </w:r>
      <w:r w:rsidRPr="00EB0B07">
        <w:rPr>
          <w:b w:val="0"/>
          <w:szCs w:val="24"/>
        </w:rPr>
        <w:t>Сравнительный анализ  методов  прогнозирования  динамики курсов  валют…………………………………………………113</w:t>
      </w:r>
    </w:p>
    <w:p w:rsidR="00EB0B07" w:rsidRPr="00EB0B07" w:rsidRDefault="00EB0B07" w:rsidP="00EB0B07">
      <w:pPr>
        <w:pStyle w:val="-1"/>
        <w:jc w:val="left"/>
        <w:rPr>
          <w:b w:val="0"/>
          <w:szCs w:val="24"/>
        </w:rPr>
      </w:pPr>
      <w:r w:rsidRPr="00EB0B07">
        <w:rPr>
          <w:b w:val="0"/>
          <w:i/>
          <w:szCs w:val="24"/>
        </w:rPr>
        <w:t xml:space="preserve">Глушкова Н.Б. </w:t>
      </w:r>
      <w:r w:rsidRPr="00EB0B07">
        <w:rPr>
          <w:b w:val="0"/>
          <w:szCs w:val="24"/>
        </w:rPr>
        <w:t xml:space="preserve">Использование опционов эмитента в </w:t>
      </w:r>
      <w:r w:rsidRPr="00EB0B07">
        <w:rPr>
          <w:b w:val="0"/>
          <w:caps/>
          <w:szCs w:val="24"/>
        </w:rPr>
        <w:t>рф……………...120</w:t>
      </w:r>
    </w:p>
    <w:p w:rsidR="00EB0B07" w:rsidRPr="00EB0B07" w:rsidRDefault="00EB0B07" w:rsidP="00EB0B07">
      <w:pPr>
        <w:spacing w:before="120"/>
        <w:rPr>
          <w:rFonts w:ascii="Times New Roman" w:hAnsi="Times New Roman"/>
          <w:sz w:val="24"/>
          <w:szCs w:val="24"/>
        </w:rPr>
      </w:pPr>
      <w:r w:rsidRPr="00EB0B07">
        <w:rPr>
          <w:rFonts w:ascii="Times New Roman" w:hAnsi="Times New Roman"/>
          <w:i/>
          <w:sz w:val="24"/>
          <w:szCs w:val="24"/>
        </w:rPr>
        <w:t xml:space="preserve">Бойко О.Г. </w:t>
      </w:r>
      <w:r w:rsidRPr="00EB0B07">
        <w:rPr>
          <w:rFonts w:ascii="Times New Roman" w:hAnsi="Times New Roman"/>
          <w:sz w:val="24"/>
          <w:szCs w:val="24"/>
        </w:rPr>
        <w:t>Основные подходы к расчету ставки дисконтирования</w:t>
      </w:r>
    </w:p>
    <w:p w:rsidR="00EB0B07" w:rsidRPr="00EB0B07" w:rsidRDefault="00EB0B07" w:rsidP="00EB0B07">
      <w:pPr>
        <w:rPr>
          <w:rFonts w:ascii="Times New Roman" w:hAnsi="Times New Roman"/>
          <w:sz w:val="24"/>
          <w:szCs w:val="24"/>
        </w:rPr>
      </w:pPr>
      <w:r w:rsidRPr="00EB0B07">
        <w:rPr>
          <w:rFonts w:ascii="Times New Roman" w:hAnsi="Times New Roman"/>
          <w:sz w:val="24"/>
          <w:szCs w:val="24"/>
        </w:rPr>
        <w:t>для инвестиционных проектов…………………………………………..128</w:t>
      </w:r>
    </w:p>
    <w:p w:rsidR="00EB0B07" w:rsidRPr="00EB0B07" w:rsidRDefault="00EB0B07" w:rsidP="00EB0B07">
      <w:pPr>
        <w:spacing w:before="120"/>
        <w:rPr>
          <w:rFonts w:ascii="Times New Roman" w:hAnsi="Times New Roman"/>
          <w:sz w:val="24"/>
          <w:szCs w:val="24"/>
        </w:rPr>
      </w:pPr>
      <w:r w:rsidRPr="00EB0B07">
        <w:rPr>
          <w:rFonts w:ascii="Times New Roman" w:hAnsi="Times New Roman"/>
          <w:i/>
          <w:sz w:val="24"/>
          <w:szCs w:val="24"/>
        </w:rPr>
        <w:t xml:space="preserve">Медведева И.А. </w:t>
      </w:r>
      <w:r w:rsidRPr="00EB0B07">
        <w:rPr>
          <w:rFonts w:ascii="Times New Roman" w:hAnsi="Times New Roman"/>
          <w:sz w:val="24"/>
          <w:szCs w:val="24"/>
        </w:rPr>
        <w:t>Оценка соблюдения принципов бюджетного кредитования…………………………………………………………….. 136</w:t>
      </w:r>
    </w:p>
    <w:p w:rsidR="00EB0B07" w:rsidRPr="00EB0B07" w:rsidRDefault="00EB0B07" w:rsidP="00EB0B07">
      <w:pPr>
        <w:spacing w:before="360"/>
        <w:jc w:val="center"/>
        <w:rPr>
          <w:rFonts w:ascii="Times New Roman" w:hAnsi="Times New Roman"/>
          <w:b/>
          <w:caps/>
          <w:spacing w:val="-6"/>
          <w:sz w:val="24"/>
          <w:szCs w:val="24"/>
        </w:rPr>
      </w:pPr>
      <w:r w:rsidRPr="00EB0B07">
        <w:rPr>
          <w:rFonts w:ascii="Times New Roman" w:hAnsi="Times New Roman"/>
          <w:b/>
          <w:caps/>
          <w:spacing w:val="-6"/>
          <w:sz w:val="24"/>
          <w:szCs w:val="24"/>
        </w:rPr>
        <w:t>вопросы организации бухгалтерского учета</w:t>
      </w:r>
    </w:p>
    <w:p w:rsidR="00EB0B07" w:rsidRPr="00EB0B07" w:rsidRDefault="00EB0B07" w:rsidP="00EB0B07">
      <w:pPr>
        <w:pStyle w:val="af0"/>
        <w:widowControl w:val="0"/>
        <w:suppressAutoHyphens/>
        <w:spacing w:before="120" w:after="0"/>
        <w:jc w:val="both"/>
      </w:pPr>
      <w:r w:rsidRPr="00EB0B07">
        <w:rPr>
          <w:i/>
        </w:rPr>
        <w:t>Ястребова Е.Н.</w:t>
      </w:r>
      <w:r w:rsidRPr="00EB0B07">
        <w:t xml:space="preserve"> </w:t>
      </w:r>
      <w:r w:rsidRPr="00EB0B07">
        <w:rPr>
          <w:caps/>
        </w:rPr>
        <w:t>п</w:t>
      </w:r>
      <w:r w:rsidRPr="00EB0B07">
        <w:t>роблемы формирования показателей бухгалтерской отчетности для  субъектов малого предпринимательства…………..…142</w:t>
      </w:r>
    </w:p>
    <w:p w:rsidR="00EB0B07" w:rsidRPr="00EB0B07" w:rsidRDefault="00EB0B07" w:rsidP="00EB0B07">
      <w:pPr>
        <w:spacing w:before="120"/>
        <w:jc w:val="both"/>
        <w:rPr>
          <w:rFonts w:ascii="Times New Roman" w:hAnsi="Times New Roman"/>
          <w:b/>
          <w:sz w:val="24"/>
          <w:szCs w:val="24"/>
        </w:rPr>
      </w:pPr>
      <w:r w:rsidRPr="00EB0B07">
        <w:rPr>
          <w:rFonts w:ascii="Times New Roman" w:hAnsi="Times New Roman"/>
          <w:i/>
          <w:kern w:val="1"/>
          <w:sz w:val="24"/>
          <w:szCs w:val="24"/>
          <w:lang/>
        </w:rPr>
        <w:t>Косарская Н.И.</w:t>
      </w:r>
      <w:r w:rsidRPr="00EB0B07">
        <w:rPr>
          <w:rFonts w:ascii="Times New Roman" w:hAnsi="Times New Roman"/>
          <w:sz w:val="24"/>
          <w:szCs w:val="24"/>
        </w:rPr>
        <w:t xml:space="preserve"> </w:t>
      </w:r>
      <w:r w:rsidRPr="00EB0B07">
        <w:rPr>
          <w:rFonts w:ascii="Times New Roman" w:eastAsia="Arial Unicode MS" w:hAnsi="Times New Roman"/>
          <w:spacing w:val="-10"/>
          <w:kern w:val="24"/>
          <w:sz w:val="24"/>
          <w:szCs w:val="24"/>
          <w:lang/>
        </w:rPr>
        <w:t>Некоторые вопросы бухгалтерского законодательства</w:t>
      </w:r>
      <w:r w:rsidRPr="00EB0B07">
        <w:rPr>
          <w:rFonts w:ascii="Times New Roman" w:eastAsia="Arial Unicode MS" w:hAnsi="Times New Roman"/>
          <w:kern w:val="1"/>
          <w:sz w:val="24"/>
          <w:szCs w:val="24"/>
          <w:lang/>
        </w:rPr>
        <w:t>…....154</w:t>
      </w:r>
    </w:p>
    <w:p w:rsidR="00EB0B07" w:rsidRPr="00EB0B07" w:rsidRDefault="00EB0B07" w:rsidP="00EB0B07">
      <w:pPr>
        <w:pStyle w:val="-1"/>
        <w:spacing w:after="0"/>
        <w:jc w:val="left"/>
        <w:rPr>
          <w:b w:val="0"/>
          <w:spacing w:val="-4"/>
          <w:szCs w:val="24"/>
        </w:rPr>
      </w:pPr>
      <w:r w:rsidRPr="00EB0B07">
        <w:rPr>
          <w:b w:val="0"/>
          <w:i/>
          <w:spacing w:val="-4"/>
          <w:szCs w:val="24"/>
        </w:rPr>
        <w:t xml:space="preserve">Фомина О.Б. </w:t>
      </w:r>
      <w:r w:rsidRPr="00EB0B07">
        <w:rPr>
          <w:b w:val="0"/>
          <w:caps/>
          <w:szCs w:val="24"/>
        </w:rPr>
        <w:t>р</w:t>
      </w:r>
      <w:r w:rsidRPr="00EB0B07">
        <w:rPr>
          <w:b w:val="0"/>
          <w:szCs w:val="24"/>
        </w:rPr>
        <w:t>аскрытие информации в финансовой отчетности</w:t>
      </w:r>
      <w:r w:rsidRPr="00EB0B07">
        <w:rPr>
          <w:b w:val="0"/>
          <w:spacing w:val="-4"/>
          <w:szCs w:val="24"/>
        </w:rPr>
        <w:t xml:space="preserve"> ……..160</w:t>
      </w:r>
    </w:p>
    <w:p w:rsidR="00EB0B07" w:rsidRPr="00EB0B07" w:rsidRDefault="00EB0B07" w:rsidP="00EB0B07">
      <w:pPr>
        <w:spacing w:before="120"/>
        <w:jc w:val="both"/>
        <w:rPr>
          <w:rFonts w:ascii="Times New Roman" w:hAnsi="Times New Roman"/>
          <w:b/>
          <w:caps/>
          <w:sz w:val="24"/>
          <w:szCs w:val="24"/>
        </w:rPr>
      </w:pPr>
      <w:r w:rsidRPr="00EB0B07">
        <w:rPr>
          <w:rFonts w:ascii="Times New Roman" w:hAnsi="Times New Roman"/>
          <w:i/>
          <w:kern w:val="1"/>
          <w:sz w:val="24"/>
          <w:szCs w:val="24"/>
          <w:lang/>
        </w:rPr>
        <w:lastRenderedPageBreak/>
        <w:t>Петрова Р</w:t>
      </w:r>
      <w:r w:rsidRPr="00EB0B07">
        <w:rPr>
          <w:rFonts w:ascii="Times New Roman" w:hAnsi="Times New Roman"/>
          <w:b/>
          <w:sz w:val="24"/>
          <w:szCs w:val="24"/>
        </w:rPr>
        <w:t xml:space="preserve">. </w:t>
      </w:r>
      <w:r w:rsidRPr="00EB0B07">
        <w:rPr>
          <w:rFonts w:ascii="Times New Roman" w:hAnsi="Times New Roman"/>
          <w:bCs/>
          <w:kern w:val="32"/>
          <w:sz w:val="24"/>
          <w:szCs w:val="24"/>
        </w:rPr>
        <w:t>Современные аспекты бухгалтерской политики бюджетных организаций в республике Болгария…………………………………….170</w:t>
      </w:r>
    </w:p>
    <w:p w:rsidR="00EB0B07" w:rsidRPr="00EB0B07" w:rsidRDefault="00EB0B07" w:rsidP="00EB0B07">
      <w:pPr>
        <w:pStyle w:val="-1"/>
        <w:jc w:val="left"/>
        <w:rPr>
          <w:b w:val="0"/>
          <w:i/>
          <w:spacing w:val="-6"/>
          <w:szCs w:val="24"/>
        </w:rPr>
      </w:pPr>
      <w:r w:rsidRPr="00EB0B07">
        <w:rPr>
          <w:b w:val="0"/>
          <w:i/>
          <w:kern w:val="1"/>
          <w:szCs w:val="24"/>
          <w:lang/>
        </w:rPr>
        <w:t xml:space="preserve">Учаева Л.В. </w:t>
      </w:r>
      <w:r w:rsidRPr="00EB0B07">
        <w:rPr>
          <w:b w:val="0"/>
          <w:kern w:val="1"/>
          <w:szCs w:val="24"/>
          <w:lang/>
        </w:rPr>
        <w:t>Оптимизация  организации  бухгалтерского  учёта  готовой продукции в условиях специфики оружейного производства……...…176</w:t>
      </w:r>
    </w:p>
    <w:p w:rsidR="00EB0B07" w:rsidRPr="00EB0B07" w:rsidRDefault="00EB0B07" w:rsidP="00EB0B07">
      <w:pPr>
        <w:pStyle w:val="-1"/>
        <w:spacing w:after="0"/>
        <w:jc w:val="both"/>
        <w:rPr>
          <w:b w:val="0"/>
          <w:caps/>
          <w:szCs w:val="24"/>
        </w:rPr>
      </w:pPr>
      <w:r w:rsidRPr="00EB0B07">
        <w:rPr>
          <w:b w:val="0"/>
          <w:i/>
          <w:spacing w:val="-6"/>
          <w:szCs w:val="24"/>
        </w:rPr>
        <w:t xml:space="preserve">Грушко А.Н., Грушко Е.С.  </w:t>
      </w:r>
      <w:r w:rsidRPr="00EB0B07">
        <w:rPr>
          <w:b w:val="0"/>
          <w:szCs w:val="24"/>
        </w:rPr>
        <w:t>О роли информационных технологий в повышении доверия к бухгалтерской отчетности</w:t>
      </w:r>
      <w:r w:rsidRPr="00EB0B07">
        <w:rPr>
          <w:b w:val="0"/>
          <w:caps/>
          <w:szCs w:val="24"/>
        </w:rPr>
        <w:t>………………..…… 181</w:t>
      </w:r>
    </w:p>
    <w:p w:rsidR="00EB0B07" w:rsidRPr="00EB0B07" w:rsidRDefault="00EB0B07" w:rsidP="00EB0B07">
      <w:pPr>
        <w:pStyle w:val="-1"/>
        <w:spacing w:after="0"/>
        <w:jc w:val="both"/>
        <w:rPr>
          <w:rFonts w:eastAsia="MS Mincho"/>
          <w:szCs w:val="24"/>
          <w:lang w:eastAsia="ja-JP"/>
        </w:rPr>
      </w:pPr>
      <w:r w:rsidRPr="00EB0B07">
        <w:rPr>
          <w:b w:val="0"/>
          <w:i/>
          <w:szCs w:val="24"/>
        </w:rPr>
        <w:t>Верещагина Е.Ю., Полякова А.А</w:t>
      </w:r>
      <w:r w:rsidRPr="00EB0B07">
        <w:rPr>
          <w:szCs w:val="24"/>
        </w:rPr>
        <w:t xml:space="preserve">. </w:t>
      </w:r>
      <w:r w:rsidRPr="00EB0B07">
        <w:rPr>
          <w:rFonts w:eastAsia="MS Mincho"/>
          <w:b w:val="0"/>
          <w:szCs w:val="24"/>
          <w:lang w:eastAsia="ja-JP"/>
        </w:rPr>
        <w:t>Подходы к классификации затрат учреждений высшего профессионального образования……………… 191</w:t>
      </w:r>
    </w:p>
    <w:p w:rsidR="00EB0B07" w:rsidRPr="00EB0B07" w:rsidRDefault="00EB0B07" w:rsidP="00EB0B07">
      <w:pPr>
        <w:spacing w:before="240"/>
        <w:jc w:val="center"/>
        <w:rPr>
          <w:rFonts w:ascii="Times New Roman" w:hAnsi="Times New Roman"/>
          <w:b/>
          <w:caps/>
          <w:spacing w:val="-6"/>
          <w:sz w:val="24"/>
          <w:szCs w:val="24"/>
        </w:rPr>
      </w:pPr>
      <w:r w:rsidRPr="00EB0B07">
        <w:rPr>
          <w:rFonts w:ascii="Times New Roman" w:hAnsi="Times New Roman"/>
          <w:b/>
          <w:caps/>
          <w:spacing w:val="-6"/>
          <w:sz w:val="24"/>
          <w:szCs w:val="24"/>
        </w:rPr>
        <w:t>проблемы развития науки и инноваций</w:t>
      </w:r>
    </w:p>
    <w:p w:rsidR="00EB0B07" w:rsidRPr="00EB0B07" w:rsidRDefault="00EB0B07" w:rsidP="00EB0B07">
      <w:pPr>
        <w:pStyle w:val="af0"/>
        <w:widowControl w:val="0"/>
        <w:tabs>
          <w:tab w:val="left" w:pos="0"/>
        </w:tabs>
        <w:suppressAutoHyphens/>
        <w:spacing w:before="120" w:after="0"/>
        <w:contextualSpacing/>
        <w:jc w:val="both"/>
      </w:pPr>
      <w:r w:rsidRPr="00EB0B07">
        <w:rPr>
          <w:i/>
        </w:rPr>
        <w:t xml:space="preserve">Васильев А.А. </w:t>
      </w:r>
      <w:r w:rsidRPr="00EB0B07">
        <w:t>Объединение прогнозов на основе усеченных</w:t>
      </w:r>
    </w:p>
    <w:p w:rsidR="00EB0B07" w:rsidRPr="00EB0B07" w:rsidRDefault="00EB0B07" w:rsidP="00EB0B07">
      <w:pPr>
        <w:pStyle w:val="af0"/>
        <w:widowControl w:val="0"/>
        <w:tabs>
          <w:tab w:val="left" w:pos="0"/>
        </w:tabs>
        <w:suppressAutoHyphens/>
        <w:spacing w:before="120" w:after="0"/>
        <w:contextualSpacing/>
        <w:jc w:val="both"/>
      </w:pPr>
      <w:r w:rsidRPr="00EB0B07">
        <w:t>и винзорированных средних</w:t>
      </w:r>
      <w:r w:rsidRPr="00EB0B07">
        <w:rPr>
          <w:i/>
        </w:rPr>
        <w:t>…………………………………………………</w:t>
      </w:r>
      <w:r w:rsidRPr="00EB0B07">
        <w:t>..204</w:t>
      </w:r>
    </w:p>
    <w:p w:rsidR="00EB0B07" w:rsidRPr="00EB0B07" w:rsidRDefault="00EB0B07" w:rsidP="00EB0B07">
      <w:pPr>
        <w:pStyle w:val="af0"/>
        <w:widowControl w:val="0"/>
        <w:tabs>
          <w:tab w:val="left" w:pos="0"/>
        </w:tabs>
        <w:suppressAutoHyphens/>
        <w:spacing w:before="120" w:after="0" w:line="120" w:lineRule="auto"/>
        <w:contextualSpacing/>
        <w:jc w:val="both"/>
        <w:rPr>
          <w:i/>
        </w:rPr>
      </w:pPr>
    </w:p>
    <w:p w:rsidR="00EB0B07" w:rsidRPr="00EB0B07" w:rsidRDefault="00EB0B07" w:rsidP="00EB0B07">
      <w:pPr>
        <w:pStyle w:val="af0"/>
        <w:widowControl w:val="0"/>
        <w:tabs>
          <w:tab w:val="left" w:pos="0"/>
        </w:tabs>
        <w:suppressAutoHyphens/>
        <w:spacing w:before="120" w:after="0"/>
        <w:contextualSpacing/>
        <w:jc w:val="both"/>
        <w:rPr>
          <w:b/>
          <w:spacing w:val="-14"/>
          <w:kern w:val="24"/>
        </w:rPr>
      </w:pPr>
      <w:r w:rsidRPr="00EB0B07">
        <w:rPr>
          <w:i/>
        </w:rPr>
        <w:t>Сыроватская О.Ю., Лашманова Н.В.</w:t>
      </w:r>
      <w:r w:rsidRPr="00EB0B07">
        <w:rPr>
          <w:b/>
        </w:rPr>
        <w:t xml:space="preserve">  </w:t>
      </w:r>
      <w:r w:rsidRPr="00EB0B07">
        <w:t xml:space="preserve">Функциональные корпоративные </w:t>
      </w:r>
      <w:r w:rsidRPr="00EB0B07">
        <w:rPr>
          <w:spacing w:val="-14"/>
          <w:kern w:val="24"/>
        </w:rPr>
        <w:t>информационные системы управления при внедрении инноваций……………..216</w:t>
      </w:r>
    </w:p>
    <w:p w:rsidR="00EB0B07" w:rsidRPr="00EB0B07" w:rsidRDefault="00EB0B07" w:rsidP="00EB0B07">
      <w:pPr>
        <w:spacing w:before="120"/>
        <w:jc w:val="both"/>
        <w:rPr>
          <w:rFonts w:ascii="Times New Roman" w:hAnsi="Times New Roman"/>
          <w:b/>
          <w:spacing w:val="-4"/>
          <w:sz w:val="24"/>
          <w:szCs w:val="24"/>
        </w:rPr>
      </w:pPr>
      <w:r w:rsidRPr="00EB0B07">
        <w:rPr>
          <w:rFonts w:ascii="Times New Roman" w:hAnsi="Times New Roman"/>
          <w:i/>
          <w:spacing w:val="-4"/>
          <w:sz w:val="24"/>
          <w:szCs w:val="24"/>
        </w:rPr>
        <w:t>Толкаченко Г.Л., Федоров А.В.</w:t>
      </w:r>
      <w:r w:rsidRPr="00EB0B07">
        <w:rPr>
          <w:rFonts w:ascii="Times New Roman" w:hAnsi="Times New Roman"/>
          <w:b/>
          <w:i/>
          <w:spacing w:val="-4"/>
          <w:sz w:val="24"/>
          <w:szCs w:val="24"/>
        </w:rPr>
        <w:t xml:space="preserve"> </w:t>
      </w:r>
      <w:r w:rsidRPr="00EB0B07">
        <w:rPr>
          <w:rFonts w:ascii="Times New Roman" w:eastAsia="Arial Unicode MS" w:hAnsi="Times New Roman"/>
          <w:kern w:val="1"/>
          <w:sz w:val="24"/>
          <w:szCs w:val="24"/>
          <w:lang/>
        </w:rPr>
        <w:t>Франчайзинг как современная концепция  ведения бизнеса</w:t>
      </w:r>
      <w:r w:rsidRPr="00EB0B07">
        <w:rPr>
          <w:rFonts w:ascii="Times New Roman" w:hAnsi="Times New Roman"/>
          <w:spacing w:val="-4"/>
          <w:sz w:val="24"/>
          <w:szCs w:val="24"/>
        </w:rPr>
        <w:t>……………………………………………………...…….222</w:t>
      </w:r>
    </w:p>
    <w:p w:rsidR="00EB0B07" w:rsidRPr="00EB0B07" w:rsidRDefault="00EB0B07" w:rsidP="00EB0B07">
      <w:pPr>
        <w:pStyle w:val="-1"/>
        <w:spacing w:after="0"/>
        <w:jc w:val="left"/>
        <w:rPr>
          <w:rFonts w:eastAsia="Arial Unicode MS"/>
          <w:b w:val="0"/>
          <w:bCs w:val="0"/>
          <w:kern w:val="1"/>
          <w:szCs w:val="24"/>
          <w:lang/>
        </w:rPr>
      </w:pPr>
      <w:r w:rsidRPr="00EB0B07">
        <w:rPr>
          <w:b w:val="0"/>
          <w:bCs w:val="0"/>
          <w:i/>
          <w:kern w:val="1"/>
          <w:szCs w:val="24"/>
          <w:lang/>
        </w:rPr>
        <w:t>Курач А.Е.</w:t>
      </w:r>
      <w:r w:rsidRPr="00EB0B07">
        <w:rPr>
          <w:szCs w:val="24"/>
        </w:rPr>
        <w:t xml:space="preserve">  </w:t>
      </w:r>
      <w:r w:rsidRPr="00EB0B07">
        <w:rPr>
          <w:rFonts w:eastAsia="Arial Unicode MS"/>
          <w:b w:val="0"/>
          <w:bCs w:val="0"/>
          <w:kern w:val="1"/>
          <w:szCs w:val="24"/>
          <w:lang/>
        </w:rPr>
        <w:t>Разработка фасетной классификации инноваций…………234</w:t>
      </w:r>
    </w:p>
    <w:p w:rsidR="00EB0B07" w:rsidRPr="00EB0B07" w:rsidRDefault="00EB0B07" w:rsidP="00EB0B07">
      <w:pPr>
        <w:pStyle w:val="-"/>
        <w:spacing w:before="120"/>
        <w:jc w:val="both"/>
        <w:rPr>
          <w:b w:val="0"/>
          <w:caps w:val="0"/>
          <w:szCs w:val="24"/>
        </w:rPr>
      </w:pPr>
      <w:r w:rsidRPr="00EB0B07">
        <w:rPr>
          <w:b w:val="0"/>
          <w:bCs w:val="0"/>
          <w:i/>
          <w:caps w:val="0"/>
          <w:kern w:val="1"/>
          <w:szCs w:val="24"/>
          <w:lang/>
        </w:rPr>
        <w:t xml:space="preserve">Мамагулашвили </w:t>
      </w:r>
      <w:r w:rsidRPr="00EB0B07">
        <w:rPr>
          <w:b w:val="0"/>
          <w:bCs w:val="0"/>
          <w:i/>
          <w:kern w:val="1"/>
          <w:szCs w:val="24"/>
          <w:lang/>
        </w:rPr>
        <w:t>д.и</w:t>
      </w:r>
      <w:r w:rsidRPr="00EB0B07">
        <w:rPr>
          <w:b w:val="0"/>
          <w:bCs w:val="0"/>
          <w:i/>
          <w:caps w:val="0"/>
          <w:kern w:val="1"/>
          <w:szCs w:val="24"/>
          <w:lang/>
        </w:rPr>
        <w:t xml:space="preserve">., Курач </w:t>
      </w:r>
      <w:r w:rsidRPr="00EB0B07">
        <w:rPr>
          <w:b w:val="0"/>
          <w:bCs w:val="0"/>
          <w:i/>
          <w:kern w:val="1"/>
          <w:szCs w:val="24"/>
          <w:lang/>
        </w:rPr>
        <w:t>а.е</w:t>
      </w:r>
      <w:r w:rsidRPr="00EB0B07">
        <w:rPr>
          <w:szCs w:val="24"/>
        </w:rPr>
        <w:t>.</w:t>
      </w:r>
      <w:r w:rsidRPr="00EB0B07">
        <w:rPr>
          <w:caps w:val="0"/>
          <w:szCs w:val="24"/>
        </w:rPr>
        <w:t xml:space="preserve"> </w:t>
      </w:r>
      <w:r w:rsidRPr="00EB0B07">
        <w:rPr>
          <w:b w:val="0"/>
          <w:caps w:val="0"/>
          <w:szCs w:val="24"/>
        </w:rPr>
        <w:t>Систематизация подходов к классификации инноваций………………………………………………242</w:t>
      </w:r>
    </w:p>
    <w:p w:rsidR="00EB0B07" w:rsidRPr="00EB0B07" w:rsidRDefault="00EB0B07" w:rsidP="00EB0B07">
      <w:pPr>
        <w:pStyle w:val="-1"/>
        <w:spacing w:after="0"/>
        <w:jc w:val="both"/>
        <w:rPr>
          <w:b w:val="0"/>
          <w:i/>
          <w:szCs w:val="24"/>
        </w:rPr>
      </w:pPr>
      <w:r w:rsidRPr="00EB0B07">
        <w:rPr>
          <w:b w:val="0"/>
          <w:i/>
          <w:szCs w:val="24"/>
        </w:rPr>
        <w:t xml:space="preserve">Толкаченко </w:t>
      </w:r>
      <w:r w:rsidRPr="00EB0B07">
        <w:rPr>
          <w:b w:val="0"/>
          <w:i/>
          <w:caps/>
          <w:szCs w:val="24"/>
        </w:rPr>
        <w:t>о.ю.</w:t>
      </w:r>
      <w:r w:rsidRPr="00EB0B07">
        <w:rPr>
          <w:b w:val="0"/>
          <w:i/>
          <w:szCs w:val="24"/>
        </w:rPr>
        <w:t xml:space="preserve">  </w:t>
      </w:r>
      <w:r w:rsidRPr="00EB0B07">
        <w:rPr>
          <w:b w:val="0"/>
          <w:szCs w:val="24"/>
        </w:rPr>
        <w:t>Разработка алгоритма сбалансированного развития  инновационного и инвестиционного цикла предприятия……………..251</w:t>
      </w:r>
    </w:p>
    <w:p w:rsidR="00EB0B07" w:rsidRPr="00EB0B07" w:rsidRDefault="00EB0B07" w:rsidP="00EB0B07">
      <w:pPr>
        <w:pStyle w:val="-1"/>
        <w:spacing w:after="0"/>
        <w:jc w:val="both"/>
        <w:rPr>
          <w:b w:val="0"/>
          <w:bCs w:val="0"/>
          <w:szCs w:val="24"/>
        </w:rPr>
      </w:pPr>
      <w:r w:rsidRPr="00EB0B07">
        <w:rPr>
          <w:b w:val="0"/>
          <w:i/>
          <w:szCs w:val="24"/>
        </w:rPr>
        <w:t>Кузина С.В., Кузин П.К.</w:t>
      </w:r>
      <w:r w:rsidRPr="00EB0B07">
        <w:rPr>
          <w:szCs w:val="24"/>
        </w:rPr>
        <w:t xml:space="preserve"> </w:t>
      </w:r>
      <w:r w:rsidRPr="00EB0B07">
        <w:rPr>
          <w:b w:val="0"/>
          <w:szCs w:val="24"/>
        </w:rPr>
        <w:t>Оценка риска инновационного проекта методом имитационного моделирования (метод Монте-Карло)……………….. 257</w:t>
      </w:r>
    </w:p>
    <w:p w:rsidR="00EB0B07" w:rsidRPr="00EB0B07" w:rsidRDefault="00EB0B07" w:rsidP="00EB0B07">
      <w:pPr>
        <w:pStyle w:val="-1"/>
        <w:spacing w:after="0"/>
        <w:jc w:val="both"/>
        <w:rPr>
          <w:b w:val="0"/>
          <w:szCs w:val="24"/>
        </w:rPr>
      </w:pPr>
      <w:r w:rsidRPr="00EB0B07">
        <w:rPr>
          <w:b w:val="0"/>
          <w:i/>
          <w:szCs w:val="24"/>
        </w:rPr>
        <w:t>Фирсова Е.А., Войлошникова Е.Г., Шмидт Ю.И.</w:t>
      </w:r>
      <w:r w:rsidRPr="00EB0B07">
        <w:rPr>
          <w:b w:val="0"/>
          <w:szCs w:val="24"/>
        </w:rPr>
        <w:t xml:space="preserve"> Научный агро-кластер - основа развития науки и инновационных технологий в </w:t>
      </w:r>
      <w:r w:rsidRPr="00EB0B07">
        <w:rPr>
          <w:b w:val="0"/>
          <w:caps/>
          <w:szCs w:val="24"/>
        </w:rPr>
        <w:t>апк</w:t>
      </w:r>
      <w:r w:rsidRPr="00EB0B07">
        <w:rPr>
          <w:b w:val="0"/>
          <w:szCs w:val="24"/>
        </w:rPr>
        <w:t xml:space="preserve"> Тверской области………………………………………………………………...…..265</w:t>
      </w:r>
    </w:p>
    <w:p w:rsidR="00EB0B07" w:rsidRPr="00EB0B07" w:rsidRDefault="00EB0B07" w:rsidP="00EB0B07">
      <w:pPr>
        <w:pStyle w:val="-1"/>
        <w:spacing w:after="0"/>
        <w:jc w:val="both"/>
        <w:rPr>
          <w:b w:val="0"/>
          <w:szCs w:val="24"/>
        </w:rPr>
      </w:pPr>
      <w:r w:rsidRPr="00EB0B07">
        <w:rPr>
          <w:b w:val="0"/>
          <w:i/>
          <w:szCs w:val="24"/>
        </w:rPr>
        <w:t>Сандакова Н.Ю.</w:t>
      </w:r>
      <w:r w:rsidRPr="00EB0B07">
        <w:rPr>
          <w:b w:val="0"/>
          <w:szCs w:val="24"/>
        </w:rPr>
        <w:t xml:space="preserve"> Инновационное развитие транспортной системы в регионе ……………………………………………………………………271</w:t>
      </w:r>
    </w:p>
    <w:p w:rsidR="00EB0B07" w:rsidRPr="00EB0B07" w:rsidRDefault="00EB0B07" w:rsidP="00EB0B07">
      <w:pPr>
        <w:pStyle w:val="-1"/>
        <w:spacing w:before="0" w:after="0"/>
        <w:jc w:val="left"/>
        <w:rPr>
          <w:b w:val="0"/>
          <w:szCs w:val="24"/>
        </w:rPr>
      </w:pPr>
      <w:r w:rsidRPr="00EB0B07">
        <w:rPr>
          <w:b w:val="0"/>
          <w:i/>
          <w:szCs w:val="24"/>
        </w:rPr>
        <w:t xml:space="preserve">Панамарева О.Н., Биденко С.И. </w:t>
      </w:r>
      <w:r w:rsidRPr="00EB0B07">
        <w:rPr>
          <w:b w:val="0"/>
          <w:szCs w:val="24"/>
        </w:rPr>
        <w:t xml:space="preserve">Исследование уровня разработанности и применения современных информационных технологий и их интеллектуализации в сфере управления  предприятиями морского транспортного комплекса </w:t>
      </w:r>
      <w:r w:rsidRPr="00EB0B07">
        <w:rPr>
          <w:b w:val="0"/>
          <w:caps/>
          <w:szCs w:val="24"/>
        </w:rPr>
        <w:t>рф……………………………………………282</w:t>
      </w:r>
    </w:p>
    <w:p w:rsidR="00EB0B07" w:rsidRPr="00EB0B07" w:rsidRDefault="00EB0B07" w:rsidP="00EB0B07">
      <w:pPr>
        <w:spacing w:before="360"/>
        <w:jc w:val="center"/>
        <w:rPr>
          <w:rFonts w:ascii="Times New Roman" w:hAnsi="Times New Roman"/>
          <w:b/>
          <w:caps/>
          <w:spacing w:val="-6"/>
          <w:sz w:val="24"/>
          <w:szCs w:val="24"/>
        </w:rPr>
      </w:pPr>
      <w:r w:rsidRPr="00EB0B07">
        <w:rPr>
          <w:rFonts w:ascii="Times New Roman" w:hAnsi="Times New Roman"/>
          <w:b/>
          <w:caps/>
          <w:spacing w:val="-6"/>
          <w:sz w:val="24"/>
          <w:szCs w:val="24"/>
        </w:rPr>
        <w:t>состояние и тенденции развития региона</w:t>
      </w:r>
    </w:p>
    <w:p w:rsidR="00EB0B07" w:rsidRPr="00EB0B07" w:rsidRDefault="00EB0B07" w:rsidP="00EB0B07">
      <w:pPr>
        <w:pStyle w:val="-1"/>
        <w:spacing w:after="0"/>
        <w:jc w:val="both"/>
        <w:rPr>
          <w:rFonts w:eastAsia="Arial Unicode MS"/>
          <w:b w:val="0"/>
          <w:bCs w:val="0"/>
          <w:spacing w:val="-10"/>
          <w:kern w:val="24"/>
          <w:szCs w:val="24"/>
          <w:lang/>
        </w:rPr>
      </w:pPr>
      <w:r w:rsidRPr="00EB0B07">
        <w:rPr>
          <w:b w:val="0"/>
          <w:bCs w:val="0"/>
          <w:i/>
          <w:kern w:val="1"/>
          <w:szCs w:val="24"/>
          <w:lang/>
        </w:rPr>
        <w:t>Новикова Н.В.</w:t>
      </w:r>
      <w:r w:rsidRPr="00EB0B07">
        <w:rPr>
          <w:szCs w:val="24"/>
        </w:rPr>
        <w:t xml:space="preserve"> </w:t>
      </w:r>
      <w:r w:rsidRPr="00EB0B07">
        <w:rPr>
          <w:rFonts w:eastAsia="Arial Unicode MS"/>
          <w:b w:val="0"/>
          <w:bCs w:val="0"/>
          <w:spacing w:val="-10"/>
          <w:kern w:val="24"/>
          <w:szCs w:val="24"/>
          <w:lang/>
        </w:rPr>
        <w:t>Государственная поддержка бизнеса.</w:t>
      </w:r>
    </w:p>
    <w:p w:rsidR="00EB0B07" w:rsidRPr="00EB0B07" w:rsidRDefault="00EB0B07" w:rsidP="00EB0B07">
      <w:pPr>
        <w:pStyle w:val="-1"/>
        <w:spacing w:before="0" w:after="0"/>
        <w:jc w:val="both"/>
        <w:rPr>
          <w:spacing w:val="-10"/>
          <w:kern w:val="24"/>
          <w:szCs w:val="24"/>
        </w:rPr>
      </w:pPr>
      <w:r w:rsidRPr="00EB0B07">
        <w:rPr>
          <w:rFonts w:eastAsia="Arial Unicode MS"/>
          <w:b w:val="0"/>
          <w:bCs w:val="0"/>
          <w:spacing w:val="-10"/>
          <w:kern w:val="24"/>
          <w:szCs w:val="24"/>
          <w:lang/>
        </w:rPr>
        <w:t>Опыт Тверской области………………………………………………………..297</w:t>
      </w:r>
    </w:p>
    <w:p w:rsidR="00EB0B07" w:rsidRPr="00EB0B07" w:rsidRDefault="00EB0B07" w:rsidP="00EB0B07">
      <w:pPr>
        <w:pStyle w:val="-1"/>
        <w:spacing w:after="0"/>
        <w:jc w:val="both"/>
        <w:rPr>
          <w:szCs w:val="24"/>
        </w:rPr>
      </w:pPr>
      <w:r w:rsidRPr="00EB0B07">
        <w:rPr>
          <w:b w:val="0"/>
          <w:bCs w:val="0"/>
          <w:i/>
          <w:kern w:val="1"/>
          <w:szCs w:val="24"/>
          <w:lang/>
        </w:rPr>
        <w:t>Соловьева А.Б.</w:t>
      </w:r>
      <w:r w:rsidRPr="00EB0B07">
        <w:rPr>
          <w:szCs w:val="24"/>
        </w:rPr>
        <w:t xml:space="preserve"> </w:t>
      </w:r>
      <w:r w:rsidRPr="00EB0B07">
        <w:rPr>
          <w:b w:val="0"/>
          <w:kern w:val="32"/>
          <w:szCs w:val="24"/>
        </w:rPr>
        <w:t>Особенности спроса и предложения на региональном рынке сельскохозяйственной продукции………………………….……307</w:t>
      </w:r>
    </w:p>
    <w:p w:rsidR="00EB0B07" w:rsidRPr="00EB0B07" w:rsidRDefault="00EB0B07" w:rsidP="00EB0B07">
      <w:pPr>
        <w:pStyle w:val="-1"/>
        <w:spacing w:after="0"/>
        <w:jc w:val="both"/>
        <w:rPr>
          <w:b w:val="0"/>
          <w:bCs w:val="0"/>
          <w:kern w:val="1"/>
          <w:szCs w:val="24"/>
          <w:lang/>
        </w:rPr>
      </w:pPr>
      <w:r w:rsidRPr="00EB0B07">
        <w:rPr>
          <w:b w:val="0"/>
          <w:bCs w:val="0"/>
          <w:i/>
          <w:kern w:val="1"/>
          <w:szCs w:val="24"/>
          <w:lang/>
        </w:rPr>
        <w:t xml:space="preserve">Волкова Н.А., Подвальная Н.Э.  </w:t>
      </w:r>
      <w:r w:rsidRPr="00EB0B07">
        <w:rPr>
          <w:b w:val="0"/>
          <w:bCs w:val="0"/>
          <w:kern w:val="1"/>
          <w:szCs w:val="24"/>
          <w:lang/>
        </w:rPr>
        <w:t>Анализ динамики развития гостиничного хозяйства одесского региона…………………………… 318</w:t>
      </w:r>
    </w:p>
    <w:p w:rsidR="00EB0B07" w:rsidRPr="00EB0B07" w:rsidRDefault="00EB0B07" w:rsidP="00EB0B07">
      <w:pPr>
        <w:pStyle w:val="-1"/>
        <w:spacing w:after="0"/>
        <w:jc w:val="both"/>
        <w:rPr>
          <w:b w:val="0"/>
          <w:bCs w:val="0"/>
          <w:kern w:val="1"/>
          <w:szCs w:val="24"/>
          <w:lang/>
        </w:rPr>
      </w:pPr>
      <w:r w:rsidRPr="00EB0B07">
        <w:rPr>
          <w:b w:val="0"/>
          <w:bCs w:val="0"/>
          <w:i/>
          <w:kern w:val="1"/>
          <w:szCs w:val="24"/>
          <w:lang/>
        </w:rPr>
        <w:t xml:space="preserve">Романюк А.В. </w:t>
      </w:r>
      <w:r w:rsidRPr="00EB0B07">
        <w:rPr>
          <w:b w:val="0"/>
          <w:bCs w:val="0"/>
          <w:kern w:val="1"/>
          <w:szCs w:val="24"/>
          <w:lang/>
        </w:rPr>
        <w:t>Теоретические основы проведения мониторинга состояния и тенденций развития экономики региона……………… …329</w:t>
      </w:r>
    </w:p>
    <w:p w:rsidR="00EB0B07" w:rsidRPr="00EB0B07" w:rsidRDefault="00EB0B07" w:rsidP="00EB0B07">
      <w:pPr>
        <w:pStyle w:val="-1"/>
        <w:spacing w:after="0"/>
        <w:jc w:val="both"/>
        <w:rPr>
          <w:b w:val="0"/>
          <w:bCs w:val="0"/>
          <w:kern w:val="1"/>
          <w:szCs w:val="24"/>
          <w:lang/>
        </w:rPr>
      </w:pPr>
      <w:r w:rsidRPr="00EB0B07">
        <w:rPr>
          <w:b w:val="0"/>
          <w:bCs w:val="0"/>
          <w:i/>
          <w:kern w:val="1"/>
          <w:szCs w:val="24"/>
          <w:lang/>
        </w:rPr>
        <w:t xml:space="preserve">Самылина Ю.Н., Федорова Т.Н.  </w:t>
      </w:r>
      <w:r w:rsidRPr="00EB0B07">
        <w:rPr>
          <w:b w:val="0"/>
          <w:bCs w:val="0"/>
          <w:caps/>
          <w:kern w:val="1"/>
          <w:szCs w:val="24"/>
          <w:lang/>
        </w:rPr>
        <w:t>Апк</w:t>
      </w:r>
      <w:r w:rsidRPr="00EB0B07">
        <w:rPr>
          <w:b w:val="0"/>
          <w:bCs w:val="0"/>
          <w:kern w:val="1"/>
          <w:szCs w:val="24"/>
          <w:lang/>
        </w:rPr>
        <w:t xml:space="preserve"> Тверской области: состояние и перспективы развития межотраслевых хозяйственных связей………. 339</w:t>
      </w:r>
    </w:p>
    <w:p w:rsidR="00EB0B07" w:rsidRPr="00EB0B07" w:rsidRDefault="00EB0B07" w:rsidP="00EB0B07">
      <w:pPr>
        <w:pStyle w:val="-1"/>
        <w:spacing w:after="0"/>
        <w:jc w:val="both"/>
        <w:rPr>
          <w:b w:val="0"/>
          <w:szCs w:val="24"/>
        </w:rPr>
      </w:pPr>
      <w:r w:rsidRPr="00EB0B07">
        <w:rPr>
          <w:b w:val="0"/>
          <w:i/>
          <w:szCs w:val="24"/>
        </w:rPr>
        <w:lastRenderedPageBreak/>
        <w:t>Волкова И.Г.</w:t>
      </w:r>
      <w:r w:rsidRPr="00EB0B07">
        <w:rPr>
          <w:b w:val="0"/>
          <w:szCs w:val="24"/>
        </w:rPr>
        <w:t xml:space="preserve"> Особенности формирования стратегии развития туризма в муниципальном образовании……………………………………………350</w:t>
      </w:r>
    </w:p>
    <w:p w:rsidR="00EB0B07" w:rsidRPr="00EB0B07" w:rsidRDefault="00EB0B07" w:rsidP="00EB0B07">
      <w:pPr>
        <w:pStyle w:val="-1"/>
        <w:spacing w:after="0"/>
        <w:jc w:val="both"/>
        <w:rPr>
          <w:b w:val="0"/>
          <w:szCs w:val="24"/>
        </w:rPr>
      </w:pPr>
      <w:r w:rsidRPr="00EB0B07">
        <w:rPr>
          <w:b w:val="0"/>
          <w:i/>
          <w:szCs w:val="24"/>
        </w:rPr>
        <w:t xml:space="preserve">Мошкова Л.Е. </w:t>
      </w:r>
      <w:r w:rsidRPr="00EB0B07">
        <w:rPr>
          <w:b w:val="0"/>
          <w:szCs w:val="24"/>
        </w:rPr>
        <w:t xml:space="preserve">Стратегии развития государственного управления и </w:t>
      </w:r>
      <w:r w:rsidRPr="00EB0B07">
        <w:rPr>
          <w:b w:val="0"/>
          <w:spacing w:val="-10"/>
          <w:szCs w:val="24"/>
        </w:rPr>
        <w:t>партнерские отношения бизнеса и власти на территории присутствия</w:t>
      </w:r>
      <w:r w:rsidRPr="00EB0B07">
        <w:rPr>
          <w:b w:val="0"/>
          <w:szCs w:val="24"/>
        </w:rPr>
        <w:t xml:space="preserve"> …….361</w:t>
      </w:r>
    </w:p>
    <w:p w:rsidR="00EB0B07" w:rsidRPr="00EB0B07" w:rsidRDefault="00EB0B07" w:rsidP="00EB0B07">
      <w:pPr>
        <w:spacing w:before="360"/>
        <w:jc w:val="center"/>
        <w:rPr>
          <w:rFonts w:ascii="Times New Roman" w:hAnsi="Times New Roman"/>
          <w:b/>
          <w:caps/>
          <w:spacing w:val="-6"/>
          <w:sz w:val="24"/>
          <w:szCs w:val="24"/>
        </w:rPr>
      </w:pPr>
      <w:r w:rsidRPr="00EB0B07">
        <w:rPr>
          <w:rFonts w:ascii="Times New Roman" w:hAnsi="Times New Roman"/>
          <w:b/>
          <w:caps/>
          <w:spacing w:val="-6"/>
          <w:sz w:val="24"/>
          <w:szCs w:val="24"/>
        </w:rPr>
        <w:t>развитие рынков различных отраслей</w:t>
      </w:r>
    </w:p>
    <w:p w:rsidR="00EB0B07" w:rsidRPr="00EB0B07" w:rsidRDefault="00EB0B07" w:rsidP="00EB0B07">
      <w:pPr>
        <w:pStyle w:val="1"/>
        <w:spacing w:before="120"/>
        <w:jc w:val="both"/>
        <w:rPr>
          <w:rFonts w:ascii="Times New Roman" w:hAnsi="Times New Roman"/>
          <w:color w:val="auto"/>
          <w:sz w:val="24"/>
          <w:szCs w:val="24"/>
        </w:rPr>
      </w:pPr>
      <w:r w:rsidRPr="00EB0B07">
        <w:rPr>
          <w:rFonts w:ascii="Times New Roman" w:hAnsi="Times New Roman"/>
          <w:b w:val="0"/>
          <w:i/>
          <w:color w:val="auto"/>
          <w:spacing w:val="-6"/>
          <w:sz w:val="24"/>
          <w:szCs w:val="24"/>
        </w:rPr>
        <w:t>Родина В.И.</w:t>
      </w:r>
      <w:r w:rsidRPr="00EB0B07">
        <w:rPr>
          <w:rFonts w:ascii="Times New Roman" w:hAnsi="Times New Roman"/>
          <w:color w:val="auto"/>
          <w:sz w:val="24"/>
          <w:szCs w:val="24"/>
        </w:rPr>
        <w:t xml:space="preserve"> </w:t>
      </w:r>
      <w:r w:rsidRPr="00EB0B07">
        <w:rPr>
          <w:rFonts w:ascii="Times New Roman" w:hAnsi="Times New Roman"/>
          <w:b w:val="0"/>
          <w:color w:val="auto"/>
          <w:spacing w:val="-6"/>
          <w:sz w:val="24"/>
          <w:szCs w:val="24"/>
        </w:rPr>
        <w:t>Функционирование машиностроительного предприятия при аварийных ситуациях………………………………………………….….…373</w:t>
      </w:r>
    </w:p>
    <w:p w:rsidR="00EB0B07" w:rsidRPr="00EB0B07" w:rsidRDefault="00EB0B07" w:rsidP="00EB0B07">
      <w:pPr>
        <w:pStyle w:val="-1"/>
        <w:spacing w:after="0"/>
        <w:jc w:val="both"/>
        <w:rPr>
          <w:b w:val="0"/>
          <w:kern w:val="32"/>
          <w:szCs w:val="24"/>
        </w:rPr>
      </w:pPr>
      <w:r w:rsidRPr="00EB0B07">
        <w:rPr>
          <w:b w:val="0"/>
          <w:bCs w:val="0"/>
          <w:i/>
          <w:kern w:val="1"/>
          <w:szCs w:val="24"/>
          <w:lang/>
        </w:rPr>
        <w:t>Дегтяренко Г.А.,</w:t>
      </w:r>
      <w:r w:rsidRPr="00EB0B07">
        <w:rPr>
          <w:bCs w:val="0"/>
          <w:i/>
          <w:kern w:val="1"/>
          <w:szCs w:val="24"/>
          <w:lang/>
        </w:rPr>
        <w:t xml:space="preserve">  </w:t>
      </w:r>
      <w:r w:rsidRPr="00EB0B07">
        <w:rPr>
          <w:b w:val="0"/>
          <w:bCs w:val="0"/>
          <w:i/>
          <w:kern w:val="1"/>
          <w:szCs w:val="24"/>
          <w:lang/>
        </w:rPr>
        <w:t xml:space="preserve">Долгова И.В. </w:t>
      </w:r>
      <w:r w:rsidRPr="00EB0B07">
        <w:rPr>
          <w:b w:val="0"/>
          <w:kern w:val="32"/>
          <w:szCs w:val="24"/>
        </w:rPr>
        <w:t xml:space="preserve">Искусственные нейронные сети </w:t>
      </w:r>
    </w:p>
    <w:p w:rsidR="00EB0B07" w:rsidRPr="00EB0B07" w:rsidRDefault="00EB0B07" w:rsidP="00EB0B07">
      <w:pPr>
        <w:pStyle w:val="-1"/>
        <w:spacing w:before="0" w:after="0"/>
        <w:jc w:val="both"/>
        <w:rPr>
          <w:b w:val="0"/>
          <w:kern w:val="32"/>
          <w:szCs w:val="24"/>
        </w:rPr>
      </w:pPr>
      <w:r w:rsidRPr="00EB0B07">
        <w:rPr>
          <w:b w:val="0"/>
          <w:kern w:val="32"/>
          <w:szCs w:val="24"/>
        </w:rPr>
        <w:t>для прогнозирования социально-экономических показателей</w:t>
      </w:r>
    </w:p>
    <w:p w:rsidR="00EB0B07" w:rsidRPr="00EB0B07" w:rsidRDefault="00EB0B07" w:rsidP="00EB0B07">
      <w:pPr>
        <w:pStyle w:val="-1"/>
        <w:spacing w:before="0" w:after="0"/>
        <w:jc w:val="both"/>
        <w:rPr>
          <w:b w:val="0"/>
          <w:kern w:val="32"/>
          <w:szCs w:val="24"/>
        </w:rPr>
      </w:pPr>
      <w:r w:rsidRPr="00EB0B07">
        <w:rPr>
          <w:b w:val="0"/>
          <w:kern w:val="32"/>
          <w:szCs w:val="24"/>
        </w:rPr>
        <w:t xml:space="preserve"> в энергетической сфере……………………………………………… ....379</w:t>
      </w:r>
    </w:p>
    <w:p w:rsidR="00EB0B07" w:rsidRPr="00EB0B07" w:rsidRDefault="00EB0B07" w:rsidP="00EB0B07">
      <w:pPr>
        <w:pStyle w:val="-1"/>
        <w:spacing w:after="0"/>
        <w:jc w:val="both"/>
        <w:rPr>
          <w:b w:val="0"/>
          <w:szCs w:val="24"/>
        </w:rPr>
      </w:pPr>
      <w:r w:rsidRPr="00EB0B07">
        <w:rPr>
          <w:b w:val="0"/>
          <w:i/>
          <w:szCs w:val="24"/>
        </w:rPr>
        <w:t>Фаринюк Ю.Т., Фирсов С.С.</w:t>
      </w:r>
      <w:r w:rsidRPr="00EB0B07">
        <w:rPr>
          <w:b w:val="0"/>
          <w:szCs w:val="24"/>
        </w:rPr>
        <w:t xml:space="preserve"> Ситуация и прогнозы развития рынка органической продукции…………………………………………….…..387</w:t>
      </w:r>
    </w:p>
    <w:p w:rsidR="00EB0B07" w:rsidRPr="00EB0B07" w:rsidRDefault="00EB0B07" w:rsidP="00EB0B07">
      <w:pPr>
        <w:pStyle w:val="-1"/>
        <w:spacing w:after="0"/>
        <w:jc w:val="both"/>
        <w:rPr>
          <w:b w:val="0"/>
          <w:szCs w:val="24"/>
        </w:rPr>
      </w:pPr>
      <w:r w:rsidRPr="00EB0B07">
        <w:rPr>
          <w:b w:val="0"/>
          <w:i/>
          <w:szCs w:val="24"/>
        </w:rPr>
        <w:t>Лашманова Н.В., Мамагулашвили Д.И.</w:t>
      </w:r>
      <w:r w:rsidRPr="00EB0B07">
        <w:rPr>
          <w:b w:val="0"/>
          <w:szCs w:val="24"/>
        </w:rPr>
        <w:t xml:space="preserve"> Формирование стратегии</w:t>
      </w:r>
    </w:p>
    <w:p w:rsidR="00EB0B07" w:rsidRPr="00EB0B07" w:rsidRDefault="00EB0B07" w:rsidP="00EB0B07">
      <w:pPr>
        <w:pStyle w:val="-"/>
        <w:ind w:right="-65"/>
        <w:jc w:val="both"/>
        <w:rPr>
          <w:b w:val="0"/>
          <w:caps w:val="0"/>
          <w:kern w:val="0"/>
          <w:szCs w:val="24"/>
        </w:rPr>
      </w:pPr>
      <w:r w:rsidRPr="00EB0B07">
        <w:rPr>
          <w:b w:val="0"/>
          <w:caps w:val="0"/>
          <w:kern w:val="0"/>
          <w:szCs w:val="24"/>
        </w:rPr>
        <w:t xml:space="preserve"> развития организаций……………………………………………………396</w:t>
      </w:r>
    </w:p>
    <w:p w:rsidR="00EB0B07" w:rsidRDefault="00EB0B07" w:rsidP="00F61A26">
      <w:pPr>
        <w:pStyle w:val="-"/>
        <w:rPr>
          <w:sz w:val="22"/>
          <w:szCs w:val="22"/>
        </w:rPr>
      </w:pPr>
    </w:p>
    <w:p w:rsidR="00F61A26" w:rsidRPr="00C3654D" w:rsidRDefault="00F61A26" w:rsidP="00F61A26">
      <w:pPr>
        <w:pStyle w:val="-"/>
        <w:rPr>
          <w:sz w:val="22"/>
          <w:szCs w:val="22"/>
        </w:rPr>
      </w:pPr>
      <w:r w:rsidRPr="00C3654D">
        <w:rPr>
          <w:sz w:val="22"/>
          <w:szCs w:val="22"/>
        </w:rPr>
        <w:t>О МЕХАНИЗМЕ СТИХИЙНОГО ПЕРЕЛИВА ДЕНЕГ МЕЖДУ ВИРТУАЛЬНЫМ И РЕАЛЬНЫМ СЕКТОРАМИ СОВРЕМЕННОЙ ЭКОНОМИКИ</w:t>
      </w:r>
    </w:p>
    <w:p w:rsidR="00F61A26" w:rsidRPr="00C3654D" w:rsidRDefault="00F61A26" w:rsidP="00F61A26">
      <w:pPr>
        <w:pStyle w:val="-1"/>
        <w:rPr>
          <w:sz w:val="22"/>
          <w:szCs w:val="22"/>
        </w:rPr>
      </w:pPr>
      <w:r w:rsidRPr="00C3654D">
        <w:rPr>
          <w:sz w:val="22"/>
          <w:szCs w:val="22"/>
        </w:rPr>
        <w:t xml:space="preserve">Ю.В. Лиференко </w:t>
      </w:r>
    </w:p>
    <w:p w:rsidR="00F61A26" w:rsidRPr="00C3654D" w:rsidRDefault="00F61A26" w:rsidP="00F61A26">
      <w:pPr>
        <w:pStyle w:val="-3"/>
        <w:rPr>
          <w:szCs w:val="22"/>
        </w:rPr>
      </w:pPr>
      <w:r w:rsidRPr="00C3654D">
        <w:rPr>
          <w:szCs w:val="22"/>
        </w:rPr>
        <w:t>Тверской филиал Московского государственного университета экономики, статистики и информатики</w:t>
      </w:r>
    </w:p>
    <w:p w:rsidR="00F61A26" w:rsidRPr="00C3654D" w:rsidRDefault="00F61A26" w:rsidP="00F61A26">
      <w:pPr>
        <w:pStyle w:val="-5"/>
        <w:spacing w:line="228" w:lineRule="auto"/>
        <w:rPr>
          <w:szCs w:val="22"/>
        </w:rPr>
      </w:pPr>
      <w:r w:rsidRPr="00C3654D">
        <w:rPr>
          <w:szCs w:val="22"/>
        </w:rPr>
        <w:t>Государственное регулирование экономики осуществляется разнообразными методами и направлено на разные процессы в обществе. В статье рассматривается роль государства в регулировании количества денег в реальной экономике, с целью влияния на процессы ценообразования (препятствуя развитию инфляции) или ускорения экономического роста в стране. Основными регуляторами в данном смысле являются Центральный банк и Министерство финансов, причем регулирование осуществляется «вручную», как будто автоматическим механизмам регулирования в этой системе места нет. Автор отстаивает противоположную позицию. А именно, считает, что традиционные «ручные» методы регулирования движения денег приносят обществу весьма скромные результаты, так как в рыночной экономике, каковой и является современная экономика России, главную роль играют стихийные рыночные регуляторы и механизмы. Это в полной мере касается и процесса регулирования количества и передвижения денег. Поэтому главной задачей является переход от ручного управления к стихийному автоматическому регулированию, направляя его в нужное русло, переход от монетарных методов управления к немонетарным.</w:t>
      </w:r>
    </w:p>
    <w:p w:rsidR="00F61A26" w:rsidRPr="00C3654D" w:rsidRDefault="00F61A26" w:rsidP="00F61A26">
      <w:pPr>
        <w:pStyle w:val="-7"/>
        <w:rPr>
          <w:szCs w:val="22"/>
        </w:rPr>
      </w:pPr>
      <w:r w:rsidRPr="00C3654D">
        <w:rPr>
          <w:b/>
          <w:szCs w:val="22"/>
        </w:rPr>
        <w:t>Ключевые слова:</w:t>
      </w:r>
      <w:r w:rsidRPr="00C3654D">
        <w:rPr>
          <w:szCs w:val="22"/>
        </w:rPr>
        <w:t xml:space="preserve"> денежная масса, индекс потребительских цен, реальная экономика, виртуальная экономика, регуляторы экономики, закон денежного обращения, количественная теория денег, монополии коррупция</w:t>
      </w:r>
    </w:p>
    <w:p w:rsidR="00F61A26" w:rsidRPr="00C3654D" w:rsidRDefault="00F61A26" w:rsidP="00F61A26">
      <w:pPr>
        <w:pStyle w:val="-9"/>
        <w:rPr>
          <w:sz w:val="22"/>
          <w:szCs w:val="22"/>
        </w:rPr>
      </w:pPr>
    </w:p>
    <w:p w:rsidR="00351D9C" w:rsidRPr="00C3654D" w:rsidRDefault="00351D9C" w:rsidP="00443BBC">
      <w:pPr>
        <w:pStyle w:val="-5"/>
        <w:spacing w:before="0"/>
        <w:rPr>
          <w:szCs w:val="22"/>
        </w:rPr>
      </w:pPr>
    </w:p>
    <w:p w:rsidR="00F61A26" w:rsidRPr="00C3654D" w:rsidRDefault="00F61A26" w:rsidP="00F61A26">
      <w:pPr>
        <w:pStyle w:val="-"/>
        <w:rPr>
          <w:sz w:val="22"/>
          <w:szCs w:val="22"/>
        </w:rPr>
      </w:pPr>
      <w:r w:rsidRPr="00C3654D">
        <w:rPr>
          <w:sz w:val="22"/>
          <w:szCs w:val="22"/>
        </w:rPr>
        <w:t>ПРОБЛЕМЫ ЭКОНОМИЧЕСКОЙ БЕЗОПАСНОСТИ И ТЕНЕВАЯ ЭКОНОМИКА РОССИИ</w:t>
      </w:r>
    </w:p>
    <w:p w:rsidR="00F61A26" w:rsidRPr="00C3654D" w:rsidRDefault="00F61A26" w:rsidP="00F61A26">
      <w:pPr>
        <w:pStyle w:val="-1"/>
        <w:rPr>
          <w:sz w:val="22"/>
          <w:szCs w:val="22"/>
        </w:rPr>
      </w:pPr>
      <w:r w:rsidRPr="00C3654D">
        <w:rPr>
          <w:sz w:val="22"/>
          <w:szCs w:val="22"/>
        </w:rPr>
        <w:t>О.М. Дюжилова</w:t>
      </w:r>
    </w:p>
    <w:p w:rsidR="00F61A26" w:rsidRPr="00C3654D" w:rsidRDefault="00F61A26" w:rsidP="00F61A26">
      <w:pPr>
        <w:pStyle w:val="-3"/>
        <w:rPr>
          <w:szCs w:val="22"/>
        </w:rPr>
      </w:pPr>
      <w:r w:rsidRPr="00C3654D">
        <w:rPr>
          <w:szCs w:val="22"/>
        </w:rPr>
        <w:t>Тверской государственный технический университет, г.Тверь</w:t>
      </w:r>
    </w:p>
    <w:p w:rsidR="00F61A26" w:rsidRPr="00C3654D" w:rsidRDefault="00F61A26" w:rsidP="00F61A26">
      <w:pPr>
        <w:pStyle w:val="-5"/>
        <w:rPr>
          <w:szCs w:val="22"/>
        </w:rPr>
      </w:pPr>
      <w:r w:rsidRPr="00C3654D">
        <w:rPr>
          <w:szCs w:val="22"/>
        </w:rPr>
        <w:t>Основными угрозами страны и ее экономической безопасности являются внутренние угрозы, в частности, коррупция и теневая экономика. Теневая экономика настолько сложна и многогранна, что ее проявления нуждаются в дополнительном изучении. В статье сделан акцент именно на изучении теневой экономики.</w:t>
      </w:r>
    </w:p>
    <w:p w:rsidR="00F61A26" w:rsidRPr="00C3654D" w:rsidRDefault="00F61A26" w:rsidP="00EB0B07">
      <w:pPr>
        <w:pStyle w:val="-7"/>
        <w:rPr>
          <w:szCs w:val="22"/>
        </w:rPr>
      </w:pPr>
      <w:r w:rsidRPr="00C3654D">
        <w:rPr>
          <w:b/>
          <w:bCs/>
          <w:iCs/>
          <w:szCs w:val="22"/>
        </w:rPr>
        <w:t>Ключевые слова</w:t>
      </w:r>
      <w:r w:rsidRPr="00C3654D">
        <w:rPr>
          <w:b/>
          <w:szCs w:val="22"/>
        </w:rPr>
        <w:t>:</w:t>
      </w:r>
      <w:r w:rsidRPr="00C3654D">
        <w:rPr>
          <w:szCs w:val="22"/>
        </w:rPr>
        <w:t xml:space="preserve"> экономическая безопасность, коррупция, теневая экономика, неформальная экономика.</w:t>
      </w:r>
    </w:p>
    <w:p w:rsidR="00F61A26" w:rsidRPr="00C3654D" w:rsidRDefault="00F61A26" w:rsidP="00F61A26">
      <w:pPr>
        <w:pStyle w:val="-"/>
        <w:rPr>
          <w:sz w:val="22"/>
          <w:szCs w:val="22"/>
        </w:rPr>
      </w:pPr>
      <w:r w:rsidRPr="00C3654D">
        <w:rPr>
          <w:sz w:val="22"/>
          <w:szCs w:val="22"/>
        </w:rPr>
        <w:lastRenderedPageBreak/>
        <w:t>СОВРЕМЕННЫЙ МЕХАНИЗМ ОБЕСПЕЧЕНИЯ ПРОДОВОЛЬСТВЕННОЙ БЕЗОПАСНОСТИ РОССИИ</w:t>
      </w:r>
    </w:p>
    <w:p w:rsidR="00F61A26" w:rsidRPr="00C3654D" w:rsidRDefault="00F61A26" w:rsidP="00F61A26">
      <w:pPr>
        <w:pStyle w:val="-1"/>
        <w:rPr>
          <w:sz w:val="22"/>
          <w:szCs w:val="22"/>
        </w:rPr>
      </w:pPr>
      <w:r w:rsidRPr="00C3654D">
        <w:rPr>
          <w:sz w:val="22"/>
          <w:szCs w:val="22"/>
        </w:rPr>
        <w:t>Л.В. Куликова</w:t>
      </w:r>
    </w:p>
    <w:p w:rsidR="00F61A26" w:rsidRPr="00C3654D" w:rsidRDefault="00F61A26" w:rsidP="00F61A26">
      <w:pPr>
        <w:pStyle w:val="-3"/>
        <w:rPr>
          <w:szCs w:val="22"/>
        </w:rPr>
      </w:pPr>
      <w:r w:rsidRPr="00C3654D">
        <w:rPr>
          <w:szCs w:val="22"/>
        </w:rPr>
        <w:t>Тверской институт экологии и права, Тверь</w:t>
      </w:r>
    </w:p>
    <w:p w:rsidR="00F61A26" w:rsidRPr="00C3654D" w:rsidRDefault="00F61A26" w:rsidP="00F61A26">
      <w:pPr>
        <w:pStyle w:val="-5"/>
        <w:rPr>
          <w:szCs w:val="22"/>
        </w:rPr>
      </w:pPr>
      <w:r w:rsidRPr="00C3654D">
        <w:rPr>
          <w:szCs w:val="22"/>
        </w:rPr>
        <w:t>Определены основные направления социально-экономической политики в сфере обеспечения продовольственной безопасности. Рассмотрен механизм обеспечения продовольственной безопасности страны. Выявлены функции государства при обеспечении продовольственной безопасности. Предложены механизмы повышения доступности и качества продовольствия.</w:t>
      </w:r>
    </w:p>
    <w:p w:rsidR="00F61A26" w:rsidRPr="00EB0B07" w:rsidRDefault="00F61A26" w:rsidP="00EB0B07">
      <w:pPr>
        <w:pStyle w:val="-7"/>
        <w:rPr>
          <w:bCs/>
          <w:iCs/>
          <w:szCs w:val="22"/>
        </w:rPr>
      </w:pPr>
      <w:r w:rsidRPr="00C3654D">
        <w:rPr>
          <w:b/>
          <w:bCs/>
          <w:iCs/>
          <w:szCs w:val="22"/>
        </w:rPr>
        <w:t xml:space="preserve">Ключевые слова: </w:t>
      </w:r>
      <w:r w:rsidRPr="00C3654D">
        <w:rPr>
          <w:bCs/>
          <w:iCs/>
          <w:szCs w:val="22"/>
        </w:rPr>
        <w:t>Продовольственная безопасность, механизм обеспечения продовольственной безопасн</w:t>
      </w:r>
      <w:r w:rsidR="00EB0B07">
        <w:rPr>
          <w:bCs/>
          <w:iCs/>
          <w:szCs w:val="22"/>
        </w:rPr>
        <w:t>ости, агропромышленный комплекс</w:t>
      </w:r>
    </w:p>
    <w:p w:rsidR="00F61A26" w:rsidRPr="00C3654D" w:rsidRDefault="00F61A26" w:rsidP="00F61A26">
      <w:pPr>
        <w:pStyle w:val="-"/>
        <w:rPr>
          <w:sz w:val="22"/>
          <w:szCs w:val="22"/>
        </w:rPr>
      </w:pPr>
      <w:r w:rsidRPr="00C3654D">
        <w:rPr>
          <w:sz w:val="22"/>
          <w:szCs w:val="22"/>
        </w:rPr>
        <w:t>ЭКОНОМИЧЕСКАЯ НАУКА КАК ЭПИСТЕМОЛОГИЯ:</w:t>
      </w:r>
    </w:p>
    <w:p w:rsidR="00F61A26" w:rsidRPr="00C3654D" w:rsidRDefault="00F61A26" w:rsidP="00F61A26">
      <w:pPr>
        <w:pStyle w:val="-"/>
        <w:rPr>
          <w:sz w:val="22"/>
          <w:szCs w:val="22"/>
        </w:rPr>
      </w:pPr>
      <w:r w:rsidRPr="00C3654D">
        <w:rPr>
          <w:sz w:val="22"/>
          <w:szCs w:val="22"/>
        </w:rPr>
        <w:t>ИСТИННОСТЬ И РЕАЛИСТИЧНОСТЬ В ЭКОНОМИЧЕСКОЙ НАУКЕ</w:t>
      </w:r>
    </w:p>
    <w:p w:rsidR="00F61A26" w:rsidRPr="00C3654D" w:rsidRDefault="00F61A26" w:rsidP="00F61A26">
      <w:pPr>
        <w:pStyle w:val="-1"/>
        <w:rPr>
          <w:sz w:val="22"/>
          <w:szCs w:val="22"/>
        </w:rPr>
      </w:pPr>
      <w:r w:rsidRPr="00C3654D">
        <w:rPr>
          <w:sz w:val="22"/>
          <w:szCs w:val="22"/>
        </w:rPr>
        <w:t>Добринка Златева</w:t>
      </w:r>
    </w:p>
    <w:p w:rsidR="00F61A26" w:rsidRPr="00C3654D" w:rsidRDefault="00F61A26" w:rsidP="00F61A26">
      <w:pPr>
        <w:pStyle w:val="-3"/>
        <w:rPr>
          <w:szCs w:val="22"/>
        </w:rPr>
      </w:pPr>
      <w:r w:rsidRPr="00C3654D">
        <w:rPr>
          <w:szCs w:val="22"/>
        </w:rPr>
        <w:t>Великотырновский университет им. Святых Кирилла и Мефодия,</w:t>
      </w:r>
    </w:p>
    <w:p w:rsidR="00F61A26" w:rsidRPr="00C3654D" w:rsidRDefault="00F61A26" w:rsidP="00F61A26">
      <w:pPr>
        <w:pStyle w:val="-3"/>
        <w:rPr>
          <w:szCs w:val="22"/>
        </w:rPr>
      </w:pPr>
      <w:r w:rsidRPr="00C3654D">
        <w:rPr>
          <w:szCs w:val="22"/>
        </w:rPr>
        <w:t>Болгария</w:t>
      </w:r>
    </w:p>
    <w:p w:rsidR="00F61A26" w:rsidRPr="00C3654D" w:rsidRDefault="00140402" w:rsidP="00F61A26">
      <w:pPr>
        <w:pStyle w:val="-5"/>
        <w:rPr>
          <w:szCs w:val="22"/>
        </w:rPr>
      </w:pPr>
      <w:r w:rsidRPr="00C3654D">
        <w:rPr>
          <w:szCs w:val="22"/>
        </w:rPr>
        <w:fldChar w:fldCharType="begin"/>
      </w:r>
      <w:r w:rsidR="00F61A26" w:rsidRPr="00C3654D">
        <w:rPr>
          <w:szCs w:val="22"/>
        </w:rPr>
        <w:instrText xml:space="preserve"> MACROBUTTON  AcceptAllChangesInDoc </w:instrText>
      </w:r>
      <w:r w:rsidRPr="00C3654D">
        <w:rPr>
          <w:szCs w:val="22"/>
        </w:rPr>
        <w:fldChar w:fldCharType="end"/>
      </w:r>
      <w:r w:rsidR="00F61A26" w:rsidRPr="00C3654D">
        <w:rPr>
          <w:szCs w:val="22"/>
        </w:rPr>
        <w:t>В работе исследуется экономическая наука как эпистемология. На основе эпистемологического понимания истины в науке строится наш собственный концептуальный взгляд об истинности и реалистичности в экономической науке.</w:t>
      </w:r>
    </w:p>
    <w:p w:rsidR="00F61A26" w:rsidRPr="00C3654D" w:rsidRDefault="00F61A26" w:rsidP="00EB0B07">
      <w:pPr>
        <w:pStyle w:val="-7"/>
        <w:rPr>
          <w:szCs w:val="22"/>
        </w:rPr>
      </w:pPr>
      <w:r w:rsidRPr="00C3654D">
        <w:rPr>
          <w:b/>
          <w:bCs/>
          <w:iCs/>
          <w:szCs w:val="22"/>
        </w:rPr>
        <w:t>Ключевые слова</w:t>
      </w:r>
      <w:r w:rsidRPr="00C3654D">
        <w:rPr>
          <w:b/>
          <w:szCs w:val="22"/>
        </w:rPr>
        <w:t>:</w:t>
      </w:r>
      <w:r w:rsidRPr="00C3654D">
        <w:rPr>
          <w:szCs w:val="22"/>
        </w:rPr>
        <w:t xml:space="preserve"> наука, экономическая наука, философия науки, эпистемология, теоретическая истина, реалистичность, теоретические модели, экономический че</w:t>
      </w:r>
      <w:r w:rsidR="00EB0B07">
        <w:rPr>
          <w:szCs w:val="22"/>
        </w:rPr>
        <w:t>ловек, экономическое поведение.</w:t>
      </w:r>
    </w:p>
    <w:p w:rsidR="00F61A26" w:rsidRPr="00C3654D" w:rsidRDefault="00F61A26" w:rsidP="00F61A26">
      <w:pPr>
        <w:pStyle w:val="-"/>
        <w:rPr>
          <w:sz w:val="22"/>
          <w:szCs w:val="22"/>
        </w:rPr>
      </w:pPr>
      <w:r w:rsidRPr="00C3654D">
        <w:rPr>
          <w:sz w:val="22"/>
          <w:szCs w:val="22"/>
        </w:rPr>
        <w:t xml:space="preserve">КОНКУРЕНТОСПОСОБНОСТЬ В МИРОВОЙ ЭКОНОМИКЕ  </w:t>
      </w:r>
      <w:r w:rsidRPr="00C3654D">
        <w:rPr>
          <w:sz w:val="22"/>
          <w:szCs w:val="22"/>
        </w:rPr>
        <w:br/>
        <w:t>И ЕЕ ОЦЕНКА</w:t>
      </w:r>
    </w:p>
    <w:p w:rsidR="00F61A26" w:rsidRPr="00C3654D" w:rsidRDefault="00F61A26" w:rsidP="00F61A26">
      <w:pPr>
        <w:pStyle w:val="-1"/>
        <w:spacing w:before="0" w:after="0"/>
        <w:rPr>
          <w:sz w:val="22"/>
          <w:szCs w:val="22"/>
        </w:rPr>
      </w:pPr>
      <w:r w:rsidRPr="00C3654D">
        <w:rPr>
          <w:sz w:val="22"/>
          <w:szCs w:val="22"/>
        </w:rPr>
        <w:t>В.М.Курганов</w:t>
      </w:r>
      <w:r w:rsidRPr="00C3654D">
        <w:rPr>
          <w:sz w:val="22"/>
          <w:szCs w:val="22"/>
          <w:vertAlign w:val="superscript"/>
        </w:rPr>
        <w:t>1</w:t>
      </w:r>
      <w:r w:rsidRPr="00C3654D">
        <w:rPr>
          <w:sz w:val="22"/>
          <w:szCs w:val="22"/>
        </w:rPr>
        <w:t>, М.Н.Соколов</w:t>
      </w:r>
      <w:r w:rsidRPr="00C3654D">
        <w:rPr>
          <w:sz w:val="22"/>
          <w:szCs w:val="22"/>
          <w:vertAlign w:val="superscript"/>
        </w:rPr>
        <w:t>2</w:t>
      </w:r>
    </w:p>
    <w:p w:rsidR="00F61A26" w:rsidRPr="00C3654D" w:rsidRDefault="00F61A26" w:rsidP="00F61A26">
      <w:pPr>
        <w:pStyle w:val="-3"/>
        <w:rPr>
          <w:szCs w:val="22"/>
        </w:rPr>
      </w:pPr>
      <w:r w:rsidRPr="00C3654D">
        <w:rPr>
          <w:szCs w:val="22"/>
          <w:vertAlign w:val="superscript"/>
        </w:rPr>
        <w:t xml:space="preserve">1,2 </w:t>
      </w:r>
      <w:r w:rsidRPr="00C3654D">
        <w:rPr>
          <w:szCs w:val="22"/>
        </w:rPr>
        <w:t>Тверской государственный университет, Тверь</w:t>
      </w:r>
    </w:p>
    <w:p w:rsidR="00F61A26" w:rsidRPr="00C3654D" w:rsidRDefault="00F61A26" w:rsidP="00F61A26">
      <w:pPr>
        <w:pStyle w:val="-5"/>
        <w:spacing w:line="216" w:lineRule="auto"/>
        <w:rPr>
          <w:szCs w:val="22"/>
        </w:rPr>
      </w:pPr>
      <w:r w:rsidRPr="00C3654D">
        <w:rPr>
          <w:szCs w:val="22"/>
        </w:rPr>
        <w:t>В условиях глобализации мировой экономики происходит усиление конкуренции между странами. Вместе с тем среди экономистов нет единого мнения относительно того, как можно оценить конкурентоспособность страны. Целью исследования является анализ существующих методов оценки глобальной конкурентоспособности и апробация применения альтернативного подхода. Рассмотрены используемые в мировой практике методики оценки конкурентоспособности стран мира и показано различие между ними. Проведено сравнение экономических показателей России и ряда других стран. Рекомендуется экспертные оценки конкурентоспособности дополнить анализом количественных показателей экономического состояния страны. В результате в статье предложен обобщенный показатель – Ранг экономического положения страны, РЭПС (Rank of economic positioning of the state, REPS).</w:t>
      </w:r>
    </w:p>
    <w:p w:rsidR="00F61A26" w:rsidRPr="00C3654D" w:rsidRDefault="00F61A26" w:rsidP="00F61A26">
      <w:pPr>
        <w:pStyle w:val="-7"/>
        <w:rPr>
          <w:szCs w:val="22"/>
        </w:rPr>
      </w:pPr>
      <w:r w:rsidRPr="00C3654D">
        <w:rPr>
          <w:b/>
          <w:bCs/>
          <w:iCs/>
          <w:szCs w:val="22"/>
        </w:rPr>
        <w:t>Ключевые слова</w:t>
      </w:r>
      <w:r w:rsidRPr="00C3654D">
        <w:rPr>
          <w:b/>
          <w:szCs w:val="22"/>
        </w:rPr>
        <w:t>:</w:t>
      </w:r>
      <w:r w:rsidRPr="00C3654D">
        <w:rPr>
          <w:szCs w:val="22"/>
        </w:rPr>
        <w:t xml:space="preserve"> конкурентоспособность, глобальная экономика, экономическое положение страны.</w:t>
      </w:r>
    </w:p>
    <w:p w:rsidR="00F61A26" w:rsidRPr="00C3654D" w:rsidRDefault="00F61A26" w:rsidP="00F61A26">
      <w:pPr>
        <w:ind w:firstLine="567"/>
        <w:jc w:val="center"/>
        <w:rPr>
          <w:rFonts w:ascii="Times New Roman" w:hAnsi="Times New Roman"/>
          <w:sz w:val="22"/>
          <w:szCs w:val="22"/>
        </w:rPr>
      </w:pPr>
    </w:p>
    <w:p w:rsidR="00F61A26" w:rsidRPr="00C3654D" w:rsidRDefault="00F61A26" w:rsidP="00F61A26">
      <w:pPr>
        <w:pStyle w:val="-"/>
        <w:rPr>
          <w:sz w:val="22"/>
          <w:szCs w:val="22"/>
        </w:rPr>
      </w:pPr>
      <w:r w:rsidRPr="00C3654D">
        <w:rPr>
          <w:sz w:val="22"/>
          <w:szCs w:val="22"/>
        </w:rPr>
        <w:t>Система бюджетирования, как инструмент планирования расходов на персонал</w:t>
      </w:r>
    </w:p>
    <w:p w:rsidR="00F61A26" w:rsidRPr="00C3654D" w:rsidRDefault="00F61A26" w:rsidP="00F61A26">
      <w:pPr>
        <w:pStyle w:val="-1"/>
        <w:rPr>
          <w:sz w:val="22"/>
          <w:szCs w:val="22"/>
        </w:rPr>
      </w:pPr>
      <w:r w:rsidRPr="00C3654D">
        <w:rPr>
          <w:sz w:val="22"/>
          <w:szCs w:val="22"/>
        </w:rPr>
        <w:t>И.В. Харчева</w:t>
      </w:r>
    </w:p>
    <w:p w:rsidR="00F61A26" w:rsidRPr="00C3654D" w:rsidRDefault="00F61A26" w:rsidP="00F61A26">
      <w:pPr>
        <w:pStyle w:val="-3"/>
        <w:rPr>
          <w:szCs w:val="22"/>
        </w:rPr>
      </w:pPr>
      <w:r w:rsidRPr="00C3654D">
        <w:rPr>
          <w:szCs w:val="22"/>
        </w:rPr>
        <w:t>РГАУ-МСХА имени К.А. Тимирязева, Москва</w:t>
      </w:r>
    </w:p>
    <w:p w:rsidR="00F61A26" w:rsidRPr="00C3654D" w:rsidRDefault="00140402" w:rsidP="00F61A26">
      <w:pPr>
        <w:pStyle w:val="-5"/>
        <w:rPr>
          <w:szCs w:val="22"/>
        </w:rPr>
      </w:pPr>
      <w:r w:rsidRPr="00C3654D">
        <w:rPr>
          <w:szCs w:val="22"/>
        </w:rPr>
        <w:fldChar w:fldCharType="begin"/>
      </w:r>
      <w:r w:rsidR="00F61A26" w:rsidRPr="00C3654D">
        <w:rPr>
          <w:szCs w:val="22"/>
        </w:rPr>
        <w:instrText xml:space="preserve"> MACROBUTTON  AcceptAllChangesInDoc </w:instrText>
      </w:r>
      <w:r w:rsidRPr="00C3654D">
        <w:rPr>
          <w:szCs w:val="22"/>
        </w:rPr>
        <w:fldChar w:fldCharType="end"/>
      </w:r>
      <w:r w:rsidR="00F61A26" w:rsidRPr="00C3654D">
        <w:rPr>
          <w:szCs w:val="22"/>
        </w:rPr>
        <w:t>В статье обосновывается значимость системы бюджетирования в области управления персоналом, как конкурентного преимущества организации. Рассмотрены подходы к построению системы бюджетирования затрат на персонал. Дана краткая характеристика трех укрупненных направлений, связанных с выделением отдельных бюджетов по формированию, функционированию и развитию персонала организации.</w:t>
      </w:r>
    </w:p>
    <w:p w:rsidR="00F61A26" w:rsidRPr="00C3654D" w:rsidRDefault="00F61A26" w:rsidP="00F61A26">
      <w:pPr>
        <w:pStyle w:val="-7"/>
        <w:rPr>
          <w:szCs w:val="22"/>
        </w:rPr>
      </w:pPr>
      <w:r w:rsidRPr="00C3654D">
        <w:rPr>
          <w:b/>
          <w:bCs/>
          <w:iCs/>
          <w:szCs w:val="22"/>
        </w:rPr>
        <w:t>Ключевые слова</w:t>
      </w:r>
      <w:r w:rsidRPr="00C3654D">
        <w:rPr>
          <w:b/>
          <w:szCs w:val="22"/>
        </w:rPr>
        <w:t xml:space="preserve">: </w:t>
      </w:r>
      <w:r w:rsidRPr="00C3654D">
        <w:rPr>
          <w:szCs w:val="22"/>
        </w:rPr>
        <w:t>вознаграждение персонала, бюджетирование, бюджет затрат, управление персоналом организации, затраты.</w:t>
      </w:r>
    </w:p>
    <w:p w:rsidR="00F61A26" w:rsidRDefault="00F61A26" w:rsidP="00EB0B07">
      <w:pPr>
        <w:pStyle w:val="-9"/>
        <w:ind w:firstLine="0"/>
        <w:rPr>
          <w:sz w:val="22"/>
          <w:szCs w:val="22"/>
        </w:rPr>
      </w:pPr>
    </w:p>
    <w:p w:rsidR="00EB0B07" w:rsidRPr="00C3654D" w:rsidRDefault="00EB0B07" w:rsidP="00EB0B07">
      <w:pPr>
        <w:pStyle w:val="-9"/>
        <w:ind w:firstLine="0"/>
        <w:rPr>
          <w:sz w:val="22"/>
          <w:szCs w:val="22"/>
        </w:rPr>
      </w:pPr>
    </w:p>
    <w:p w:rsidR="00F61A26" w:rsidRPr="00C3654D" w:rsidRDefault="00F61A26" w:rsidP="00F61A26">
      <w:pPr>
        <w:pStyle w:val="-"/>
        <w:rPr>
          <w:sz w:val="22"/>
          <w:szCs w:val="22"/>
        </w:rPr>
      </w:pPr>
      <w:r w:rsidRPr="00C3654D">
        <w:rPr>
          <w:sz w:val="22"/>
          <w:szCs w:val="22"/>
        </w:rPr>
        <w:t>ОБ ОСОБЕННОСТЯХ РАСЧЕТА ПРИБЫЛИ ЦЕНТРАЛЬНОГО БАНКА РОССИЙСКОЙ ФЕДЕРАЦИИ</w:t>
      </w:r>
    </w:p>
    <w:p w:rsidR="00F61A26" w:rsidRPr="00C3654D" w:rsidRDefault="00F61A26" w:rsidP="00F61A26">
      <w:pPr>
        <w:pStyle w:val="-1"/>
        <w:rPr>
          <w:sz w:val="22"/>
          <w:szCs w:val="22"/>
        </w:rPr>
      </w:pPr>
      <w:r w:rsidRPr="00C3654D">
        <w:rPr>
          <w:sz w:val="22"/>
          <w:szCs w:val="22"/>
        </w:rPr>
        <w:t>О.В. Смирнова</w:t>
      </w:r>
    </w:p>
    <w:p w:rsidR="00F61A26" w:rsidRPr="00C3654D" w:rsidRDefault="00F61A26" w:rsidP="00F61A26">
      <w:pPr>
        <w:pStyle w:val="-3"/>
        <w:rPr>
          <w:szCs w:val="22"/>
        </w:rPr>
      </w:pPr>
      <w:r w:rsidRPr="00C3654D">
        <w:rPr>
          <w:szCs w:val="22"/>
        </w:rPr>
        <w:t>Российская академия народного хозяйства и государственной службы при Президенте РФ, г. Тверь</w:t>
      </w:r>
    </w:p>
    <w:p w:rsidR="00F61A26" w:rsidRPr="00C3654D" w:rsidRDefault="00140402" w:rsidP="00F61A26">
      <w:pPr>
        <w:pStyle w:val="-5"/>
        <w:rPr>
          <w:rFonts w:eastAsia="SimSun"/>
          <w:szCs w:val="22"/>
          <w:lang w:eastAsia="zh-CN"/>
        </w:rPr>
      </w:pPr>
      <w:r w:rsidRPr="00C3654D">
        <w:rPr>
          <w:szCs w:val="22"/>
        </w:rPr>
        <w:fldChar w:fldCharType="begin"/>
      </w:r>
      <w:r w:rsidR="00F61A26" w:rsidRPr="00C3654D">
        <w:rPr>
          <w:szCs w:val="22"/>
        </w:rPr>
        <w:instrText xml:space="preserve"> MACROBUTTON  AcceptAllChangesInDoc </w:instrText>
      </w:r>
      <w:r w:rsidRPr="00C3654D">
        <w:rPr>
          <w:szCs w:val="22"/>
        </w:rPr>
        <w:fldChar w:fldCharType="end"/>
      </w:r>
      <w:r w:rsidR="00F61A26" w:rsidRPr="00C3654D">
        <w:rPr>
          <w:rFonts w:eastAsia="SimSun"/>
          <w:szCs w:val="22"/>
          <w:lang w:eastAsia="zh-CN"/>
        </w:rPr>
        <w:t>В статье раскрываются методологические особенности расчета прибыли Центрального Банка Российской Федерации. Обосновывается необходимость разграничения понятий «прибыль Центрального банка» и «финансовый результат деятельности центрального банка». Показаны различия в подходах к расчету прибыли в организациях и у Банка России. Показаны особенности учета изменения рыночных цен на драгоценные металлы, в т.ч. золото, и их влияние на величину прибыли ЦБ РФ.</w:t>
      </w:r>
    </w:p>
    <w:p w:rsidR="00F61A26" w:rsidRPr="00C3654D" w:rsidRDefault="00F61A26" w:rsidP="00F61A26">
      <w:pPr>
        <w:pStyle w:val="-7"/>
        <w:rPr>
          <w:b/>
          <w:szCs w:val="22"/>
        </w:rPr>
      </w:pPr>
      <w:r w:rsidRPr="00C3654D">
        <w:rPr>
          <w:b/>
          <w:bCs/>
          <w:iCs/>
          <w:szCs w:val="22"/>
        </w:rPr>
        <w:t>Ключевые слова</w:t>
      </w:r>
      <w:r w:rsidRPr="00C3654D">
        <w:rPr>
          <w:b/>
          <w:szCs w:val="22"/>
        </w:rPr>
        <w:t>:</w:t>
      </w:r>
      <w:r w:rsidRPr="00C3654D">
        <w:rPr>
          <w:szCs w:val="22"/>
        </w:rPr>
        <w:t xml:space="preserve"> </w:t>
      </w:r>
      <w:r w:rsidRPr="00C3654D">
        <w:rPr>
          <w:caps/>
          <w:szCs w:val="22"/>
        </w:rPr>
        <w:t>ц</w:t>
      </w:r>
      <w:r w:rsidRPr="00C3654D">
        <w:rPr>
          <w:szCs w:val="22"/>
        </w:rPr>
        <w:t>ентральный банк, прибыль, финансовый результат, методология расчета прибыли Центрального Банка РФ, курсовые разницы, золото.</w:t>
      </w:r>
    </w:p>
    <w:p w:rsidR="00F61A26" w:rsidRPr="00C3654D" w:rsidRDefault="00F61A26" w:rsidP="00F61A26">
      <w:pPr>
        <w:pStyle w:val="-9"/>
        <w:rPr>
          <w:sz w:val="22"/>
          <w:szCs w:val="22"/>
        </w:rPr>
      </w:pPr>
    </w:p>
    <w:p w:rsidR="00F61A26" w:rsidRDefault="00F61A26" w:rsidP="00443BBC">
      <w:pPr>
        <w:pStyle w:val="-5"/>
        <w:spacing w:before="0"/>
        <w:rPr>
          <w:szCs w:val="22"/>
        </w:rPr>
      </w:pPr>
    </w:p>
    <w:p w:rsidR="00EB0B07" w:rsidRPr="00C3654D" w:rsidRDefault="00EB0B07" w:rsidP="00443BBC">
      <w:pPr>
        <w:pStyle w:val="-5"/>
        <w:spacing w:before="0"/>
        <w:rPr>
          <w:szCs w:val="22"/>
        </w:rPr>
      </w:pPr>
    </w:p>
    <w:p w:rsidR="00F61A26" w:rsidRPr="00C3654D" w:rsidRDefault="00F61A26" w:rsidP="00F61A26">
      <w:pPr>
        <w:pStyle w:val="14"/>
        <w:shd w:val="clear" w:color="auto" w:fill="FFFFFF"/>
        <w:ind w:left="0"/>
        <w:jc w:val="center"/>
        <w:rPr>
          <w:b/>
          <w:caps/>
          <w:color w:val="auto"/>
          <w:sz w:val="22"/>
          <w:szCs w:val="22"/>
        </w:rPr>
      </w:pPr>
      <w:r w:rsidRPr="00C3654D">
        <w:rPr>
          <w:b/>
          <w:caps/>
          <w:color w:val="auto"/>
          <w:sz w:val="22"/>
          <w:szCs w:val="22"/>
        </w:rPr>
        <w:t xml:space="preserve">Современный private banking в России и зарубежом: </w:t>
      </w:r>
      <w:r w:rsidR="00856EA9" w:rsidRPr="00C3654D">
        <w:rPr>
          <w:b/>
          <w:caps/>
          <w:color w:val="auto"/>
          <w:sz w:val="22"/>
          <w:szCs w:val="22"/>
        </w:rPr>
        <w:br/>
      </w:r>
      <w:r w:rsidRPr="00C3654D">
        <w:rPr>
          <w:b/>
          <w:caps/>
          <w:color w:val="auto"/>
          <w:sz w:val="22"/>
          <w:szCs w:val="22"/>
        </w:rPr>
        <w:t>содержание, продуктовое наполнение, проблемы совершенствования</w:t>
      </w:r>
    </w:p>
    <w:p w:rsidR="00F61A26" w:rsidRPr="00C3654D" w:rsidRDefault="00F61A26" w:rsidP="00F61A26">
      <w:pPr>
        <w:pStyle w:val="-1"/>
        <w:rPr>
          <w:sz w:val="22"/>
          <w:szCs w:val="22"/>
        </w:rPr>
      </w:pPr>
      <w:r w:rsidRPr="00C3654D">
        <w:rPr>
          <w:sz w:val="22"/>
          <w:szCs w:val="22"/>
        </w:rPr>
        <w:t>Е.А. Исаева</w:t>
      </w:r>
    </w:p>
    <w:p w:rsidR="00F61A26" w:rsidRPr="00C3654D" w:rsidRDefault="00F61A26" w:rsidP="00F61A26">
      <w:pPr>
        <w:pStyle w:val="-3"/>
        <w:rPr>
          <w:rFonts w:eastAsia="MS Mincho"/>
          <w:szCs w:val="22"/>
          <w:lang w:eastAsia="ja-JP"/>
        </w:rPr>
      </w:pPr>
      <w:r w:rsidRPr="00C3654D">
        <w:rPr>
          <w:szCs w:val="22"/>
        </w:rPr>
        <w:t>Московский государственный университет экономики, статистики и информатики</w:t>
      </w:r>
      <w:r w:rsidR="00140402" w:rsidRPr="00C3654D">
        <w:rPr>
          <w:szCs w:val="22"/>
        </w:rPr>
        <w:fldChar w:fldCharType="begin"/>
      </w:r>
      <w:r w:rsidRPr="00C3654D">
        <w:rPr>
          <w:szCs w:val="22"/>
        </w:rPr>
        <w:instrText xml:space="preserve"> </w:instrText>
      </w:r>
      <w:r w:rsidRPr="00C3654D">
        <w:rPr>
          <w:szCs w:val="22"/>
          <w:lang w:val="en-US"/>
        </w:rPr>
        <w:instrText>MACROBUTTON</w:instrText>
      </w:r>
      <w:r w:rsidRPr="00C3654D">
        <w:rPr>
          <w:szCs w:val="22"/>
        </w:rPr>
        <w:instrText xml:space="preserve">  </w:instrText>
      </w:r>
      <w:r w:rsidRPr="00C3654D">
        <w:rPr>
          <w:szCs w:val="22"/>
          <w:lang w:val="en-US"/>
        </w:rPr>
        <w:instrText>AcceptAllChangesInDoc</w:instrText>
      </w:r>
      <w:r w:rsidRPr="00C3654D">
        <w:rPr>
          <w:szCs w:val="22"/>
        </w:rPr>
        <w:instrText xml:space="preserve"> </w:instrText>
      </w:r>
      <w:r w:rsidR="00140402" w:rsidRPr="00C3654D">
        <w:rPr>
          <w:szCs w:val="22"/>
        </w:rPr>
        <w:fldChar w:fldCharType="end"/>
      </w:r>
      <w:r w:rsidRPr="00C3654D">
        <w:rPr>
          <w:szCs w:val="22"/>
        </w:rPr>
        <w:t xml:space="preserve">. </w:t>
      </w:r>
      <w:r w:rsidRPr="00C3654D">
        <w:rPr>
          <w:rFonts w:eastAsia="MS Mincho"/>
          <w:szCs w:val="22"/>
          <w:lang w:eastAsia="ja-JP"/>
        </w:rPr>
        <w:t>Москва</w:t>
      </w:r>
    </w:p>
    <w:p w:rsidR="00F61A26" w:rsidRPr="00C3654D" w:rsidRDefault="00F61A26" w:rsidP="00F61A26">
      <w:pPr>
        <w:pStyle w:val="-5"/>
        <w:rPr>
          <w:i/>
          <w:szCs w:val="22"/>
        </w:rPr>
      </w:pPr>
      <w:r w:rsidRPr="00C3654D">
        <w:rPr>
          <w:rStyle w:val="a9"/>
          <w:i w:val="0"/>
          <w:iCs w:val="0"/>
          <w:szCs w:val="22"/>
        </w:rPr>
        <w:t>Статья посвящена вопросам</w:t>
      </w:r>
      <w:r w:rsidRPr="00C3654D">
        <w:rPr>
          <w:szCs w:val="22"/>
        </w:rPr>
        <w:t xml:space="preserve"> организации обслуживания состоятельных клиентов в российских и европейских </w:t>
      </w:r>
      <w:r w:rsidRPr="00C3654D">
        <w:rPr>
          <w:szCs w:val="22"/>
          <w:lang w:val="en-US"/>
        </w:rPr>
        <w:t>private</w:t>
      </w:r>
      <w:r w:rsidRPr="00C3654D">
        <w:rPr>
          <w:szCs w:val="22"/>
        </w:rPr>
        <w:t xml:space="preserve"> </w:t>
      </w:r>
      <w:r w:rsidRPr="00C3654D">
        <w:rPr>
          <w:szCs w:val="22"/>
          <w:lang w:val="en-US"/>
        </w:rPr>
        <w:t>banking</w:t>
      </w:r>
      <w:r w:rsidRPr="00C3654D">
        <w:rPr>
          <w:szCs w:val="22"/>
        </w:rPr>
        <w:t xml:space="preserve">. Структурированы наиболее востребованные продукты и услуги, предлагаемые состоятельным клиентам: карточные продукты, депозитные операции, инвестирование на фондовом рынке и т.д. Выделен спектр дополнительных услуг: страхование, консьерж-сервисы, другие программы лояльности.  Исследованы практики </w:t>
      </w:r>
      <w:r w:rsidRPr="00C3654D">
        <w:rPr>
          <w:szCs w:val="22"/>
          <w:lang w:val="en-US"/>
        </w:rPr>
        <w:t>private</w:t>
      </w:r>
      <w:r w:rsidRPr="00C3654D">
        <w:rPr>
          <w:szCs w:val="22"/>
        </w:rPr>
        <w:t xml:space="preserve"> </w:t>
      </w:r>
      <w:r w:rsidRPr="00C3654D">
        <w:rPr>
          <w:szCs w:val="22"/>
          <w:lang w:val="en-US"/>
        </w:rPr>
        <w:t>banking</w:t>
      </w:r>
      <w:r w:rsidRPr="00C3654D">
        <w:rPr>
          <w:szCs w:val="22"/>
        </w:rPr>
        <w:t xml:space="preserve"> 8 крупнейших банков России и Европы. Выделены ориентиры обслуживания состоятельных клиентов, предложены возможные пути его совершенствования.</w:t>
      </w:r>
    </w:p>
    <w:p w:rsidR="00F61A26" w:rsidRPr="00C3654D" w:rsidRDefault="00F61A26" w:rsidP="00F61A26">
      <w:pPr>
        <w:pStyle w:val="-7"/>
        <w:rPr>
          <w:szCs w:val="22"/>
        </w:rPr>
      </w:pPr>
      <w:r w:rsidRPr="00C3654D">
        <w:rPr>
          <w:b/>
          <w:bCs/>
          <w:iCs/>
          <w:szCs w:val="22"/>
        </w:rPr>
        <w:t>Ключевые слова</w:t>
      </w:r>
      <w:r w:rsidRPr="00C3654D">
        <w:rPr>
          <w:b/>
          <w:szCs w:val="22"/>
        </w:rPr>
        <w:t>:</w:t>
      </w:r>
      <w:r w:rsidRPr="00C3654D">
        <w:rPr>
          <w:szCs w:val="22"/>
        </w:rPr>
        <w:t xml:space="preserve"> </w:t>
      </w:r>
      <w:r w:rsidRPr="00C3654D">
        <w:rPr>
          <w:szCs w:val="22"/>
          <w:lang w:val="en-US"/>
        </w:rPr>
        <w:t>p</w:t>
      </w:r>
      <w:r w:rsidRPr="00C3654D">
        <w:rPr>
          <w:szCs w:val="22"/>
        </w:rPr>
        <w:t xml:space="preserve">rivate </w:t>
      </w:r>
      <w:r w:rsidRPr="00C3654D">
        <w:rPr>
          <w:szCs w:val="22"/>
          <w:lang w:val="en-US"/>
        </w:rPr>
        <w:t>b</w:t>
      </w:r>
      <w:r w:rsidRPr="00C3654D">
        <w:rPr>
          <w:szCs w:val="22"/>
        </w:rPr>
        <w:t xml:space="preserve">anking, банковское обслуживание, </w:t>
      </w:r>
      <w:r w:rsidRPr="00C3654D">
        <w:rPr>
          <w:szCs w:val="22"/>
          <w:lang w:val="en-US"/>
        </w:rPr>
        <w:t>VIP</w:t>
      </w:r>
      <w:r w:rsidRPr="00C3654D">
        <w:rPr>
          <w:szCs w:val="22"/>
        </w:rPr>
        <w:t>-клиент, репутационный риск, финансовые инструменты, клиентская лояльность.</w:t>
      </w:r>
    </w:p>
    <w:p w:rsidR="00F61A26" w:rsidRDefault="00F61A26" w:rsidP="00F61A26">
      <w:pPr>
        <w:pStyle w:val="a6"/>
        <w:spacing w:before="0" w:beforeAutospacing="0" w:after="0" w:afterAutospacing="0"/>
        <w:ind w:firstLine="567"/>
        <w:jc w:val="both"/>
        <w:rPr>
          <w:i/>
          <w:sz w:val="22"/>
          <w:szCs w:val="22"/>
        </w:rPr>
      </w:pPr>
    </w:p>
    <w:p w:rsidR="00EB0B07" w:rsidRPr="00C3654D" w:rsidRDefault="00EB0B07" w:rsidP="00F61A26">
      <w:pPr>
        <w:pStyle w:val="a6"/>
        <w:spacing w:before="0" w:beforeAutospacing="0" w:after="0" w:afterAutospacing="0"/>
        <w:ind w:firstLine="567"/>
        <w:jc w:val="both"/>
        <w:rPr>
          <w:i/>
          <w:sz w:val="22"/>
          <w:szCs w:val="22"/>
        </w:rPr>
      </w:pPr>
    </w:p>
    <w:p w:rsidR="00F61A26" w:rsidRPr="00C3654D" w:rsidRDefault="00F61A26" w:rsidP="00F61A26">
      <w:pPr>
        <w:pStyle w:val="-"/>
        <w:rPr>
          <w:sz w:val="22"/>
          <w:szCs w:val="22"/>
        </w:rPr>
      </w:pPr>
      <w:r w:rsidRPr="00C3654D">
        <w:rPr>
          <w:sz w:val="22"/>
          <w:szCs w:val="22"/>
        </w:rPr>
        <w:t>АНАЛИЗ ПЕРВОГО ОПЫТА ВНЕДРЕНИЯ ФЗ</w:t>
      </w:r>
      <w:r w:rsidR="00C85B0C" w:rsidRPr="00C3654D">
        <w:rPr>
          <w:sz w:val="22"/>
          <w:szCs w:val="22"/>
        </w:rPr>
        <w:br/>
      </w:r>
      <w:r w:rsidRPr="00C3654D">
        <w:rPr>
          <w:sz w:val="22"/>
          <w:szCs w:val="22"/>
        </w:rPr>
        <w:t>ОБ ОБЯЗАТЕЛЬНОМ СТРАХОВАНИИ ГРАЖДАНСКОЙ</w:t>
      </w:r>
      <w:r w:rsidR="00C85B0C" w:rsidRPr="00C3654D">
        <w:rPr>
          <w:sz w:val="22"/>
          <w:szCs w:val="22"/>
        </w:rPr>
        <w:br/>
      </w:r>
      <w:r w:rsidRPr="00C3654D">
        <w:rPr>
          <w:sz w:val="22"/>
          <w:szCs w:val="22"/>
        </w:rPr>
        <w:t xml:space="preserve"> ОТВЕТСТВЕННОСТИ ВЛАДЕЛЬЦА ОПАСНОГО ОБЪЕКТА </w:t>
      </w:r>
    </w:p>
    <w:p w:rsidR="00F61A26" w:rsidRPr="00C3654D" w:rsidRDefault="00F61A26" w:rsidP="00F61A26">
      <w:pPr>
        <w:pStyle w:val="-1"/>
        <w:rPr>
          <w:sz w:val="22"/>
          <w:szCs w:val="22"/>
        </w:rPr>
      </w:pPr>
      <w:r w:rsidRPr="00C3654D">
        <w:rPr>
          <w:sz w:val="22"/>
          <w:szCs w:val="22"/>
        </w:rPr>
        <w:t xml:space="preserve">О.С. Гуляева </w:t>
      </w:r>
    </w:p>
    <w:p w:rsidR="00F61A26" w:rsidRPr="00C3654D" w:rsidRDefault="00F61A26" w:rsidP="00F61A26">
      <w:pPr>
        <w:pStyle w:val="-3"/>
        <w:rPr>
          <w:szCs w:val="22"/>
        </w:rPr>
      </w:pPr>
      <w:r w:rsidRPr="00C3654D">
        <w:rPr>
          <w:szCs w:val="22"/>
        </w:rPr>
        <w:t>Тверской государственный университет, Тверь</w:t>
      </w:r>
    </w:p>
    <w:p w:rsidR="00F61A26" w:rsidRPr="00C3654D" w:rsidRDefault="00140402" w:rsidP="00F61A26">
      <w:pPr>
        <w:pStyle w:val="-5"/>
        <w:rPr>
          <w:szCs w:val="22"/>
        </w:rPr>
      </w:pPr>
      <w:r w:rsidRPr="00C3654D">
        <w:rPr>
          <w:szCs w:val="22"/>
        </w:rPr>
        <w:fldChar w:fldCharType="begin"/>
      </w:r>
      <w:r w:rsidR="00F61A26" w:rsidRPr="00C3654D">
        <w:rPr>
          <w:szCs w:val="22"/>
        </w:rPr>
        <w:instrText xml:space="preserve"> MACROBUTTON  AcceptAllChangesInDoc </w:instrText>
      </w:r>
      <w:r w:rsidRPr="00C3654D">
        <w:rPr>
          <w:szCs w:val="22"/>
        </w:rPr>
        <w:fldChar w:fldCharType="end"/>
      </w:r>
      <w:r w:rsidR="00F61A26" w:rsidRPr="00C3654D">
        <w:rPr>
          <w:szCs w:val="22"/>
        </w:rPr>
        <w:t xml:space="preserve">В статье исследуется первый опыт введения обязательного страхования гражданской ответственности владельцев объектов повышенной опасности за причинение вреда в результате аварии на опасном объекте. Рассматриваются его необходимость, суть и противоречия. В работе проанализированы статистические данные первых двух лет реализации данного федерального закона, на основании чего выделены основные проблемы и факторы препятствующие его дальнейшего внедрению. </w:t>
      </w:r>
    </w:p>
    <w:p w:rsidR="00F61A26" w:rsidRPr="00C3654D" w:rsidRDefault="00F61A26" w:rsidP="00F61A26">
      <w:pPr>
        <w:pStyle w:val="-7"/>
        <w:rPr>
          <w:szCs w:val="22"/>
        </w:rPr>
      </w:pPr>
      <w:r w:rsidRPr="00C3654D">
        <w:rPr>
          <w:b/>
          <w:bCs/>
          <w:iCs/>
          <w:szCs w:val="22"/>
        </w:rPr>
        <w:t>Ключевые слова</w:t>
      </w:r>
      <w:r w:rsidRPr="00C3654D">
        <w:rPr>
          <w:b/>
          <w:szCs w:val="22"/>
        </w:rPr>
        <w:t>:</w:t>
      </w:r>
      <w:r w:rsidRPr="00C3654D">
        <w:rPr>
          <w:szCs w:val="22"/>
        </w:rPr>
        <w:t xml:space="preserve"> владельцы опасных объектов, защита прав физических и юридических лиц, аварии на опасных объектах, возмещение убытка.</w:t>
      </w:r>
    </w:p>
    <w:p w:rsidR="00F61A26" w:rsidRDefault="00F61A26" w:rsidP="00F61A26">
      <w:pPr>
        <w:pStyle w:val="-9"/>
        <w:rPr>
          <w:sz w:val="22"/>
          <w:szCs w:val="22"/>
        </w:rPr>
      </w:pPr>
    </w:p>
    <w:p w:rsidR="00EB0B07" w:rsidRDefault="00EB0B07" w:rsidP="00F61A26">
      <w:pPr>
        <w:pStyle w:val="-9"/>
        <w:rPr>
          <w:sz w:val="22"/>
          <w:szCs w:val="22"/>
        </w:rPr>
      </w:pPr>
    </w:p>
    <w:p w:rsidR="00EB0B07" w:rsidRDefault="00EB0B07" w:rsidP="00F61A26">
      <w:pPr>
        <w:pStyle w:val="-9"/>
        <w:rPr>
          <w:sz w:val="22"/>
          <w:szCs w:val="22"/>
        </w:rPr>
      </w:pPr>
    </w:p>
    <w:p w:rsidR="00EB0B07" w:rsidRPr="00C3654D" w:rsidRDefault="00EB0B07" w:rsidP="00F61A26">
      <w:pPr>
        <w:pStyle w:val="-9"/>
        <w:rPr>
          <w:sz w:val="22"/>
          <w:szCs w:val="22"/>
        </w:rPr>
      </w:pPr>
    </w:p>
    <w:p w:rsidR="00C85B0C" w:rsidRPr="00C3654D" w:rsidRDefault="00C85B0C" w:rsidP="00C85B0C">
      <w:pPr>
        <w:pStyle w:val="-"/>
        <w:rPr>
          <w:sz w:val="22"/>
          <w:szCs w:val="22"/>
        </w:rPr>
      </w:pPr>
      <w:r w:rsidRPr="00C3654D">
        <w:rPr>
          <w:sz w:val="22"/>
          <w:szCs w:val="22"/>
        </w:rPr>
        <w:lastRenderedPageBreak/>
        <w:t>Особенности привлечения иностранных инвестиций в экономику России</w:t>
      </w:r>
    </w:p>
    <w:p w:rsidR="00C85B0C" w:rsidRPr="00C3654D" w:rsidRDefault="00C85B0C" w:rsidP="00C85B0C">
      <w:pPr>
        <w:pStyle w:val="-1"/>
        <w:rPr>
          <w:sz w:val="22"/>
          <w:szCs w:val="22"/>
        </w:rPr>
      </w:pPr>
      <w:r w:rsidRPr="00C3654D">
        <w:rPr>
          <w:sz w:val="22"/>
          <w:szCs w:val="22"/>
        </w:rPr>
        <w:t>В.В. Клевцов</w:t>
      </w:r>
      <w:r w:rsidRPr="00C3654D">
        <w:rPr>
          <w:sz w:val="22"/>
          <w:szCs w:val="22"/>
          <w:vertAlign w:val="superscript"/>
        </w:rPr>
        <w:t>1</w:t>
      </w:r>
      <w:r w:rsidRPr="00C3654D">
        <w:rPr>
          <w:sz w:val="22"/>
          <w:szCs w:val="22"/>
        </w:rPr>
        <w:t>, Д.С. Стукан</w:t>
      </w:r>
      <w:r w:rsidRPr="00C3654D">
        <w:rPr>
          <w:sz w:val="22"/>
          <w:szCs w:val="22"/>
          <w:vertAlign w:val="superscript"/>
        </w:rPr>
        <w:t>2</w:t>
      </w:r>
    </w:p>
    <w:p w:rsidR="00C85B0C" w:rsidRPr="00C3654D" w:rsidRDefault="00C85B0C" w:rsidP="00C85B0C">
      <w:pPr>
        <w:pStyle w:val="-3"/>
        <w:rPr>
          <w:szCs w:val="22"/>
        </w:rPr>
      </w:pPr>
      <w:r w:rsidRPr="00C3654D">
        <w:rPr>
          <w:szCs w:val="22"/>
          <w:vertAlign w:val="superscript"/>
          <w:lang w:eastAsia="en-US"/>
        </w:rPr>
        <w:t>1, 2</w:t>
      </w:r>
      <w:r w:rsidRPr="00C3654D">
        <w:rPr>
          <w:b/>
          <w:szCs w:val="22"/>
          <w:vertAlign w:val="superscript"/>
          <w:lang w:eastAsia="en-US"/>
        </w:rPr>
        <w:t xml:space="preserve"> </w:t>
      </w:r>
      <w:r w:rsidRPr="00C3654D">
        <w:rPr>
          <w:szCs w:val="22"/>
        </w:rPr>
        <w:t>Московский государственный университет экономики, статистики и информатики (МЭСИ), г.Москва</w:t>
      </w:r>
    </w:p>
    <w:p w:rsidR="00C85B0C" w:rsidRPr="00C3654D" w:rsidRDefault="00140402" w:rsidP="00C85B0C">
      <w:pPr>
        <w:pStyle w:val="-5"/>
        <w:rPr>
          <w:szCs w:val="22"/>
        </w:rPr>
      </w:pPr>
      <w:r w:rsidRPr="00C3654D">
        <w:rPr>
          <w:szCs w:val="22"/>
        </w:rPr>
        <w:fldChar w:fldCharType="begin"/>
      </w:r>
      <w:r w:rsidR="00C85B0C" w:rsidRPr="00C3654D">
        <w:rPr>
          <w:szCs w:val="22"/>
        </w:rPr>
        <w:instrText xml:space="preserve"> MACROBUTTON  AcceptAllChangesInDoc </w:instrText>
      </w:r>
      <w:r w:rsidRPr="00C3654D">
        <w:rPr>
          <w:szCs w:val="22"/>
        </w:rPr>
        <w:fldChar w:fldCharType="end"/>
      </w:r>
      <w:r w:rsidR="00C85B0C" w:rsidRPr="00C3654D">
        <w:rPr>
          <w:szCs w:val="22"/>
        </w:rPr>
        <w:t>Прямые иностранные инвестиции (ПИИ), представляющие собой источник дополнительного капитала, рассматриваются сегодня в качестве источника покрытия дефицита внутренних инвестиций и инструмента для преодоления технологической отсталости России. Показано, что многочисленные исследования не диагностируют однозначный эффект от присутствия иностранного капитала в экономике принимающей страны. В работе проанализировано влияние ПИИ на ряд макроэкономических показателей России.</w:t>
      </w:r>
    </w:p>
    <w:p w:rsidR="00C85B0C" w:rsidRPr="00C3654D" w:rsidRDefault="00C85B0C" w:rsidP="00C85B0C">
      <w:pPr>
        <w:pStyle w:val="-7"/>
        <w:rPr>
          <w:szCs w:val="22"/>
        </w:rPr>
      </w:pPr>
      <w:r w:rsidRPr="00C3654D">
        <w:rPr>
          <w:b/>
          <w:bCs/>
          <w:iCs/>
          <w:szCs w:val="22"/>
        </w:rPr>
        <w:t>Ключевые слова</w:t>
      </w:r>
      <w:r w:rsidRPr="00C3654D">
        <w:rPr>
          <w:b/>
          <w:szCs w:val="22"/>
        </w:rPr>
        <w:t>:</w:t>
      </w:r>
      <w:r w:rsidRPr="00C3654D">
        <w:rPr>
          <w:rStyle w:val="110"/>
          <w:sz w:val="22"/>
          <w:szCs w:val="22"/>
        </w:rPr>
        <w:t xml:space="preserve"> движение капитала,</w:t>
      </w:r>
      <w:r w:rsidRPr="00C3654D">
        <w:rPr>
          <w:rStyle w:val="110"/>
          <w:b/>
          <w:sz w:val="22"/>
          <w:szCs w:val="22"/>
        </w:rPr>
        <w:t xml:space="preserve"> </w:t>
      </w:r>
      <w:r w:rsidRPr="00C3654D">
        <w:rPr>
          <w:rStyle w:val="110"/>
          <w:sz w:val="22"/>
          <w:szCs w:val="22"/>
        </w:rPr>
        <w:t>прямые иностранные инвестиции, транснациональные корпорации</w:t>
      </w:r>
      <w:r w:rsidRPr="00C3654D">
        <w:rPr>
          <w:szCs w:val="22"/>
        </w:rPr>
        <w:t>.</w:t>
      </w:r>
    </w:p>
    <w:p w:rsidR="00C85B0C" w:rsidRPr="00C3654D" w:rsidRDefault="00C85B0C" w:rsidP="00C85B0C">
      <w:pPr>
        <w:pStyle w:val="-9"/>
        <w:rPr>
          <w:sz w:val="22"/>
          <w:szCs w:val="22"/>
        </w:rPr>
      </w:pPr>
    </w:p>
    <w:p w:rsidR="00C85B0C" w:rsidRPr="00C3654D" w:rsidRDefault="00C85B0C" w:rsidP="00C85B0C">
      <w:pPr>
        <w:pStyle w:val="-"/>
        <w:rPr>
          <w:sz w:val="22"/>
          <w:szCs w:val="22"/>
          <w:lang w:val="pt-PT"/>
        </w:rPr>
      </w:pPr>
      <w:r w:rsidRPr="00C3654D">
        <w:rPr>
          <w:sz w:val="22"/>
          <w:szCs w:val="22"/>
        </w:rPr>
        <w:t>ЦЕНТРАЛЬНЫЙ</w:t>
      </w:r>
      <w:r w:rsidRPr="00C3654D">
        <w:rPr>
          <w:sz w:val="22"/>
          <w:szCs w:val="22"/>
          <w:lang w:val="pt-PT"/>
        </w:rPr>
        <w:t xml:space="preserve"> </w:t>
      </w:r>
      <w:r w:rsidRPr="00C3654D">
        <w:rPr>
          <w:sz w:val="22"/>
          <w:szCs w:val="22"/>
        </w:rPr>
        <w:t>БАНК</w:t>
      </w:r>
      <w:r w:rsidRPr="00C3654D">
        <w:rPr>
          <w:sz w:val="22"/>
          <w:szCs w:val="22"/>
          <w:lang w:val="pt-PT"/>
        </w:rPr>
        <w:t xml:space="preserve"> </w:t>
      </w:r>
      <w:r w:rsidRPr="00C3654D">
        <w:rPr>
          <w:sz w:val="22"/>
          <w:szCs w:val="22"/>
        </w:rPr>
        <w:t>КАК</w:t>
      </w:r>
      <w:r w:rsidRPr="00C3654D">
        <w:rPr>
          <w:sz w:val="22"/>
          <w:szCs w:val="22"/>
          <w:lang w:val="pt-PT"/>
        </w:rPr>
        <w:t xml:space="preserve"> </w:t>
      </w:r>
      <w:r w:rsidRPr="00C3654D">
        <w:rPr>
          <w:sz w:val="22"/>
          <w:szCs w:val="22"/>
        </w:rPr>
        <w:t>ПОТЕНЦИАЛЬНЫЙ</w:t>
      </w:r>
      <w:r w:rsidRPr="00C3654D">
        <w:rPr>
          <w:sz w:val="22"/>
          <w:szCs w:val="22"/>
          <w:lang w:val="pt-PT"/>
        </w:rPr>
        <w:t xml:space="preserve"> </w:t>
      </w:r>
      <w:r w:rsidRPr="00C3654D">
        <w:rPr>
          <w:sz w:val="22"/>
          <w:szCs w:val="22"/>
        </w:rPr>
        <w:t>КРЕДИТОР</w:t>
      </w:r>
      <w:r w:rsidRPr="00C3654D">
        <w:rPr>
          <w:sz w:val="22"/>
          <w:szCs w:val="22"/>
          <w:lang w:val="pt-PT"/>
        </w:rPr>
        <w:t xml:space="preserve"> </w:t>
      </w:r>
      <w:r w:rsidRPr="00C3654D">
        <w:rPr>
          <w:sz w:val="22"/>
          <w:szCs w:val="22"/>
        </w:rPr>
        <w:t>ЭКОНОМИКИ</w:t>
      </w:r>
      <w:r w:rsidRPr="00C3654D">
        <w:rPr>
          <w:sz w:val="22"/>
          <w:szCs w:val="22"/>
          <w:lang w:val="pt-PT"/>
        </w:rPr>
        <w:t xml:space="preserve">  </w:t>
      </w:r>
    </w:p>
    <w:p w:rsidR="00C85B0C" w:rsidRPr="00C3654D" w:rsidRDefault="00C85B0C" w:rsidP="00C85B0C">
      <w:pPr>
        <w:pStyle w:val="-1"/>
        <w:rPr>
          <w:sz w:val="22"/>
          <w:szCs w:val="22"/>
          <w:lang w:val="pt-PT"/>
        </w:rPr>
      </w:pPr>
      <w:r w:rsidRPr="00C3654D">
        <w:rPr>
          <w:sz w:val="22"/>
          <w:szCs w:val="22"/>
        </w:rPr>
        <w:t>О</w:t>
      </w:r>
      <w:r w:rsidRPr="00C3654D">
        <w:rPr>
          <w:sz w:val="22"/>
          <w:szCs w:val="22"/>
          <w:lang w:val="pt-PT"/>
        </w:rPr>
        <w:t>.</w:t>
      </w:r>
      <w:r w:rsidRPr="00C3654D">
        <w:rPr>
          <w:sz w:val="22"/>
          <w:szCs w:val="22"/>
        </w:rPr>
        <w:t>Г</w:t>
      </w:r>
      <w:r w:rsidRPr="00C3654D">
        <w:rPr>
          <w:sz w:val="22"/>
          <w:szCs w:val="22"/>
          <w:lang w:val="pt-PT"/>
        </w:rPr>
        <w:t xml:space="preserve">. </w:t>
      </w:r>
      <w:r w:rsidRPr="00C3654D">
        <w:rPr>
          <w:sz w:val="22"/>
          <w:szCs w:val="22"/>
        </w:rPr>
        <w:t>Осипова</w:t>
      </w:r>
    </w:p>
    <w:p w:rsidR="00C85B0C" w:rsidRPr="00C3654D" w:rsidRDefault="00C85B0C" w:rsidP="00C85B0C">
      <w:pPr>
        <w:pStyle w:val="-3"/>
        <w:rPr>
          <w:szCs w:val="22"/>
        </w:rPr>
      </w:pPr>
      <w:r w:rsidRPr="00C3654D">
        <w:rPr>
          <w:szCs w:val="22"/>
        </w:rPr>
        <w:t>Тверской</w:t>
      </w:r>
      <w:r w:rsidRPr="00C3654D">
        <w:rPr>
          <w:szCs w:val="22"/>
          <w:lang w:val="pt-PT"/>
        </w:rPr>
        <w:t xml:space="preserve"> </w:t>
      </w:r>
      <w:r w:rsidRPr="00C3654D">
        <w:rPr>
          <w:szCs w:val="22"/>
        </w:rPr>
        <w:t>филиал</w:t>
      </w:r>
      <w:r w:rsidRPr="00C3654D">
        <w:rPr>
          <w:szCs w:val="22"/>
          <w:lang w:val="pt-PT"/>
        </w:rPr>
        <w:t xml:space="preserve"> </w:t>
      </w:r>
      <w:r w:rsidRPr="00C3654D">
        <w:rPr>
          <w:szCs w:val="22"/>
        </w:rPr>
        <w:t>Российской</w:t>
      </w:r>
      <w:r w:rsidRPr="00C3654D">
        <w:rPr>
          <w:szCs w:val="22"/>
          <w:lang w:val="pt-PT"/>
        </w:rPr>
        <w:t xml:space="preserve"> </w:t>
      </w:r>
      <w:r w:rsidRPr="00C3654D">
        <w:rPr>
          <w:szCs w:val="22"/>
        </w:rPr>
        <w:t>академии народного хозяйства и государственной службы при Президенте РФ</w:t>
      </w:r>
    </w:p>
    <w:p w:rsidR="00C85B0C" w:rsidRPr="00C3654D" w:rsidRDefault="00C85B0C" w:rsidP="00C85B0C">
      <w:pPr>
        <w:pStyle w:val="-5"/>
        <w:rPr>
          <w:rFonts w:eastAsia="SimSun"/>
          <w:szCs w:val="22"/>
          <w:lang w:eastAsia="zh-CN"/>
        </w:rPr>
      </w:pPr>
      <w:r w:rsidRPr="00C3654D">
        <w:rPr>
          <w:rFonts w:eastAsia="SimSun"/>
          <w:szCs w:val="22"/>
          <w:lang w:eastAsia="zh-CN"/>
        </w:rPr>
        <w:t>В статье рассматривается проблема активизации инвестиционного потенциала Центрального банка РФ. Центральный банк РФ обладает значительными финансовыми ресурсами, которые преимущественно формируются у него за счет эмиссии денег и которые он размещает вне российской экономики. Такая политика направлена на обеспечение устойчивости национальной валюты. Вместе с тем это не способствует финансовому обеспечению экономического роста. Обосновываются предложения по использованию финансовых ресурсов Центрального банка РФ на финансирование российской экономики.</w:t>
      </w:r>
    </w:p>
    <w:p w:rsidR="00C85B0C" w:rsidRPr="00C3654D" w:rsidRDefault="00C85B0C" w:rsidP="00C85B0C">
      <w:pPr>
        <w:pStyle w:val="-7"/>
        <w:rPr>
          <w:b/>
          <w:szCs w:val="22"/>
        </w:rPr>
      </w:pPr>
      <w:r w:rsidRPr="00C3654D">
        <w:rPr>
          <w:b/>
          <w:szCs w:val="22"/>
        </w:rPr>
        <w:t xml:space="preserve">Ключевые слова: </w:t>
      </w:r>
      <w:r w:rsidRPr="00C3654D">
        <w:rPr>
          <w:caps/>
          <w:szCs w:val="22"/>
        </w:rPr>
        <w:t>ц</w:t>
      </w:r>
      <w:r w:rsidRPr="00C3654D">
        <w:rPr>
          <w:szCs w:val="22"/>
        </w:rPr>
        <w:t>ентральный банк, денежная эмиссия, сбережения, инвестиции, кредитование, «золотое правило»</w:t>
      </w:r>
    </w:p>
    <w:p w:rsidR="00C85B0C" w:rsidRPr="00C3654D" w:rsidRDefault="00C85B0C" w:rsidP="00C85B0C">
      <w:pPr>
        <w:pStyle w:val="-9"/>
        <w:rPr>
          <w:sz w:val="22"/>
          <w:szCs w:val="22"/>
        </w:rPr>
      </w:pPr>
    </w:p>
    <w:p w:rsidR="00C85B0C" w:rsidRPr="00C3654D" w:rsidRDefault="00C85B0C" w:rsidP="00C85B0C">
      <w:pPr>
        <w:pStyle w:val="-"/>
        <w:rPr>
          <w:sz w:val="22"/>
          <w:szCs w:val="22"/>
        </w:rPr>
      </w:pPr>
      <w:r w:rsidRPr="00C3654D">
        <w:rPr>
          <w:sz w:val="22"/>
          <w:szCs w:val="22"/>
        </w:rPr>
        <w:t>ИНСТРУМЕНТЫ СОВРЕМЕННОЙ ГОСУДАРСТВЕННОЙ СТАБИЛИЗАЦИОННОЙ ФИНАНСОВОЙ ПОЛИТИКИ</w:t>
      </w:r>
    </w:p>
    <w:p w:rsidR="00C85B0C" w:rsidRPr="00C3654D" w:rsidRDefault="00C85B0C" w:rsidP="00C85B0C">
      <w:pPr>
        <w:pStyle w:val="-1"/>
        <w:rPr>
          <w:sz w:val="22"/>
          <w:szCs w:val="22"/>
        </w:rPr>
      </w:pPr>
      <w:r w:rsidRPr="00C3654D">
        <w:rPr>
          <w:sz w:val="22"/>
          <w:szCs w:val="22"/>
        </w:rPr>
        <w:t>М.В. Дьяченко</w:t>
      </w:r>
    </w:p>
    <w:p w:rsidR="00C85B0C" w:rsidRPr="00C3654D" w:rsidRDefault="00C85B0C" w:rsidP="00C85B0C">
      <w:pPr>
        <w:pStyle w:val="-3"/>
        <w:rPr>
          <w:szCs w:val="22"/>
        </w:rPr>
      </w:pPr>
      <w:r w:rsidRPr="00C3654D">
        <w:rPr>
          <w:szCs w:val="22"/>
        </w:rPr>
        <w:t>Тверской филиал Российской академии народного хозяйства и государственной службы при Президенте РФ</w:t>
      </w:r>
    </w:p>
    <w:p w:rsidR="00C85B0C" w:rsidRPr="00C3654D" w:rsidRDefault="00C85B0C" w:rsidP="00C85B0C">
      <w:pPr>
        <w:pStyle w:val="-5"/>
        <w:rPr>
          <w:rFonts w:eastAsia="SimSun"/>
          <w:szCs w:val="22"/>
          <w:lang w:eastAsia="zh-CN"/>
        </w:rPr>
      </w:pPr>
      <w:r w:rsidRPr="00C3654D">
        <w:rPr>
          <w:rFonts w:eastAsia="SimSun"/>
          <w:szCs w:val="22"/>
          <w:lang w:eastAsia="zh-CN"/>
        </w:rPr>
        <w:t xml:space="preserve">Целью статьи является расширение теоретических представлений в понимании эффективности и границ стабилизационной финансовой политики, раскрытие сущности и механизмов стабилизационной финансовой политики. В рамках этого раскрыта сущность и механизмы современной стабилизационной финансовой политики. Представлена углубленная детализация экспансионистского и рестрикционного характера стабилизационной финансовой политики, уточнено разграничение между ними, которое не всегда является очевидным. Показана эволюция стабилизационной финансовой политики в России.  </w:t>
      </w:r>
    </w:p>
    <w:p w:rsidR="00C85B0C" w:rsidRPr="00C3654D" w:rsidRDefault="00C85B0C" w:rsidP="00C85B0C">
      <w:pPr>
        <w:pStyle w:val="-7"/>
        <w:rPr>
          <w:szCs w:val="22"/>
        </w:rPr>
      </w:pPr>
      <w:r w:rsidRPr="00C3654D">
        <w:rPr>
          <w:b/>
          <w:szCs w:val="22"/>
        </w:rPr>
        <w:t xml:space="preserve">Ключевые слова: </w:t>
      </w:r>
      <w:r w:rsidRPr="00C3654D">
        <w:rPr>
          <w:szCs w:val="22"/>
        </w:rPr>
        <w:t xml:space="preserve">налоги, бюджетные расходы, экономическая политика, стабилизационная политика, финансовая политика, стабилизационный фонд, резервный фонд, фонд национального благосостояния. </w:t>
      </w:r>
    </w:p>
    <w:p w:rsidR="00C85B0C" w:rsidRDefault="00C85B0C" w:rsidP="00C85B0C">
      <w:pPr>
        <w:autoSpaceDE w:val="0"/>
        <w:autoSpaceDN w:val="0"/>
        <w:adjustRightInd w:val="0"/>
        <w:jc w:val="both"/>
        <w:rPr>
          <w:rFonts w:ascii="Times New Roman" w:hAnsi="Times New Roman"/>
          <w:b/>
          <w:i/>
          <w:sz w:val="22"/>
          <w:szCs w:val="22"/>
        </w:rPr>
      </w:pPr>
    </w:p>
    <w:p w:rsidR="00EB0B07" w:rsidRDefault="00EB0B07" w:rsidP="00C85B0C">
      <w:pPr>
        <w:autoSpaceDE w:val="0"/>
        <w:autoSpaceDN w:val="0"/>
        <w:adjustRightInd w:val="0"/>
        <w:jc w:val="both"/>
        <w:rPr>
          <w:rFonts w:ascii="Times New Roman" w:hAnsi="Times New Roman"/>
          <w:b/>
          <w:i/>
          <w:sz w:val="22"/>
          <w:szCs w:val="22"/>
        </w:rPr>
      </w:pPr>
    </w:p>
    <w:p w:rsidR="00EB0B07" w:rsidRDefault="00EB0B07" w:rsidP="00C85B0C">
      <w:pPr>
        <w:autoSpaceDE w:val="0"/>
        <w:autoSpaceDN w:val="0"/>
        <w:adjustRightInd w:val="0"/>
        <w:jc w:val="both"/>
        <w:rPr>
          <w:rFonts w:ascii="Times New Roman" w:hAnsi="Times New Roman"/>
          <w:b/>
          <w:i/>
          <w:sz w:val="22"/>
          <w:szCs w:val="22"/>
        </w:rPr>
      </w:pPr>
    </w:p>
    <w:p w:rsidR="00EB0B07" w:rsidRDefault="00EB0B07" w:rsidP="00C85B0C">
      <w:pPr>
        <w:autoSpaceDE w:val="0"/>
        <w:autoSpaceDN w:val="0"/>
        <w:adjustRightInd w:val="0"/>
        <w:jc w:val="both"/>
        <w:rPr>
          <w:rFonts w:ascii="Times New Roman" w:hAnsi="Times New Roman"/>
          <w:b/>
          <w:i/>
          <w:sz w:val="22"/>
          <w:szCs w:val="22"/>
        </w:rPr>
      </w:pPr>
    </w:p>
    <w:p w:rsidR="00EB0B07" w:rsidRPr="00C3654D" w:rsidRDefault="00EB0B07" w:rsidP="00C85B0C">
      <w:pPr>
        <w:autoSpaceDE w:val="0"/>
        <w:autoSpaceDN w:val="0"/>
        <w:adjustRightInd w:val="0"/>
        <w:jc w:val="both"/>
        <w:rPr>
          <w:rFonts w:ascii="Times New Roman" w:hAnsi="Times New Roman"/>
          <w:b/>
          <w:i/>
          <w:sz w:val="22"/>
          <w:szCs w:val="22"/>
        </w:rPr>
      </w:pPr>
    </w:p>
    <w:p w:rsidR="00C85B0C" w:rsidRPr="00C3654D" w:rsidRDefault="00C85B0C" w:rsidP="00C85B0C">
      <w:pPr>
        <w:pStyle w:val="-"/>
        <w:rPr>
          <w:sz w:val="22"/>
          <w:szCs w:val="22"/>
        </w:rPr>
      </w:pPr>
      <w:r w:rsidRPr="00C3654D">
        <w:rPr>
          <w:sz w:val="22"/>
          <w:szCs w:val="22"/>
        </w:rPr>
        <w:lastRenderedPageBreak/>
        <w:t>СРАВНИТЕЛЬНЫЙ АНАЛИЗ МЕТОДОВ ПРОГНОЗИРОВАНИЯ ДИНАМИКИ КУРСОВ ВАЛЮТ</w:t>
      </w:r>
    </w:p>
    <w:p w:rsidR="00C85B0C" w:rsidRPr="00C3654D" w:rsidRDefault="00C85B0C" w:rsidP="00C85B0C">
      <w:pPr>
        <w:pStyle w:val="-1"/>
        <w:rPr>
          <w:sz w:val="22"/>
          <w:szCs w:val="22"/>
        </w:rPr>
      </w:pPr>
      <w:r w:rsidRPr="00C3654D">
        <w:rPr>
          <w:sz w:val="22"/>
          <w:szCs w:val="22"/>
        </w:rPr>
        <w:t>Р.А. Гуляев</w:t>
      </w:r>
    </w:p>
    <w:p w:rsidR="00C85B0C" w:rsidRPr="00C3654D" w:rsidRDefault="00C85B0C" w:rsidP="00C85B0C">
      <w:pPr>
        <w:pStyle w:val="-3"/>
        <w:rPr>
          <w:szCs w:val="22"/>
        </w:rPr>
      </w:pPr>
      <w:r w:rsidRPr="00C3654D">
        <w:rPr>
          <w:szCs w:val="22"/>
        </w:rPr>
        <w:t xml:space="preserve">Московский Государственный Университет им. М.В. Ломоносова, Москва </w:t>
      </w:r>
    </w:p>
    <w:p w:rsidR="00C85B0C" w:rsidRPr="00C3654D" w:rsidRDefault="00140402" w:rsidP="00C85B0C">
      <w:pPr>
        <w:pStyle w:val="-5"/>
        <w:rPr>
          <w:szCs w:val="22"/>
        </w:rPr>
      </w:pPr>
      <w:r w:rsidRPr="00C3654D">
        <w:rPr>
          <w:szCs w:val="22"/>
        </w:rPr>
        <w:fldChar w:fldCharType="begin"/>
      </w:r>
      <w:r w:rsidR="00C85B0C" w:rsidRPr="00C3654D">
        <w:rPr>
          <w:szCs w:val="22"/>
        </w:rPr>
        <w:instrText xml:space="preserve"> MACROBUTTON  AcceptAllChangesInDoc </w:instrText>
      </w:r>
      <w:r w:rsidRPr="00C3654D">
        <w:rPr>
          <w:szCs w:val="22"/>
        </w:rPr>
        <w:fldChar w:fldCharType="end"/>
      </w:r>
      <w:r w:rsidR="00C85B0C" w:rsidRPr="00C3654D">
        <w:rPr>
          <w:szCs w:val="22"/>
        </w:rPr>
        <w:t>В статье рассматривается понятие валютного риска и методы прогнозирования динамики валютных курсов. Автором дается характеристика фундаментального анализа и технического анализа валютных курсов и проводится их сравнительный анализ. На основании выполненного исследования предлагаются рекомендации по применению данных инструментов.</w:t>
      </w:r>
    </w:p>
    <w:p w:rsidR="00C85B0C" w:rsidRPr="00C3654D" w:rsidRDefault="00C85B0C" w:rsidP="00C85B0C">
      <w:pPr>
        <w:pStyle w:val="-7"/>
        <w:rPr>
          <w:szCs w:val="22"/>
        </w:rPr>
      </w:pPr>
      <w:r w:rsidRPr="00C3654D">
        <w:rPr>
          <w:b/>
          <w:bCs/>
          <w:iCs/>
          <w:szCs w:val="22"/>
        </w:rPr>
        <w:t>Ключевые слова</w:t>
      </w:r>
      <w:r w:rsidRPr="00C3654D">
        <w:rPr>
          <w:b/>
          <w:szCs w:val="22"/>
        </w:rPr>
        <w:t xml:space="preserve">: </w:t>
      </w:r>
      <w:r w:rsidRPr="00C3654D">
        <w:rPr>
          <w:szCs w:val="22"/>
        </w:rPr>
        <w:t xml:space="preserve"> валютный курс, валютный риск, фундаментальный анализ, технический анализ, гипотеза эффективного рынка.</w:t>
      </w:r>
    </w:p>
    <w:p w:rsidR="00C85B0C" w:rsidRPr="00C3654D" w:rsidRDefault="00C85B0C" w:rsidP="00C85B0C">
      <w:pPr>
        <w:pStyle w:val="-9"/>
        <w:rPr>
          <w:sz w:val="22"/>
          <w:szCs w:val="22"/>
        </w:rPr>
      </w:pPr>
    </w:p>
    <w:p w:rsidR="00C85B0C" w:rsidRPr="00C3654D" w:rsidRDefault="00C85B0C" w:rsidP="00C85B0C">
      <w:pPr>
        <w:pStyle w:val="-"/>
        <w:rPr>
          <w:sz w:val="22"/>
          <w:szCs w:val="22"/>
        </w:rPr>
      </w:pPr>
      <w:r w:rsidRPr="00C3654D">
        <w:rPr>
          <w:sz w:val="22"/>
          <w:szCs w:val="22"/>
        </w:rPr>
        <w:t>ИСПОЛЬЗОВАНИЕ ОПЦИОНОВ ЭМИТЕНТА В РФ</w:t>
      </w:r>
    </w:p>
    <w:p w:rsidR="00C85B0C" w:rsidRPr="00C3654D" w:rsidRDefault="00C85B0C" w:rsidP="00C85B0C">
      <w:pPr>
        <w:pStyle w:val="-1"/>
        <w:rPr>
          <w:sz w:val="22"/>
          <w:szCs w:val="22"/>
        </w:rPr>
      </w:pPr>
      <w:r w:rsidRPr="00C3654D">
        <w:rPr>
          <w:sz w:val="22"/>
          <w:szCs w:val="22"/>
        </w:rPr>
        <w:t>Н.Б. Глушкова</w:t>
      </w:r>
    </w:p>
    <w:p w:rsidR="00C85B0C" w:rsidRPr="00C3654D" w:rsidRDefault="00C85B0C" w:rsidP="00C85B0C">
      <w:pPr>
        <w:pStyle w:val="-3"/>
        <w:rPr>
          <w:szCs w:val="22"/>
        </w:rPr>
      </w:pPr>
      <w:r w:rsidRPr="00C3654D">
        <w:rPr>
          <w:szCs w:val="22"/>
        </w:rPr>
        <w:t>Тверской государственный университет, г. Тверь</w:t>
      </w:r>
    </w:p>
    <w:p w:rsidR="00C85B0C" w:rsidRPr="00C3654D" w:rsidRDefault="00140402" w:rsidP="00C85B0C">
      <w:pPr>
        <w:pStyle w:val="-5"/>
        <w:rPr>
          <w:szCs w:val="22"/>
        </w:rPr>
      </w:pPr>
      <w:r w:rsidRPr="00C3654D">
        <w:rPr>
          <w:szCs w:val="22"/>
        </w:rPr>
        <w:fldChar w:fldCharType="begin"/>
      </w:r>
      <w:r w:rsidR="00C85B0C" w:rsidRPr="00C3654D">
        <w:rPr>
          <w:szCs w:val="22"/>
        </w:rPr>
        <w:instrText xml:space="preserve"> MACROBUTTON  AcceptAllChangesInDoc </w:instrText>
      </w:r>
      <w:r w:rsidRPr="00C3654D">
        <w:rPr>
          <w:szCs w:val="22"/>
        </w:rPr>
        <w:fldChar w:fldCharType="end"/>
      </w:r>
      <w:r w:rsidR="00C85B0C" w:rsidRPr="00C3654D">
        <w:rPr>
          <w:szCs w:val="22"/>
        </w:rPr>
        <w:t xml:space="preserve">Рассмотрены понятие и отличия опционов (колл) в российской и зарубежной практике и намечены возможности расширения их использования в РФ. </w:t>
      </w:r>
    </w:p>
    <w:p w:rsidR="00C85B0C" w:rsidRPr="00C3654D" w:rsidRDefault="00C85B0C" w:rsidP="00C85B0C">
      <w:pPr>
        <w:pStyle w:val="-7"/>
        <w:rPr>
          <w:szCs w:val="22"/>
        </w:rPr>
      </w:pPr>
      <w:r w:rsidRPr="00C3654D">
        <w:rPr>
          <w:b/>
          <w:bCs/>
          <w:iCs/>
          <w:szCs w:val="22"/>
        </w:rPr>
        <w:t>Ключевые слова</w:t>
      </w:r>
      <w:r w:rsidRPr="00C3654D">
        <w:rPr>
          <w:b/>
          <w:szCs w:val="22"/>
        </w:rPr>
        <w:t>:</w:t>
      </w:r>
      <w:r w:rsidRPr="00C3654D">
        <w:rPr>
          <w:szCs w:val="22"/>
        </w:rPr>
        <w:t xml:space="preserve"> опцион, опцион-колл, опцион эмитента, опцион как выпуск прав, права акционеров, применение опционов в Российской и зарубежной практике</w:t>
      </w:r>
    </w:p>
    <w:p w:rsidR="00C85B0C" w:rsidRPr="00C3654D" w:rsidRDefault="00C85B0C" w:rsidP="00C85B0C">
      <w:pPr>
        <w:pStyle w:val="-9"/>
        <w:rPr>
          <w:sz w:val="22"/>
          <w:szCs w:val="22"/>
        </w:rPr>
      </w:pPr>
    </w:p>
    <w:p w:rsidR="00C85B0C" w:rsidRPr="00C3654D" w:rsidRDefault="00C85B0C" w:rsidP="00C85B0C">
      <w:pPr>
        <w:jc w:val="center"/>
        <w:rPr>
          <w:rFonts w:ascii="Times New Roman" w:hAnsi="Times New Roman"/>
          <w:b/>
          <w:sz w:val="22"/>
          <w:szCs w:val="22"/>
        </w:rPr>
      </w:pPr>
      <w:r w:rsidRPr="00C3654D">
        <w:rPr>
          <w:rFonts w:ascii="Times New Roman" w:hAnsi="Times New Roman"/>
          <w:b/>
          <w:sz w:val="22"/>
          <w:szCs w:val="22"/>
        </w:rPr>
        <w:t>ОСНОВНЫЕ ПОДХОДЫ К РАСЧЕТУ СТАВКИ ДИСКОНТИРОВАНИЯ ДЛЯ ИНВЕСТИЦИОННЫХ ПРОЕКТОВ</w:t>
      </w:r>
    </w:p>
    <w:p w:rsidR="00C85B0C" w:rsidRPr="00C3654D" w:rsidRDefault="00C85B0C" w:rsidP="00C85B0C">
      <w:pPr>
        <w:jc w:val="center"/>
        <w:rPr>
          <w:rFonts w:ascii="Times New Roman" w:hAnsi="Times New Roman"/>
          <w:b/>
          <w:sz w:val="22"/>
          <w:szCs w:val="22"/>
        </w:rPr>
      </w:pPr>
      <w:r w:rsidRPr="00C3654D">
        <w:rPr>
          <w:rFonts w:ascii="Times New Roman" w:hAnsi="Times New Roman"/>
          <w:b/>
          <w:sz w:val="22"/>
          <w:szCs w:val="22"/>
        </w:rPr>
        <w:t xml:space="preserve">О.Г. Бойко </w:t>
      </w:r>
    </w:p>
    <w:p w:rsidR="00C85B0C" w:rsidRPr="00C3654D" w:rsidRDefault="00C85B0C" w:rsidP="00C85B0C">
      <w:pPr>
        <w:jc w:val="center"/>
        <w:rPr>
          <w:rFonts w:ascii="Times New Roman" w:hAnsi="Times New Roman"/>
          <w:sz w:val="22"/>
          <w:szCs w:val="22"/>
        </w:rPr>
      </w:pPr>
      <w:r w:rsidRPr="00C3654D">
        <w:rPr>
          <w:rFonts w:ascii="Times New Roman" w:hAnsi="Times New Roman"/>
          <w:sz w:val="22"/>
          <w:szCs w:val="22"/>
        </w:rPr>
        <w:t>Тверской государственный университет, город Тверь</w:t>
      </w:r>
    </w:p>
    <w:p w:rsidR="00C85B0C" w:rsidRPr="00C3654D" w:rsidRDefault="00C85B0C" w:rsidP="00C85B0C">
      <w:pPr>
        <w:jc w:val="center"/>
        <w:rPr>
          <w:rFonts w:ascii="Times New Roman" w:hAnsi="Times New Roman"/>
          <w:i/>
          <w:sz w:val="22"/>
          <w:szCs w:val="22"/>
        </w:rPr>
      </w:pPr>
    </w:p>
    <w:p w:rsidR="00C85B0C" w:rsidRPr="00C3654D" w:rsidRDefault="00C85B0C" w:rsidP="00C85B0C">
      <w:pPr>
        <w:ind w:left="284" w:right="284"/>
        <w:jc w:val="both"/>
        <w:rPr>
          <w:rFonts w:ascii="Times New Roman" w:hAnsi="Times New Roman"/>
          <w:sz w:val="22"/>
          <w:szCs w:val="22"/>
        </w:rPr>
      </w:pPr>
      <w:r w:rsidRPr="00C3654D">
        <w:rPr>
          <w:rFonts w:ascii="Times New Roman" w:hAnsi="Times New Roman"/>
          <w:sz w:val="22"/>
          <w:szCs w:val="22"/>
        </w:rPr>
        <w:t>Рассматриваются методы расчета ставки дисконтирования для оценки эффективности инвестиционных проектов, учитываются возможные ограничения и особенности применения различных подходов, изучаются способы определения безрисковой ставки для разных инвесторов, выявляются виды инвестиционных рисков для определения премии за риск.</w:t>
      </w:r>
    </w:p>
    <w:p w:rsidR="00C85B0C" w:rsidRPr="00C3654D" w:rsidRDefault="00C85B0C" w:rsidP="00C85B0C">
      <w:pPr>
        <w:ind w:left="284" w:right="284"/>
        <w:jc w:val="both"/>
        <w:rPr>
          <w:rFonts w:ascii="Times New Roman" w:hAnsi="Times New Roman"/>
          <w:i/>
          <w:sz w:val="22"/>
          <w:szCs w:val="22"/>
        </w:rPr>
      </w:pPr>
      <w:r w:rsidRPr="00C3654D">
        <w:rPr>
          <w:rFonts w:ascii="Times New Roman" w:hAnsi="Times New Roman"/>
          <w:b/>
          <w:i/>
          <w:sz w:val="22"/>
          <w:szCs w:val="22"/>
        </w:rPr>
        <w:t xml:space="preserve">Ключевые слова: </w:t>
      </w:r>
      <w:r w:rsidRPr="00C3654D">
        <w:rPr>
          <w:rFonts w:ascii="Times New Roman" w:hAnsi="Times New Roman"/>
          <w:i/>
          <w:sz w:val="22"/>
          <w:szCs w:val="22"/>
        </w:rPr>
        <w:t>ставка дисконтирования, безрисковая ставка доходности, средневзвешенная стоимость капитала, модель оценки долгосрочных активов, кумулятивный подход, экспертный метод, метод реальных опционов.</w:t>
      </w:r>
    </w:p>
    <w:p w:rsidR="00C85B0C" w:rsidRPr="00C3654D" w:rsidRDefault="00C85B0C" w:rsidP="00C85B0C">
      <w:pPr>
        <w:jc w:val="center"/>
        <w:rPr>
          <w:rFonts w:ascii="Times New Roman" w:hAnsi="Times New Roman"/>
          <w:sz w:val="22"/>
          <w:szCs w:val="22"/>
        </w:rPr>
      </w:pPr>
    </w:p>
    <w:p w:rsidR="00C85B0C" w:rsidRPr="00C3654D" w:rsidRDefault="00C85B0C" w:rsidP="00C85B0C">
      <w:pPr>
        <w:pStyle w:val="-"/>
        <w:rPr>
          <w:sz w:val="22"/>
          <w:szCs w:val="22"/>
        </w:rPr>
      </w:pPr>
      <w:r w:rsidRPr="00C3654D">
        <w:rPr>
          <w:sz w:val="22"/>
          <w:szCs w:val="22"/>
        </w:rPr>
        <w:t>ОЦЕНКА СОБЛЮДЕНИЯ ПРИНЦИПОВ БЮДЖЕТНОГО КРЕДИТОВАНИЯ</w:t>
      </w:r>
    </w:p>
    <w:p w:rsidR="00C85B0C" w:rsidRPr="00C3654D" w:rsidRDefault="00C85B0C" w:rsidP="00C85B0C">
      <w:pPr>
        <w:pStyle w:val="-1"/>
        <w:rPr>
          <w:sz w:val="22"/>
          <w:szCs w:val="22"/>
        </w:rPr>
      </w:pPr>
      <w:r w:rsidRPr="00C3654D">
        <w:rPr>
          <w:sz w:val="22"/>
          <w:szCs w:val="22"/>
        </w:rPr>
        <w:t xml:space="preserve">И.А.Медведева </w:t>
      </w:r>
    </w:p>
    <w:p w:rsidR="00C85B0C" w:rsidRPr="00C3654D" w:rsidRDefault="00C85B0C" w:rsidP="00C85B0C">
      <w:pPr>
        <w:pStyle w:val="-3"/>
        <w:rPr>
          <w:szCs w:val="22"/>
        </w:rPr>
      </w:pPr>
      <w:r w:rsidRPr="00C3654D">
        <w:rPr>
          <w:szCs w:val="22"/>
        </w:rPr>
        <w:t>Тверской государственный университет, Тверь</w:t>
      </w:r>
    </w:p>
    <w:p w:rsidR="00C85B0C" w:rsidRPr="00C3654D" w:rsidRDefault="00C85B0C" w:rsidP="00C85B0C">
      <w:pPr>
        <w:pStyle w:val="-5"/>
        <w:rPr>
          <w:szCs w:val="22"/>
        </w:rPr>
      </w:pPr>
      <w:r w:rsidRPr="00C3654D">
        <w:rPr>
          <w:szCs w:val="22"/>
        </w:rPr>
        <w:t>Дана оценка действующей практики бюджетного кредитования разных экономических субъектов с позиции соблюдения принципов кредита – возмездности, возвратности, целевого характера, срочности, обеспеченности, дифференцированного подхода к заемщикам; определена его роль в государственном регулировании экономики, обеспечении сбалансированности бюджета; дана критическая оценка использования бюджетных кредитов для рефинансирования долга; показаны перспективы использования бюджетных кредитов как инструмента управления ликвидностью</w:t>
      </w:r>
    </w:p>
    <w:p w:rsidR="00C85B0C" w:rsidRPr="00C3654D" w:rsidRDefault="00C85B0C" w:rsidP="00C85B0C">
      <w:pPr>
        <w:pStyle w:val="-7"/>
        <w:rPr>
          <w:bCs/>
          <w:iCs/>
          <w:szCs w:val="22"/>
        </w:rPr>
      </w:pPr>
      <w:r w:rsidRPr="00C3654D">
        <w:rPr>
          <w:b/>
          <w:bCs/>
          <w:iCs/>
          <w:szCs w:val="22"/>
        </w:rPr>
        <w:t xml:space="preserve">Ключевые слова: </w:t>
      </w:r>
      <w:r w:rsidRPr="00C3654D">
        <w:rPr>
          <w:bCs/>
          <w:iCs/>
          <w:szCs w:val="22"/>
        </w:rPr>
        <w:t>государственный (муниципальный) кредит, бюджетный кредит, принципы кредита, дефицит бюджета, кассовый разрыв, рефинансирование долга, ликвидность.</w:t>
      </w:r>
    </w:p>
    <w:p w:rsidR="00C85B0C" w:rsidRDefault="00C85B0C" w:rsidP="00C85B0C">
      <w:pPr>
        <w:pStyle w:val="-9"/>
        <w:spacing w:line="228" w:lineRule="auto"/>
        <w:ind w:firstLine="709"/>
        <w:rPr>
          <w:sz w:val="22"/>
          <w:szCs w:val="22"/>
        </w:rPr>
      </w:pPr>
    </w:p>
    <w:p w:rsidR="00EB0B07" w:rsidRDefault="00EB0B07" w:rsidP="00C85B0C">
      <w:pPr>
        <w:pStyle w:val="-9"/>
        <w:spacing w:line="228" w:lineRule="auto"/>
        <w:ind w:firstLine="709"/>
        <w:rPr>
          <w:sz w:val="22"/>
          <w:szCs w:val="22"/>
        </w:rPr>
      </w:pPr>
    </w:p>
    <w:p w:rsidR="00EB0B07" w:rsidRDefault="00EB0B07" w:rsidP="00C85B0C">
      <w:pPr>
        <w:pStyle w:val="-9"/>
        <w:spacing w:line="228" w:lineRule="auto"/>
        <w:ind w:firstLine="709"/>
        <w:rPr>
          <w:sz w:val="22"/>
          <w:szCs w:val="22"/>
        </w:rPr>
      </w:pPr>
    </w:p>
    <w:p w:rsidR="00EB0B07" w:rsidRPr="00C3654D" w:rsidRDefault="00EB0B07" w:rsidP="00C85B0C">
      <w:pPr>
        <w:pStyle w:val="-9"/>
        <w:spacing w:line="228" w:lineRule="auto"/>
        <w:ind w:firstLine="709"/>
        <w:rPr>
          <w:sz w:val="22"/>
          <w:szCs w:val="22"/>
        </w:rPr>
      </w:pPr>
    </w:p>
    <w:p w:rsidR="00C85B0C" w:rsidRPr="00C3654D" w:rsidRDefault="00C85B0C" w:rsidP="00C85B0C">
      <w:pPr>
        <w:pStyle w:val="-"/>
        <w:rPr>
          <w:sz w:val="22"/>
          <w:szCs w:val="22"/>
        </w:rPr>
      </w:pPr>
      <w:r w:rsidRPr="00C3654D">
        <w:rPr>
          <w:sz w:val="22"/>
          <w:szCs w:val="22"/>
        </w:rPr>
        <w:lastRenderedPageBreak/>
        <w:t>ПРОБЛЕМЫ ФОРМИРОВАНИЯ ПОКАЗАТЕЛЕЙ БУХГАЛТЕРСКОЙ ОТЧЕТНОСТИ ДЛЯ СУБЪЕКТОВ МАЛОГО ПРЕДПРИНИМАТЕЛЬСТВА</w:t>
      </w:r>
    </w:p>
    <w:p w:rsidR="00C85B0C" w:rsidRPr="00C3654D" w:rsidRDefault="00C85B0C" w:rsidP="00C85B0C">
      <w:pPr>
        <w:pStyle w:val="-1"/>
        <w:rPr>
          <w:sz w:val="22"/>
          <w:szCs w:val="22"/>
        </w:rPr>
      </w:pPr>
      <w:r w:rsidRPr="00C3654D">
        <w:rPr>
          <w:sz w:val="22"/>
          <w:szCs w:val="22"/>
        </w:rPr>
        <w:t xml:space="preserve">Е.Н. Ястребова </w:t>
      </w:r>
    </w:p>
    <w:p w:rsidR="00C85B0C" w:rsidRPr="00C3654D" w:rsidRDefault="00C85B0C" w:rsidP="00C85B0C">
      <w:pPr>
        <w:pStyle w:val="-3"/>
        <w:rPr>
          <w:rFonts w:eastAsia="Arial"/>
          <w:szCs w:val="22"/>
        </w:rPr>
      </w:pPr>
      <w:r w:rsidRPr="00C3654D">
        <w:rPr>
          <w:rFonts w:eastAsia="Arial"/>
          <w:szCs w:val="22"/>
        </w:rPr>
        <w:t>Тверской государственный университет, г. Тверь</w:t>
      </w:r>
    </w:p>
    <w:p w:rsidR="00C85B0C" w:rsidRPr="00C3654D" w:rsidRDefault="00C85B0C" w:rsidP="00C85B0C">
      <w:pPr>
        <w:pStyle w:val="-5"/>
        <w:spacing w:line="228" w:lineRule="auto"/>
        <w:rPr>
          <w:szCs w:val="22"/>
        </w:rPr>
      </w:pPr>
      <w:r w:rsidRPr="00C3654D">
        <w:rPr>
          <w:szCs w:val="22"/>
        </w:rPr>
        <w:t>В статье рассматриваются проблемы формирования показателей бухгалтерской отчетности субъектами малого предпринимательства в зависимости от применяемой системы бухгалтерского учета и выбранной системы налогообложения.</w:t>
      </w:r>
    </w:p>
    <w:p w:rsidR="00C85B0C" w:rsidRPr="00C3654D" w:rsidRDefault="00C85B0C" w:rsidP="00C85B0C">
      <w:pPr>
        <w:pStyle w:val="-7"/>
        <w:spacing w:line="228" w:lineRule="auto"/>
        <w:rPr>
          <w:szCs w:val="22"/>
        </w:rPr>
      </w:pPr>
      <w:r w:rsidRPr="00C3654D">
        <w:rPr>
          <w:b/>
          <w:bCs/>
          <w:iCs/>
          <w:szCs w:val="22"/>
        </w:rPr>
        <w:t>Ключевые слова</w:t>
      </w:r>
      <w:r w:rsidRPr="00C3654D">
        <w:rPr>
          <w:b/>
          <w:szCs w:val="22"/>
        </w:rPr>
        <w:t>:</w:t>
      </w:r>
      <w:r w:rsidRPr="00C3654D">
        <w:rPr>
          <w:szCs w:val="22"/>
        </w:rPr>
        <w:t xml:space="preserve"> упрощенный бухгалтерский учет и бухгалтерская отчетность для субъектов малого предпринимательства, оценка эффективности применяемых форм бухгалтерской отчетности для  малых предприятий, влияние учетной политики и системы налогообложения на бухгалтерскую отчетность.</w:t>
      </w:r>
    </w:p>
    <w:p w:rsidR="00C85B0C" w:rsidRPr="00C3654D" w:rsidRDefault="00C85B0C" w:rsidP="00C85B0C">
      <w:pPr>
        <w:pStyle w:val="-9"/>
        <w:rPr>
          <w:sz w:val="22"/>
          <w:szCs w:val="22"/>
        </w:rPr>
      </w:pPr>
    </w:p>
    <w:p w:rsidR="00C85B0C" w:rsidRPr="00C3654D" w:rsidRDefault="00C85B0C" w:rsidP="00C85B0C">
      <w:pPr>
        <w:pStyle w:val="-"/>
        <w:rPr>
          <w:sz w:val="22"/>
          <w:szCs w:val="22"/>
        </w:rPr>
      </w:pPr>
      <w:r w:rsidRPr="00C3654D">
        <w:rPr>
          <w:sz w:val="22"/>
          <w:szCs w:val="22"/>
        </w:rPr>
        <w:t>Некоторые вопросы бухгалтерского законодательства</w:t>
      </w:r>
    </w:p>
    <w:p w:rsidR="00C85B0C" w:rsidRPr="00C3654D" w:rsidRDefault="00C85B0C" w:rsidP="00C85B0C">
      <w:pPr>
        <w:pStyle w:val="-1"/>
        <w:rPr>
          <w:sz w:val="22"/>
          <w:szCs w:val="22"/>
        </w:rPr>
      </w:pPr>
      <w:r w:rsidRPr="00C3654D">
        <w:rPr>
          <w:sz w:val="22"/>
          <w:szCs w:val="22"/>
        </w:rPr>
        <w:t>Н.И. Косарская</w:t>
      </w:r>
    </w:p>
    <w:p w:rsidR="00C85B0C" w:rsidRPr="00C3654D" w:rsidRDefault="00C85B0C" w:rsidP="00C85B0C">
      <w:pPr>
        <w:pStyle w:val="-3"/>
        <w:rPr>
          <w:szCs w:val="22"/>
        </w:rPr>
      </w:pPr>
      <w:r w:rsidRPr="00C3654D">
        <w:rPr>
          <w:szCs w:val="22"/>
        </w:rPr>
        <w:t>Тверской государственный университет, г. Тверь</w:t>
      </w:r>
    </w:p>
    <w:p w:rsidR="00C85B0C" w:rsidRPr="00C3654D" w:rsidRDefault="00C85B0C" w:rsidP="00C85B0C">
      <w:pPr>
        <w:pStyle w:val="-5"/>
        <w:rPr>
          <w:szCs w:val="22"/>
        </w:rPr>
      </w:pPr>
      <w:r w:rsidRPr="00C3654D">
        <w:rPr>
          <w:szCs w:val="22"/>
        </w:rPr>
        <w:t>Излагаются некоторые принципы и правила ведения бухгалтерского (финансового) учета и отчетности в соответствии с введенным с 2013 года федеральным законом «О бухгалтерском учете». Рассматриваются понятие бухгалтерской (финансовой) отчетности и состав информации, формируемой в бухгалтерском учете для внешних пользователей.</w:t>
      </w:r>
    </w:p>
    <w:p w:rsidR="00C85B0C" w:rsidRPr="00C3654D" w:rsidRDefault="00C85B0C" w:rsidP="00C85B0C">
      <w:pPr>
        <w:pStyle w:val="-7"/>
        <w:rPr>
          <w:szCs w:val="22"/>
        </w:rPr>
      </w:pPr>
      <w:r w:rsidRPr="00C3654D">
        <w:rPr>
          <w:b/>
          <w:bCs/>
          <w:iCs/>
          <w:szCs w:val="22"/>
        </w:rPr>
        <w:t>Ключевые слова</w:t>
      </w:r>
      <w:r w:rsidRPr="00C3654D">
        <w:rPr>
          <w:b/>
          <w:szCs w:val="22"/>
        </w:rPr>
        <w:t>:</w:t>
      </w:r>
      <w:r w:rsidRPr="00C3654D">
        <w:rPr>
          <w:szCs w:val="22"/>
        </w:rPr>
        <w:t xml:space="preserve"> бухгалтерская (финансовая) отчетность, требования к информации отчетности, объекты учета.</w:t>
      </w:r>
    </w:p>
    <w:p w:rsidR="00C85B0C" w:rsidRPr="00C3654D" w:rsidRDefault="00C85B0C" w:rsidP="00C85B0C">
      <w:pPr>
        <w:pStyle w:val="-9"/>
        <w:rPr>
          <w:sz w:val="22"/>
          <w:szCs w:val="22"/>
        </w:rPr>
      </w:pPr>
    </w:p>
    <w:p w:rsidR="00C85B0C" w:rsidRPr="00C3654D" w:rsidRDefault="00C85B0C" w:rsidP="00C85B0C">
      <w:pPr>
        <w:pStyle w:val="-"/>
        <w:rPr>
          <w:sz w:val="22"/>
          <w:szCs w:val="22"/>
        </w:rPr>
      </w:pPr>
      <w:r w:rsidRPr="00C3654D">
        <w:rPr>
          <w:sz w:val="22"/>
          <w:szCs w:val="22"/>
        </w:rPr>
        <w:t>РАСКРЫТИЕ ИНФОРМАЦИИ В ФИНАНСОВОЙ ОТЧЕТНОСТИ</w:t>
      </w:r>
    </w:p>
    <w:p w:rsidR="00C85B0C" w:rsidRPr="00C3654D" w:rsidRDefault="00C85B0C" w:rsidP="00C85B0C">
      <w:pPr>
        <w:pStyle w:val="-1"/>
        <w:rPr>
          <w:sz w:val="22"/>
          <w:szCs w:val="22"/>
        </w:rPr>
      </w:pPr>
      <w:r w:rsidRPr="00C3654D">
        <w:rPr>
          <w:sz w:val="22"/>
          <w:szCs w:val="22"/>
        </w:rPr>
        <w:t>Фомина О.Б.</w:t>
      </w:r>
    </w:p>
    <w:p w:rsidR="00C85B0C" w:rsidRPr="00C3654D" w:rsidRDefault="00C85B0C" w:rsidP="00C85B0C">
      <w:pPr>
        <w:pStyle w:val="-3"/>
        <w:rPr>
          <w:szCs w:val="22"/>
        </w:rPr>
      </w:pPr>
      <w:r w:rsidRPr="00C3654D">
        <w:rPr>
          <w:szCs w:val="22"/>
        </w:rPr>
        <w:t>Тверской государственный университет, г. Тверь</w:t>
      </w:r>
    </w:p>
    <w:p w:rsidR="00C85B0C" w:rsidRPr="00C3654D" w:rsidRDefault="00C85B0C" w:rsidP="00C85B0C">
      <w:pPr>
        <w:pStyle w:val="-5"/>
        <w:spacing w:line="228" w:lineRule="auto"/>
        <w:rPr>
          <w:szCs w:val="22"/>
        </w:rPr>
      </w:pPr>
      <w:r w:rsidRPr="00C3654D">
        <w:rPr>
          <w:szCs w:val="22"/>
        </w:rPr>
        <w:t xml:space="preserve">Представлен анализ результатов независимой оценки инфраструктуры корпоративной отчетности в Российской Федерации с целью выявления проблемных областей и определения направлений совершенствования бухгалтерской (финансовой) отчетности в международной и российской практике, включая нормативно-правовую базу, институциональную основу, кадровый потенциал и другие. Показаны возможности решения проблемы избытка данных и повышения качества информации, раскрываемой в дополнение к бухгалтерской отчетности. Поставлены вопросы совершенствования внутреннего контроля формирования финансовой отчетности. </w:t>
      </w:r>
    </w:p>
    <w:p w:rsidR="00C85B0C" w:rsidRPr="00C3654D" w:rsidRDefault="00C85B0C" w:rsidP="00C85B0C">
      <w:pPr>
        <w:pStyle w:val="-7"/>
        <w:spacing w:line="228" w:lineRule="auto"/>
        <w:rPr>
          <w:szCs w:val="22"/>
        </w:rPr>
      </w:pPr>
      <w:r w:rsidRPr="00C3654D">
        <w:rPr>
          <w:b/>
          <w:szCs w:val="22"/>
        </w:rPr>
        <w:t>Ключевые слова:</w:t>
      </w:r>
      <w:r w:rsidRPr="00C3654D">
        <w:rPr>
          <w:szCs w:val="22"/>
        </w:rPr>
        <w:t xml:space="preserve"> финансовая отчетность, корпоративная отчетность, инфраструктура корпоративной отчетности, международные стандарты финансовой отчетности, концепции финансовой отчетности, проблемы раскрытия, интегрированная отчетность, внутренний контроль формирования отчетности.</w:t>
      </w:r>
    </w:p>
    <w:p w:rsidR="00C85B0C" w:rsidRPr="00C3654D" w:rsidRDefault="00C85B0C" w:rsidP="00C85B0C">
      <w:pPr>
        <w:pStyle w:val="-9"/>
        <w:rPr>
          <w:sz w:val="22"/>
          <w:szCs w:val="22"/>
        </w:rPr>
      </w:pPr>
    </w:p>
    <w:p w:rsidR="00C85B0C" w:rsidRPr="00C3654D" w:rsidRDefault="00C85B0C" w:rsidP="00C85B0C">
      <w:pPr>
        <w:pStyle w:val="-"/>
        <w:rPr>
          <w:sz w:val="22"/>
          <w:szCs w:val="22"/>
        </w:rPr>
      </w:pPr>
      <w:r w:rsidRPr="00C3654D">
        <w:rPr>
          <w:sz w:val="22"/>
          <w:szCs w:val="22"/>
        </w:rPr>
        <w:t>СОВРЕМЕННыЕ АСПЕКТы БУХГАЛТЕРСКОЙ ПОЛИТИКИ Бюджетных организаций в респуБлике Болгария</w:t>
      </w:r>
    </w:p>
    <w:p w:rsidR="00C85B0C" w:rsidRPr="00C3654D" w:rsidRDefault="00C85B0C" w:rsidP="00C85B0C">
      <w:pPr>
        <w:pStyle w:val="-1"/>
        <w:rPr>
          <w:sz w:val="22"/>
          <w:szCs w:val="22"/>
        </w:rPr>
      </w:pPr>
      <w:r w:rsidRPr="00C3654D">
        <w:rPr>
          <w:sz w:val="22"/>
          <w:szCs w:val="22"/>
        </w:rPr>
        <w:t>Райна Петрова</w:t>
      </w:r>
    </w:p>
    <w:p w:rsidR="00C85B0C" w:rsidRPr="00C3654D" w:rsidRDefault="00C85B0C" w:rsidP="00C85B0C">
      <w:pPr>
        <w:pStyle w:val="-3"/>
        <w:rPr>
          <w:szCs w:val="22"/>
        </w:rPr>
      </w:pPr>
      <w:r w:rsidRPr="00C3654D">
        <w:rPr>
          <w:szCs w:val="22"/>
        </w:rPr>
        <w:t>Великотырновский университет имени святых Кирилла и Мефодия, Болгария</w:t>
      </w:r>
    </w:p>
    <w:p w:rsidR="00C85B0C" w:rsidRPr="00C3654D" w:rsidRDefault="00C85B0C" w:rsidP="00C85B0C">
      <w:pPr>
        <w:ind w:firstLine="567"/>
        <w:jc w:val="both"/>
        <w:rPr>
          <w:rFonts w:ascii="Times New Roman" w:hAnsi="Times New Roman"/>
          <w:b/>
          <w:sz w:val="22"/>
          <w:szCs w:val="22"/>
        </w:rPr>
      </w:pPr>
    </w:p>
    <w:p w:rsidR="00C85B0C" w:rsidRPr="00C3654D" w:rsidRDefault="00C85B0C" w:rsidP="00C85B0C">
      <w:pPr>
        <w:pStyle w:val="-5"/>
        <w:spacing w:before="0" w:line="228" w:lineRule="auto"/>
        <w:rPr>
          <w:szCs w:val="22"/>
        </w:rPr>
      </w:pPr>
      <w:r w:rsidRPr="00C3654D">
        <w:rPr>
          <w:szCs w:val="22"/>
        </w:rPr>
        <w:t>Информационное обеспечение процесса планирования, выполнения и отчета государственного бюджета связано с решением ряда вопросов в контексте улучшения управления публичных ресурсов в Республике Болгария. Ключевым моментом для эффективно функционирующей информационной системы в каждой экономической единице является рационально построенная бухгалтерская система.</w:t>
      </w:r>
    </w:p>
    <w:p w:rsidR="00C85B0C" w:rsidRPr="00C3654D" w:rsidRDefault="00C85B0C" w:rsidP="00C85B0C">
      <w:pPr>
        <w:pStyle w:val="-5"/>
        <w:spacing w:before="0" w:line="228" w:lineRule="auto"/>
        <w:rPr>
          <w:szCs w:val="22"/>
        </w:rPr>
      </w:pPr>
      <w:r w:rsidRPr="00C3654D">
        <w:rPr>
          <w:szCs w:val="22"/>
        </w:rPr>
        <w:t>Роль бухгалтерии и бухгалтерской политики в этом процессе имеет важное значение. Они будут предметом исследования в настоящей разработке.</w:t>
      </w:r>
      <w:r w:rsidRPr="00C3654D">
        <w:rPr>
          <w:szCs w:val="22"/>
        </w:rPr>
        <w:tab/>
      </w:r>
    </w:p>
    <w:p w:rsidR="00C85B0C" w:rsidRPr="00C3654D" w:rsidRDefault="00C85B0C" w:rsidP="00C85B0C">
      <w:pPr>
        <w:pStyle w:val="-5"/>
        <w:spacing w:before="0" w:line="228" w:lineRule="auto"/>
        <w:rPr>
          <w:szCs w:val="22"/>
        </w:rPr>
      </w:pPr>
      <w:r w:rsidRPr="00C3654D">
        <w:rPr>
          <w:szCs w:val="22"/>
        </w:rPr>
        <w:lastRenderedPageBreak/>
        <w:t>Основным тезисом, который защищаем, является тот, что существует необходимость в усовершенствовании бухгалтерской политики в бюджетных организациях сообразно с современными экономическими условиями в стране.</w:t>
      </w:r>
    </w:p>
    <w:p w:rsidR="00C85B0C" w:rsidRPr="00C3654D" w:rsidRDefault="00C85B0C" w:rsidP="00C85B0C">
      <w:pPr>
        <w:pStyle w:val="-7"/>
        <w:spacing w:line="228" w:lineRule="auto"/>
        <w:rPr>
          <w:bCs/>
          <w:iCs/>
          <w:szCs w:val="22"/>
        </w:rPr>
      </w:pPr>
      <w:r w:rsidRPr="00C3654D">
        <w:rPr>
          <w:b/>
          <w:bCs/>
          <w:iCs/>
          <w:szCs w:val="22"/>
        </w:rPr>
        <w:t xml:space="preserve">Ключевые слова: </w:t>
      </w:r>
      <w:r w:rsidRPr="00C3654D">
        <w:rPr>
          <w:bCs/>
          <w:iCs/>
          <w:szCs w:val="22"/>
        </w:rPr>
        <w:t>публичный сектор, бухгалтерия, бухгалтерская политика, бюджетные организации, плане становится организация учета.</w:t>
      </w:r>
    </w:p>
    <w:p w:rsidR="00C85B0C" w:rsidRPr="00C3654D" w:rsidRDefault="00C85B0C" w:rsidP="00C85B0C">
      <w:pPr>
        <w:pStyle w:val="-9"/>
        <w:rPr>
          <w:sz w:val="22"/>
          <w:szCs w:val="22"/>
        </w:rPr>
      </w:pPr>
    </w:p>
    <w:p w:rsidR="00C85B0C" w:rsidRPr="00C3654D" w:rsidRDefault="00C85B0C" w:rsidP="00C85B0C">
      <w:pPr>
        <w:pStyle w:val="-"/>
        <w:rPr>
          <w:sz w:val="22"/>
          <w:szCs w:val="22"/>
        </w:rPr>
      </w:pPr>
      <w:r w:rsidRPr="00C3654D">
        <w:rPr>
          <w:sz w:val="22"/>
          <w:szCs w:val="22"/>
        </w:rPr>
        <w:t>ОПТИМИЗАЦИЯ ОРГАНИЗАЦИИ БУХГАЛТЕРСКОГО УЧЁТА ГОТОВОЙ ПРОДУКЦИИ В УСЛОВИЯХ СПЕЦИФИКИ ОРУЖЕЙНОГО ПРОИЗВОДСТВА</w:t>
      </w:r>
    </w:p>
    <w:p w:rsidR="00C85B0C" w:rsidRPr="00C3654D" w:rsidRDefault="00C85B0C" w:rsidP="00C85B0C">
      <w:pPr>
        <w:pStyle w:val="-1"/>
        <w:rPr>
          <w:sz w:val="22"/>
          <w:szCs w:val="22"/>
        </w:rPr>
      </w:pPr>
      <w:r w:rsidRPr="00C3654D">
        <w:rPr>
          <w:sz w:val="22"/>
          <w:szCs w:val="22"/>
        </w:rPr>
        <w:t>Л.В. Учаева</w:t>
      </w:r>
    </w:p>
    <w:p w:rsidR="00C85B0C" w:rsidRPr="00C3654D" w:rsidRDefault="00C85B0C" w:rsidP="00C85B0C">
      <w:pPr>
        <w:pStyle w:val="-3"/>
        <w:rPr>
          <w:szCs w:val="22"/>
        </w:rPr>
      </w:pPr>
      <w:r w:rsidRPr="00C3654D">
        <w:rPr>
          <w:szCs w:val="22"/>
        </w:rPr>
        <w:t>Тверской государственный университет, Россия</w:t>
      </w:r>
    </w:p>
    <w:p w:rsidR="00C85B0C" w:rsidRPr="00C3654D" w:rsidRDefault="00C85B0C" w:rsidP="00C85B0C">
      <w:pPr>
        <w:pStyle w:val="-5"/>
        <w:spacing w:line="216" w:lineRule="auto"/>
        <w:rPr>
          <w:szCs w:val="22"/>
        </w:rPr>
      </w:pPr>
      <w:r w:rsidRPr="00C3654D">
        <w:rPr>
          <w:szCs w:val="22"/>
        </w:rPr>
        <w:t>Определена роль и значение эффективной производственной деятельности, которая, объективно является обязательным условием функционирования любого экономического субъекта. В результате проведённого исследования определена роль соблюдения методологии бухгалтерского учёта и на примере конкретного экономического субъекта проанализированы последствия искажения методологических и нормативно-правовых основ, регламентированных как действующим законодательством, так и установленной методологией бухгалтерского учёта. Сделан вывод о том, что выявленные в ходе исследования нарушения продуцируют и негативные аспекты, сказывающиеся как на увеличении трудоёмкости учётных работ, так и на искажении отчётных данных. Последние, в частности, касаются стоимости готовой продукции и стоимости продукции, отгруженной, но на которую переход права собственности ещё не перешёл к покупателю.</w:t>
      </w:r>
    </w:p>
    <w:p w:rsidR="00C85B0C" w:rsidRPr="00C3654D" w:rsidRDefault="00C85B0C" w:rsidP="00C85B0C">
      <w:pPr>
        <w:pStyle w:val="-7"/>
        <w:spacing w:line="216" w:lineRule="auto"/>
        <w:rPr>
          <w:bCs/>
          <w:iCs/>
          <w:szCs w:val="22"/>
        </w:rPr>
      </w:pPr>
      <w:r w:rsidRPr="00C3654D">
        <w:rPr>
          <w:b/>
          <w:bCs/>
          <w:iCs/>
          <w:szCs w:val="22"/>
        </w:rPr>
        <w:t xml:space="preserve">Ключевые слова: </w:t>
      </w:r>
      <w:r w:rsidRPr="00C3654D">
        <w:rPr>
          <w:bCs/>
          <w:iCs/>
          <w:szCs w:val="22"/>
        </w:rPr>
        <w:t>выпуск продукции, плановая, фактическая себестоимость, отклонение от плановой себестоимости, учётные записи, красное сторно.</w:t>
      </w:r>
    </w:p>
    <w:p w:rsidR="00C85B0C" w:rsidRPr="00C3654D" w:rsidRDefault="00C85B0C" w:rsidP="00C85B0C">
      <w:pPr>
        <w:pStyle w:val="-9"/>
        <w:rPr>
          <w:sz w:val="22"/>
          <w:szCs w:val="22"/>
        </w:rPr>
      </w:pPr>
    </w:p>
    <w:p w:rsidR="00C85B0C" w:rsidRPr="00C3654D" w:rsidRDefault="00C85B0C" w:rsidP="00C85B0C">
      <w:pPr>
        <w:pStyle w:val="-"/>
        <w:rPr>
          <w:sz w:val="22"/>
          <w:szCs w:val="22"/>
        </w:rPr>
      </w:pPr>
      <w:r w:rsidRPr="00C3654D">
        <w:rPr>
          <w:sz w:val="22"/>
          <w:szCs w:val="22"/>
        </w:rPr>
        <w:t xml:space="preserve">О роли информационных технологий в повышении доверия </w:t>
      </w:r>
      <w:r w:rsidR="00856EA9" w:rsidRPr="00C3654D">
        <w:rPr>
          <w:sz w:val="22"/>
          <w:szCs w:val="22"/>
        </w:rPr>
        <w:br/>
      </w:r>
      <w:r w:rsidRPr="00C3654D">
        <w:rPr>
          <w:sz w:val="22"/>
          <w:szCs w:val="22"/>
        </w:rPr>
        <w:t>к бухгалтерской отчётности</w:t>
      </w:r>
    </w:p>
    <w:p w:rsidR="00C85B0C" w:rsidRPr="00C3654D" w:rsidRDefault="00C85B0C" w:rsidP="00C85B0C">
      <w:pPr>
        <w:pStyle w:val="-1"/>
        <w:rPr>
          <w:sz w:val="22"/>
          <w:szCs w:val="22"/>
          <w:vertAlign w:val="superscript"/>
        </w:rPr>
      </w:pPr>
      <w:r w:rsidRPr="00C3654D">
        <w:rPr>
          <w:sz w:val="22"/>
          <w:szCs w:val="22"/>
        </w:rPr>
        <w:t>А.Н. Грушко, Е.С. Грушко</w:t>
      </w:r>
    </w:p>
    <w:p w:rsidR="00C85B0C" w:rsidRPr="00C3654D" w:rsidRDefault="00C85B0C" w:rsidP="00C85B0C">
      <w:pPr>
        <w:pStyle w:val="-3"/>
        <w:rPr>
          <w:szCs w:val="22"/>
        </w:rPr>
      </w:pPr>
      <w:r w:rsidRPr="00C3654D">
        <w:rPr>
          <w:szCs w:val="22"/>
        </w:rPr>
        <w:t>ЗАО «Банковские информационные системы», Москва</w:t>
      </w:r>
    </w:p>
    <w:p w:rsidR="00C85B0C" w:rsidRPr="00C3654D" w:rsidRDefault="00C85B0C" w:rsidP="00C85B0C">
      <w:pPr>
        <w:pStyle w:val="-3"/>
        <w:rPr>
          <w:szCs w:val="22"/>
        </w:rPr>
      </w:pPr>
      <w:r w:rsidRPr="00C3654D">
        <w:rPr>
          <w:szCs w:val="22"/>
        </w:rPr>
        <w:t>Тверской государственный университет, Тверь</w:t>
      </w:r>
    </w:p>
    <w:p w:rsidR="00C85B0C" w:rsidRPr="00C3654D" w:rsidRDefault="00C85B0C" w:rsidP="00C85B0C">
      <w:pPr>
        <w:pStyle w:val="-5"/>
        <w:spacing w:line="216" w:lineRule="auto"/>
        <w:rPr>
          <w:szCs w:val="22"/>
        </w:rPr>
      </w:pPr>
      <w:r w:rsidRPr="00C3654D">
        <w:rPr>
          <w:szCs w:val="22"/>
        </w:rPr>
        <w:t>В статье рассматриваются актуальные проблемы бухгалтерской отчётности на современном этапе – снижение доверия пользователей к отчётности, её недостаточно прогнозный характер, ограниченные возможности в отражении реального состояния организации. Проанализированы роль информационных технологий в процессе повышения доверия пользователей к отчётности, ключевые проблемы управления качеством данных, на основе которых формируется отчётность. Предложены пути  решения выявленных проблем. Сформулированы рекомендации по архитектуре современной автоматизированной системы подготовки отчётности кредитной организации, способствующие повышению доверия пользователей к бухгалтерской отчётности.</w:t>
      </w:r>
    </w:p>
    <w:p w:rsidR="00C85B0C" w:rsidRPr="00C3654D" w:rsidRDefault="00C85B0C" w:rsidP="00C85B0C">
      <w:pPr>
        <w:pStyle w:val="-7"/>
        <w:spacing w:line="216" w:lineRule="auto"/>
        <w:rPr>
          <w:bCs/>
          <w:iCs/>
          <w:szCs w:val="22"/>
        </w:rPr>
      </w:pPr>
      <w:r w:rsidRPr="00C3654D">
        <w:rPr>
          <w:b/>
          <w:bCs/>
          <w:iCs/>
          <w:szCs w:val="22"/>
        </w:rPr>
        <w:t xml:space="preserve">Ключевые слова: </w:t>
      </w:r>
      <w:r w:rsidRPr="00C3654D">
        <w:rPr>
          <w:bCs/>
          <w:iCs/>
          <w:szCs w:val="22"/>
        </w:rPr>
        <w:t>бухгалтерская (финансовая) отчётность, проблема доверия к отчётности, автоматизированные системы подготовки отчётности, управление качеством данных.</w:t>
      </w:r>
    </w:p>
    <w:p w:rsidR="00C85B0C" w:rsidRPr="00C3654D" w:rsidRDefault="00C85B0C" w:rsidP="00C85B0C">
      <w:pPr>
        <w:rPr>
          <w:rFonts w:ascii="Times New Roman" w:hAnsi="Times New Roman"/>
          <w:sz w:val="22"/>
          <w:szCs w:val="22"/>
        </w:rPr>
      </w:pPr>
    </w:p>
    <w:p w:rsidR="00C85B0C" w:rsidRPr="00C3654D" w:rsidRDefault="00C85B0C" w:rsidP="00C85B0C">
      <w:pPr>
        <w:pStyle w:val="-"/>
        <w:rPr>
          <w:rFonts w:eastAsia="MS Mincho"/>
          <w:sz w:val="22"/>
          <w:szCs w:val="22"/>
          <w:lang w:eastAsia="ja-JP"/>
        </w:rPr>
      </w:pPr>
      <w:r w:rsidRPr="00C3654D">
        <w:rPr>
          <w:rFonts w:eastAsia="MS Mincho"/>
          <w:sz w:val="22"/>
          <w:szCs w:val="22"/>
          <w:lang w:eastAsia="ja-JP"/>
        </w:rPr>
        <w:t>ПОДХОДЫ К КЛАССИФИКАЦИИ ЗАТРАТ УЧРЕЖДЕНИЙ ВЫСШЕГО ПРОФЕССИОНАЛЬНОГО ОБРАЗОВАНИЯ</w:t>
      </w:r>
    </w:p>
    <w:p w:rsidR="00C85B0C" w:rsidRPr="00C3654D" w:rsidRDefault="00C85B0C" w:rsidP="00C85B0C">
      <w:pPr>
        <w:pStyle w:val="-1"/>
        <w:rPr>
          <w:sz w:val="22"/>
          <w:szCs w:val="22"/>
          <w:vertAlign w:val="superscript"/>
        </w:rPr>
      </w:pPr>
      <w:r w:rsidRPr="00C3654D">
        <w:rPr>
          <w:sz w:val="22"/>
          <w:szCs w:val="22"/>
        </w:rPr>
        <w:t>Е.Ю. Верещагина</w:t>
      </w:r>
      <w:r w:rsidRPr="00C3654D">
        <w:rPr>
          <w:sz w:val="22"/>
          <w:szCs w:val="22"/>
          <w:vertAlign w:val="superscript"/>
        </w:rPr>
        <w:t>1</w:t>
      </w:r>
      <w:r w:rsidRPr="00C3654D">
        <w:rPr>
          <w:sz w:val="22"/>
          <w:szCs w:val="22"/>
        </w:rPr>
        <w:t>,  А.А. Полякова</w:t>
      </w:r>
    </w:p>
    <w:p w:rsidR="00C85B0C" w:rsidRPr="00C3654D" w:rsidRDefault="00C85B0C" w:rsidP="00C85B0C">
      <w:pPr>
        <w:pStyle w:val="-3"/>
        <w:rPr>
          <w:b/>
          <w:bCs/>
          <w:szCs w:val="22"/>
        </w:rPr>
      </w:pPr>
      <w:r w:rsidRPr="00C3654D">
        <w:rPr>
          <w:bCs/>
          <w:szCs w:val="22"/>
          <w:vertAlign w:val="superscript"/>
        </w:rPr>
        <w:t>1</w:t>
      </w:r>
      <w:r w:rsidRPr="00C3654D">
        <w:rPr>
          <w:bCs/>
          <w:szCs w:val="22"/>
        </w:rPr>
        <w:t>Тверской</w:t>
      </w:r>
      <w:r w:rsidRPr="00C3654D">
        <w:rPr>
          <w:b/>
          <w:bCs/>
          <w:szCs w:val="22"/>
        </w:rPr>
        <w:t xml:space="preserve"> </w:t>
      </w:r>
      <w:r w:rsidRPr="00C3654D">
        <w:rPr>
          <w:szCs w:val="22"/>
        </w:rPr>
        <w:t>государственный университет, г. Тверь</w:t>
      </w:r>
    </w:p>
    <w:p w:rsidR="00C85B0C" w:rsidRPr="00C3654D" w:rsidRDefault="00C85B0C" w:rsidP="00C85B0C">
      <w:pPr>
        <w:pStyle w:val="-3"/>
        <w:rPr>
          <w:rFonts w:eastAsia="MS Mincho"/>
          <w:i/>
          <w:szCs w:val="22"/>
          <w:lang w:eastAsia="ja-JP"/>
        </w:rPr>
      </w:pPr>
      <w:r w:rsidRPr="00C3654D">
        <w:rPr>
          <w:szCs w:val="22"/>
          <w:vertAlign w:val="superscript"/>
        </w:rPr>
        <w:t>2</w:t>
      </w:r>
      <w:r w:rsidRPr="00C3654D">
        <w:rPr>
          <w:szCs w:val="22"/>
        </w:rPr>
        <w:t xml:space="preserve">Московский государственный университет экономики, статистики и информатики, </w:t>
      </w:r>
      <w:r w:rsidRPr="00C3654D">
        <w:rPr>
          <w:rFonts w:eastAsia="MS Mincho"/>
          <w:szCs w:val="22"/>
          <w:lang w:eastAsia="ja-JP"/>
        </w:rPr>
        <w:t>Москва</w:t>
      </w:r>
    </w:p>
    <w:p w:rsidR="00C85B0C" w:rsidRPr="00C3654D" w:rsidRDefault="00C85B0C" w:rsidP="00C85B0C">
      <w:pPr>
        <w:pStyle w:val="-5"/>
        <w:spacing w:line="216" w:lineRule="auto"/>
        <w:rPr>
          <w:szCs w:val="22"/>
        </w:rPr>
      </w:pPr>
      <w:r w:rsidRPr="00C3654D">
        <w:rPr>
          <w:szCs w:val="22"/>
        </w:rPr>
        <w:t>Статья имеет целью изучение вопросов классификации затрат высших учебных заведений. Авторы дают определение понятиям "затраты" и "расходы", раскрывает сущность калькуляционного и функционального подходов к классификации затрат. Особое внимание обращается на уже существующие классификации затрат вузов, предложенные отечественными авторами. На основе проведенного исследования авторы предлагают собственную классификацию, наиболее полно отражающей проблемы, существующие в сфере финансов учреждений высшего профессионального образования.</w:t>
      </w:r>
    </w:p>
    <w:p w:rsidR="00C85B0C" w:rsidRPr="00C3654D" w:rsidRDefault="00C85B0C" w:rsidP="00C85B0C">
      <w:pPr>
        <w:pStyle w:val="-7"/>
        <w:spacing w:line="216" w:lineRule="auto"/>
        <w:rPr>
          <w:szCs w:val="22"/>
        </w:rPr>
      </w:pPr>
      <w:r w:rsidRPr="00C3654D">
        <w:rPr>
          <w:b/>
          <w:bCs/>
          <w:iCs/>
          <w:szCs w:val="22"/>
        </w:rPr>
        <w:t>Ключевые слова</w:t>
      </w:r>
      <w:r w:rsidRPr="00C3654D">
        <w:rPr>
          <w:b/>
          <w:szCs w:val="22"/>
        </w:rPr>
        <w:t>:</w:t>
      </w:r>
      <w:r w:rsidRPr="00C3654D">
        <w:rPr>
          <w:szCs w:val="22"/>
        </w:rPr>
        <w:t xml:space="preserve"> классификация, затраты, образовательное учреждение, услуги.</w:t>
      </w:r>
    </w:p>
    <w:p w:rsidR="00C85B0C" w:rsidRPr="00C3654D" w:rsidRDefault="00C85B0C" w:rsidP="00C85B0C">
      <w:pPr>
        <w:pStyle w:val="-9"/>
        <w:rPr>
          <w:sz w:val="22"/>
          <w:szCs w:val="22"/>
        </w:rPr>
      </w:pPr>
    </w:p>
    <w:p w:rsidR="00C85B0C" w:rsidRPr="00C3654D" w:rsidRDefault="00C85B0C" w:rsidP="00C85B0C">
      <w:pPr>
        <w:jc w:val="center"/>
        <w:rPr>
          <w:rFonts w:ascii="Times New Roman" w:hAnsi="Times New Roman"/>
          <w:b/>
          <w:bCs/>
          <w:sz w:val="22"/>
          <w:szCs w:val="22"/>
        </w:rPr>
      </w:pPr>
      <w:r w:rsidRPr="00C3654D">
        <w:rPr>
          <w:rFonts w:ascii="Times New Roman" w:hAnsi="Times New Roman"/>
          <w:b/>
          <w:bCs/>
          <w:sz w:val="22"/>
          <w:szCs w:val="22"/>
        </w:rPr>
        <w:t>ОБЪЕДИНЕНИЕ ПРОГНОЗОВ НА ОСНОВЕ</w:t>
      </w:r>
      <w:r w:rsidR="00856EA9" w:rsidRPr="00C3654D">
        <w:rPr>
          <w:rFonts w:ascii="Times New Roman" w:hAnsi="Times New Roman"/>
          <w:b/>
          <w:bCs/>
          <w:sz w:val="22"/>
          <w:szCs w:val="22"/>
        </w:rPr>
        <w:t xml:space="preserve"> </w:t>
      </w:r>
      <w:r w:rsidRPr="00C3654D">
        <w:rPr>
          <w:rFonts w:ascii="Times New Roman" w:hAnsi="Times New Roman"/>
          <w:b/>
          <w:bCs/>
          <w:sz w:val="22"/>
          <w:szCs w:val="22"/>
        </w:rPr>
        <w:t>УСЕЧЕННЫХ И ВИНЗОРИРОВАННЫХ СРЕДНИХ</w:t>
      </w:r>
    </w:p>
    <w:p w:rsidR="00C85B0C" w:rsidRPr="00C3654D" w:rsidRDefault="00C85B0C" w:rsidP="00C85B0C">
      <w:pPr>
        <w:spacing w:before="120" w:after="120"/>
        <w:ind w:firstLine="720"/>
        <w:jc w:val="center"/>
        <w:rPr>
          <w:rFonts w:ascii="Times New Roman" w:hAnsi="Times New Roman"/>
          <w:b/>
          <w:bCs/>
          <w:sz w:val="22"/>
          <w:szCs w:val="22"/>
          <w:vertAlign w:val="superscript"/>
        </w:rPr>
      </w:pPr>
      <w:r w:rsidRPr="00C3654D">
        <w:rPr>
          <w:rFonts w:ascii="Times New Roman" w:hAnsi="Times New Roman"/>
          <w:b/>
          <w:bCs/>
          <w:sz w:val="22"/>
          <w:szCs w:val="22"/>
        </w:rPr>
        <w:t>А.А. Васильев</w:t>
      </w:r>
    </w:p>
    <w:p w:rsidR="00C85B0C" w:rsidRPr="00C3654D" w:rsidRDefault="00C85B0C" w:rsidP="00C85B0C">
      <w:pPr>
        <w:ind w:firstLine="720"/>
        <w:jc w:val="center"/>
        <w:rPr>
          <w:rFonts w:ascii="Times New Roman" w:hAnsi="Times New Roman"/>
          <w:sz w:val="22"/>
          <w:szCs w:val="22"/>
        </w:rPr>
      </w:pPr>
      <w:r w:rsidRPr="00C3654D">
        <w:rPr>
          <w:rFonts w:ascii="Times New Roman" w:hAnsi="Times New Roman"/>
          <w:sz w:val="22"/>
          <w:szCs w:val="22"/>
        </w:rPr>
        <w:t>Тверской государственный университет, г. Тверь</w:t>
      </w:r>
    </w:p>
    <w:p w:rsidR="00C85B0C" w:rsidRPr="00C3654D" w:rsidRDefault="00140402" w:rsidP="00C85B0C">
      <w:pPr>
        <w:pStyle w:val="-5"/>
        <w:spacing w:line="228" w:lineRule="auto"/>
        <w:rPr>
          <w:szCs w:val="22"/>
        </w:rPr>
      </w:pPr>
      <w:r w:rsidRPr="00C3654D">
        <w:rPr>
          <w:szCs w:val="22"/>
        </w:rPr>
        <w:fldChar w:fldCharType="begin"/>
      </w:r>
      <w:r w:rsidR="00C85B0C" w:rsidRPr="00C3654D">
        <w:rPr>
          <w:szCs w:val="22"/>
        </w:rPr>
        <w:instrText xml:space="preserve"> MACROBUTTON  AcceptAllChangesInDoc </w:instrText>
      </w:r>
      <w:r w:rsidRPr="00C3654D">
        <w:rPr>
          <w:szCs w:val="22"/>
        </w:rPr>
        <w:fldChar w:fldCharType="end"/>
      </w:r>
      <w:r w:rsidR="00C85B0C" w:rsidRPr="00C3654D">
        <w:rPr>
          <w:szCs w:val="22"/>
        </w:rPr>
        <w:t>В работе предложено использовать для объединения прогнозов частных моделей прогнозирования усеченное или винзорированное среднее вместо традиционно используемого взвешенного арифметического среднего. Поэтому цель исследования заключалась в сравнении показателей точности прогноза гибридных моделей на основе объединения прогнозов с использованием усеченных и винзорированных средних и гибридной модели на основе объединения прогнозов с использованием взвешенного арифметического среднего значения. Результаты проведенного исследования на множестве реальных временных рядов подтвердили гипотезу о том, что предложенные модели по некоторым показателям точности прогноза превосходят модель на основе взвешенного арифметического среднего значения.</w:t>
      </w:r>
    </w:p>
    <w:p w:rsidR="00C85B0C" w:rsidRPr="00C3654D" w:rsidRDefault="00C85B0C" w:rsidP="00C85B0C">
      <w:pPr>
        <w:pStyle w:val="-7"/>
        <w:spacing w:line="228" w:lineRule="auto"/>
        <w:rPr>
          <w:szCs w:val="22"/>
        </w:rPr>
      </w:pPr>
      <w:r w:rsidRPr="00C3654D">
        <w:rPr>
          <w:b/>
          <w:bCs/>
          <w:szCs w:val="22"/>
        </w:rPr>
        <w:t>Ключевые слова:</w:t>
      </w:r>
      <w:r w:rsidRPr="00C3654D">
        <w:rPr>
          <w:i w:val="0"/>
          <w:iCs/>
          <w:szCs w:val="22"/>
        </w:rPr>
        <w:t xml:space="preserve"> </w:t>
      </w:r>
      <w:r w:rsidRPr="00C3654D">
        <w:rPr>
          <w:szCs w:val="22"/>
        </w:rPr>
        <w:t>взвешенное арифметическое среднее,</w:t>
      </w:r>
      <w:r w:rsidRPr="00C3654D">
        <w:rPr>
          <w:i w:val="0"/>
          <w:iCs/>
          <w:szCs w:val="22"/>
        </w:rPr>
        <w:t xml:space="preserve"> </w:t>
      </w:r>
      <w:r w:rsidRPr="00C3654D">
        <w:rPr>
          <w:szCs w:val="22"/>
        </w:rPr>
        <w:t>винзорированное среднее, объединение прогнозов, усеченное среднее.</w:t>
      </w:r>
    </w:p>
    <w:p w:rsidR="00C85B0C" w:rsidRPr="00C3654D" w:rsidRDefault="00C85B0C" w:rsidP="00C85B0C">
      <w:pPr>
        <w:ind w:firstLine="709"/>
        <w:jc w:val="both"/>
        <w:rPr>
          <w:rFonts w:ascii="Times New Roman" w:hAnsi="Times New Roman"/>
          <w:sz w:val="22"/>
          <w:szCs w:val="22"/>
        </w:rPr>
      </w:pPr>
    </w:p>
    <w:p w:rsidR="00C85B0C" w:rsidRPr="00C3654D" w:rsidRDefault="00C85B0C" w:rsidP="00C85B0C">
      <w:pPr>
        <w:pStyle w:val="-"/>
        <w:rPr>
          <w:sz w:val="22"/>
          <w:szCs w:val="22"/>
        </w:rPr>
      </w:pPr>
      <w:r w:rsidRPr="00C3654D">
        <w:rPr>
          <w:sz w:val="22"/>
          <w:szCs w:val="22"/>
        </w:rPr>
        <w:t>ФУНКЦИОНАЛЬНЫЕ КОРПОРАТИВНЫЕ ИНФОРМАЦИОННЫЕ СИСТЕМЫ УПРАВЛЕНИЯ ПРИ ВНЕДРЕНИИ ИННОВАЦИЙ</w:t>
      </w:r>
    </w:p>
    <w:p w:rsidR="00C85B0C" w:rsidRPr="00C3654D" w:rsidRDefault="00C85B0C" w:rsidP="00C85B0C">
      <w:pPr>
        <w:pStyle w:val="-1"/>
        <w:rPr>
          <w:sz w:val="22"/>
          <w:szCs w:val="22"/>
          <w:vertAlign w:val="superscript"/>
        </w:rPr>
      </w:pPr>
      <w:r w:rsidRPr="00C3654D">
        <w:rPr>
          <w:sz w:val="22"/>
          <w:szCs w:val="22"/>
        </w:rPr>
        <w:t>О.Ю. Сыроватская</w:t>
      </w:r>
      <w:r w:rsidRPr="00C3654D">
        <w:rPr>
          <w:sz w:val="22"/>
          <w:szCs w:val="22"/>
          <w:vertAlign w:val="superscript"/>
        </w:rPr>
        <w:t>1</w:t>
      </w:r>
      <w:r w:rsidRPr="00C3654D">
        <w:rPr>
          <w:sz w:val="22"/>
          <w:szCs w:val="22"/>
        </w:rPr>
        <w:t>, Н.В. Лашманова</w:t>
      </w:r>
      <w:r w:rsidRPr="00C3654D">
        <w:rPr>
          <w:sz w:val="22"/>
          <w:szCs w:val="22"/>
          <w:vertAlign w:val="superscript"/>
        </w:rPr>
        <w:t>2</w:t>
      </w:r>
    </w:p>
    <w:p w:rsidR="00C85B0C" w:rsidRPr="00C3654D" w:rsidRDefault="00C85B0C" w:rsidP="00C85B0C">
      <w:pPr>
        <w:pStyle w:val="-3"/>
        <w:rPr>
          <w:szCs w:val="22"/>
        </w:rPr>
      </w:pPr>
      <w:r w:rsidRPr="00C3654D">
        <w:rPr>
          <w:szCs w:val="22"/>
          <w:vertAlign w:val="superscript"/>
        </w:rPr>
        <w:t xml:space="preserve">1,2  </w:t>
      </w:r>
      <w:r w:rsidRPr="00C3654D">
        <w:rPr>
          <w:szCs w:val="22"/>
        </w:rPr>
        <w:t xml:space="preserve">Санкт-Петербургский государственный электротехнический университет «ЛЭТИ» им. В.И. Ульянова (Ленина) </w:t>
      </w:r>
    </w:p>
    <w:p w:rsidR="00C85B0C" w:rsidRPr="00C3654D" w:rsidRDefault="00C85B0C" w:rsidP="00C85B0C">
      <w:pPr>
        <w:pStyle w:val="-5"/>
        <w:rPr>
          <w:szCs w:val="22"/>
        </w:rPr>
      </w:pPr>
      <w:r w:rsidRPr="00C3654D">
        <w:rPr>
          <w:szCs w:val="22"/>
        </w:rPr>
        <w:t>В статье представлены типы инновационных разработок, дано понятие «информационная система корпоративного управления» и представлены корпоративные информационные системы управления инновациями по функциональному признаку.</w:t>
      </w:r>
    </w:p>
    <w:p w:rsidR="00C85B0C" w:rsidRPr="00C3654D" w:rsidRDefault="00C85B0C" w:rsidP="00C85B0C">
      <w:pPr>
        <w:pStyle w:val="-7"/>
        <w:rPr>
          <w:bCs/>
          <w:iCs/>
          <w:szCs w:val="22"/>
        </w:rPr>
      </w:pPr>
      <w:r w:rsidRPr="00C3654D">
        <w:rPr>
          <w:b/>
          <w:bCs/>
          <w:iCs/>
          <w:szCs w:val="22"/>
        </w:rPr>
        <w:t xml:space="preserve">Ключевые слова: </w:t>
      </w:r>
      <w:r w:rsidRPr="00C3654D">
        <w:rPr>
          <w:bCs/>
          <w:iCs/>
          <w:szCs w:val="22"/>
        </w:rPr>
        <w:t>инновации, инновационные разработки, инновационный менеджмент, информационные системы, корпоративные информационные системы управления.</w:t>
      </w:r>
    </w:p>
    <w:p w:rsidR="00C85B0C" w:rsidRPr="00C3654D" w:rsidRDefault="00C85B0C" w:rsidP="00C85B0C">
      <w:pPr>
        <w:pStyle w:val="-9"/>
        <w:rPr>
          <w:sz w:val="22"/>
          <w:szCs w:val="22"/>
        </w:rPr>
      </w:pPr>
    </w:p>
    <w:p w:rsidR="00C85B0C" w:rsidRPr="00C3654D" w:rsidRDefault="00C85B0C" w:rsidP="00C85B0C">
      <w:pPr>
        <w:pStyle w:val="-"/>
        <w:rPr>
          <w:sz w:val="22"/>
          <w:szCs w:val="22"/>
        </w:rPr>
      </w:pPr>
      <w:r w:rsidRPr="00C3654D">
        <w:rPr>
          <w:sz w:val="22"/>
          <w:szCs w:val="22"/>
        </w:rPr>
        <w:t>Франчайзинг как современная концепция ведения бизнеса</w:t>
      </w:r>
    </w:p>
    <w:p w:rsidR="00C85B0C" w:rsidRPr="00C3654D" w:rsidRDefault="00C85B0C" w:rsidP="00C85B0C">
      <w:pPr>
        <w:pStyle w:val="-1"/>
        <w:rPr>
          <w:sz w:val="22"/>
          <w:szCs w:val="22"/>
          <w:vertAlign w:val="superscript"/>
        </w:rPr>
      </w:pPr>
      <w:r w:rsidRPr="00C3654D">
        <w:rPr>
          <w:sz w:val="22"/>
          <w:szCs w:val="22"/>
        </w:rPr>
        <w:t>Г.Л. Толкаченко</w:t>
      </w:r>
      <w:r w:rsidRPr="00C3654D">
        <w:rPr>
          <w:sz w:val="22"/>
          <w:szCs w:val="22"/>
          <w:vertAlign w:val="superscript"/>
        </w:rPr>
        <w:t>1</w:t>
      </w:r>
      <w:r w:rsidRPr="00C3654D">
        <w:rPr>
          <w:sz w:val="22"/>
          <w:szCs w:val="22"/>
        </w:rPr>
        <w:t>, А.В. Федоров</w:t>
      </w:r>
      <w:r w:rsidRPr="00C3654D">
        <w:rPr>
          <w:sz w:val="22"/>
          <w:szCs w:val="22"/>
          <w:vertAlign w:val="superscript"/>
        </w:rPr>
        <w:t>2</w:t>
      </w:r>
    </w:p>
    <w:p w:rsidR="00C85B0C" w:rsidRPr="00C3654D" w:rsidRDefault="00C85B0C" w:rsidP="00C85B0C">
      <w:pPr>
        <w:pStyle w:val="-3"/>
        <w:rPr>
          <w:szCs w:val="22"/>
        </w:rPr>
      </w:pPr>
      <w:r w:rsidRPr="00C3654D">
        <w:rPr>
          <w:szCs w:val="22"/>
          <w:vertAlign w:val="superscript"/>
        </w:rPr>
        <w:t xml:space="preserve">1,2 </w:t>
      </w:r>
      <w:r w:rsidRPr="00C3654D">
        <w:rPr>
          <w:szCs w:val="22"/>
        </w:rPr>
        <w:t>Тверской государственный университет, г. Тверь</w:t>
      </w:r>
    </w:p>
    <w:p w:rsidR="00C85B0C" w:rsidRPr="00C3654D" w:rsidRDefault="00140402" w:rsidP="00C85B0C">
      <w:pPr>
        <w:pStyle w:val="-5"/>
        <w:rPr>
          <w:szCs w:val="22"/>
        </w:rPr>
      </w:pPr>
      <w:r w:rsidRPr="00C3654D">
        <w:rPr>
          <w:szCs w:val="22"/>
        </w:rPr>
        <w:fldChar w:fldCharType="begin"/>
      </w:r>
      <w:r w:rsidR="00C85B0C" w:rsidRPr="00C3654D">
        <w:rPr>
          <w:szCs w:val="22"/>
        </w:rPr>
        <w:instrText xml:space="preserve"> MACROBUTTON  AcceptAllChangesInDoc </w:instrText>
      </w:r>
      <w:r w:rsidRPr="00C3654D">
        <w:rPr>
          <w:szCs w:val="22"/>
        </w:rPr>
        <w:fldChar w:fldCharType="end"/>
      </w:r>
      <w:r w:rsidR="00C85B0C" w:rsidRPr="00C3654D">
        <w:rPr>
          <w:szCs w:val="22"/>
        </w:rPr>
        <w:t>В статье рассмотрены франчайзинговые отношения как основа для разработки международных сбытовых стратегий. Проведено исследование деятельности компании на мировом и российском рынке с точки зрения выявления особенностей формирования и реализации франчайзинговой стратегии, а также определения дальнейших направлений развития компаний в России.</w:t>
      </w:r>
    </w:p>
    <w:p w:rsidR="00C85B0C" w:rsidRPr="00C3654D" w:rsidRDefault="00C85B0C" w:rsidP="00C85B0C">
      <w:pPr>
        <w:pStyle w:val="-7"/>
        <w:rPr>
          <w:szCs w:val="22"/>
        </w:rPr>
      </w:pPr>
      <w:r w:rsidRPr="00C3654D">
        <w:rPr>
          <w:b/>
          <w:bCs/>
          <w:iCs/>
          <w:szCs w:val="22"/>
        </w:rPr>
        <w:t>Ключевые слова</w:t>
      </w:r>
      <w:r w:rsidRPr="00C3654D">
        <w:rPr>
          <w:b/>
          <w:szCs w:val="22"/>
        </w:rPr>
        <w:t xml:space="preserve">: </w:t>
      </w:r>
      <w:r w:rsidRPr="00C3654D">
        <w:rPr>
          <w:szCs w:val="22"/>
        </w:rPr>
        <w:t>франчайзинг, франчайзер, франчайзи, франчайзинговая стратегия, альтернативные стратегии развития.</w:t>
      </w:r>
    </w:p>
    <w:p w:rsidR="00C85B0C" w:rsidRPr="00C3654D" w:rsidRDefault="00C85B0C" w:rsidP="00C85B0C">
      <w:pPr>
        <w:pStyle w:val="-9"/>
        <w:rPr>
          <w:sz w:val="22"/>
          <w:szCs w:val="22"/>
        </w:rPr>
      </w:pPr>
    </w:p>
    <w:p w:rsidR="00C85B0C" w:rsidRPr="00C3654D" w:rsidRDefault="00C85B0C" w:rsidP="00C85B0C">
      <w:pPr>
        <w:pStyle w:val="-"/>
        <w:rPr>
          <w:sz w:val="22"/>
          <w:szCs w:val="22"/>
        </w:rPr>
      </w:pPr>
      <w:r w:rsidRPr="00C3654D">
        <w:rPr>
          <w:sz w:val="22"/>
          <w:szCs w:val="22"/>
        </w:rPr>
        <w:t>РАЗРАБОТКА ФАСЕТНОЙ КЛАССИФИКАЦИИ ИННОВАЦИЙ</w:t>
      </w:r>
    </w:p>
    <w:p w:rsidR="00C85B0C" w:rsidRPr="00C3654D" w:rsidRDefault="00C85B0C" w:rsidP="00C85B0C">
      <w:pPr>
        <w:pStyle w:val="-1"/>
        <w:rPr>
          <w:sz w:val="22"/>
          <w:szCs w:val="22"/>
        </w:rPr>
      </w:pPr>
      <w:r w:rsidRPr="00C3654D">
        <w:rPr>
          <w:sz w:val="22"/>
          <w:szCs w:val="22"/>
        </w:rPr>
        <w:t>А.Е. Курач</w:t>
      </w:r>
    </w:p>
    <w:p w:rsidR="00C85B0C" w:rsidRPr="00C3654D" w:rsidRDefault="00C85B0C" w:rsidP="00C85B0C">
      <w:pPr>
        <w:pStyle w:val="-3"/>
        <w:rPr>
          <w:szCs w:val="22"/>
        </w:rPr>
      </w:pPr>
      <w:r w:rsidRPr="00C3654D">
        <w:rPr>
          <w:szCs w:val="22"/>
        </w:rPr>
        <w:t>Псковский государственный университет, Псков</w:t>
      </w:r>
    </w:p>
    <w:p w:rsidR="00C85B0C" w:rsidRPr="00C3654D" w:rsidRDefault="00140402" w:rsidP="00C85B0C">
      <w:pPr>
        <w:pStyle w:val="-5"/>
        <w:rPr>
          <w:szCs w:val="22"/>
        </w:rPr>
      </w:pPr>
      <w:r w:rsidRPr="00C3654D">
        <w:rPr>
          <w:szCs w:val="22"/>
        </w:rPr>
        <w:fldChar w:fldCharType="begin"/>
      </w:r>
      <w:r w:rsidR="00C85B0C" w:rsidRPr="00C3654D">
        <w:rPr>
          <w:szCs w:val="22"/>
        </w:rPr>
        <w:instrText xml:space="preserve"> MACROBUTTON  AcceptAllChangesInDoc </w:instrText>
      </w:r>
      <w:r w:rsidRPr="00C3654D">
        <w:rPr>
          <w:szCs w:val="22"/>
        </w:rPr>
        <w:fldChar w:fldCharType="end"/>
      </w:r>
      <w:r w:rsidR="00C85B0C" w:rsidRPr="00C3654D">
        <w:rPr>
          <w:szCs w:val="22"/>
        </w:rPr>
        <w:t>Статья посвящена выработке авторского подхода к классифицированию инноваций. При его составлении автор не только выделяет и обосновывает перечень классификационных признаков и элементов, но и предлагает использовать фасетный метод классифицирования для иллюстрации ее многомерности.</w:t>
      </w:r>
    </w:p>
    <w:p w:rsidR="00C85B0C" w:rsidRPr="00C3654D" w:rsidRDefault="00C85B0C" w:rsidP="00C85B0C">
      <w:pPr>
        <w:pStyle w:val="-7"/>
        <w:rPr>
          <w:szCs w:val="22"/>
        </w:rPr>
      </w:pPr>
      <w:r w:rsidRPr="00C3654D">
        <w:rPr>
          <w:b/>
          <w:bCs/>
          <w:iCs/>
          <w:szCs w:val="22"/>
        </w:rPr>
        <w:t>Ключевые слова</w:t>
      </w:r>
      <w:r w:rsidRPr="00C3654D">
        <w:rPr>
          <w:b/>
          <w:szCs w:val="22"/>
        </w:rPr>
        <w:t xml:space="preserve">: </w:t>
      </w:r>
      <w:r w:rsidRPr="00C3654D">
        <w:rPr>
          <w:szCs w:val="22"/>
        </w:rPr>
        <w:t>классификация инноваций, кодирование инноваций, многомерная классификация, иерархический метод, фасетный метод.</w:t>
      </w:r>
    </w:p>
    <w:p w:rsidR="00C85B0C" w:rsidRPr="00C3654D" w:rsidRDefault="00C85B0C" w:rsidP="00C85B0C">
      <w:pPr>
        <w:pStyle w:val="-9"/>
        <w:rPr>
          <w:sz w:val="22"/>
          <w:szCs w:val="22"/>
        </w:rPr>
      </w:pPr>
    </w:p>
    <w:p w:rsidR="00C85B0C" w:rsidRPr="00C3654D" w:rsidRDefault="00C85B0C" w:rsidP="00C85B0C">
      <w:pPr>
        <w:pStyle w:val="-"/>
        <w:rPr>
          <w:sz w:val="22"/>
          <w:szCs w:val="22"/>
        </w:rPr>
      </w:pPr>
      <w:r w:rsidRPr="00C3654D">
        <w:rPr>
          <w:sz w:val="22"/>
          <w:szCs w:val="22"/>
        </w:rPr>
        <w:lastRenderedPageBreak/>
        <w:t>систематизация подходов к классификации инноваций</w:t>
      </w:r>
    </w:p>
    <w:p w:rsidR="00C85B0C" w:rsidRPr="00C3654D" w:rsidRDefault="00C85B0C" w:rsidP="00C85B0C">
      <w:pPr>
        <w:pStyle w:val="-1"/>
        <w:rPr>
          <w:sz w:val="22"/>
          <w:szCs w:val="22"/>
          <w:vertAlign w:val="superscript"/>
        </w:rPr>
      </w:pPr>
      <w:r w:rsidRPr="00C3654D">
        <w:rPr>
          <w:sz w:val="22"/>
          <w:szCs w:val="22"/>
        </w:rPr>
        <w:t>Д.И. Мамагулашвили</w:t>
      </w:r>
      <w:r w:rsidRPr="00C3654D">
        <w:rPr>
          <w:sz w:val="22"/>
          <w:szCs w:val="22"/>
          <w:vertAlign w:val="superscript"/>
        </w:rPr>
        <w:t>1</w:t>
      </w:r>
      <w:r w:rsidRPr="00C3654D">
        <w:rPr>
          <w:sz w:val="22"/>
          <w:szCs w:val="22"/>
        </w:rPr>
        <w:t>, А.Е. Курач</w:t>
      </w:r>
      <w:r w:rsidRPr="00C3654D">
        <w:rPr>
          <w:sz w:val="22"/>
          <w:szCs w:val="22"/>
          <w:vertAlign w:val="superscript"/>
        </w:rPr>
        <w:t>2</w:t>
      </w:r>
    </w:p>
    <w:p w:rsidR="00C85B0C" w:rsidRPr="00C3654D" w:rsidRDefault="00C85B0C" w:rsidP="00C85B0C">
      <w:pPr>
        <w:pStyle w:val="-3"/>
        <w:rPr>
          <w:szCs w:val="22"/>
        </w:rPr>
      </w:pPr>
      <w:r w:rsidRPr="00C3654D">
        <w:rPr>
          <w:szCs w:val="22"/>
          <w:vertAlign w:val="superscript"/>
        </w:rPr>
        <w:t>1</w:t>
      </w:r>
      <w:r w:rsidRPr="00C3654D">
        <w:rPr>
          <w:szCs w:val="22"/>
        </w:rPr>
        <w:t>Тверской государственный университет, г. Тверь</w:t>
      </w:r>
    </w:p>
    <w:p w:rsidR="00C85B0C" w:rsidRPr="00C3654D" w:rsidRDefault="00C85B0C" w:rsidP="00C85B0C">
      <w:pPr>
        <w:pStyle w:val="-3"/>
        <w:rPr>
          <w:szCs w:val="22"/>
        </w:rPr>
      </w:pPr>
      <w:r w:rsidRPr="00C3654D">
        <w:rPr>
          <w:szCs w:val="22"/>
          <w:vertAlign w:val="superscript"/>
        </w:rPr>
        <w:t xml:space="preserve">2 </w:t>
      </w:r>
      <w:r w:rsidRPr="00C3654D">
        <w:rPr>
          <w:szCs w:val="22"/>
        </w:rPr>
        <w:t>Псковский государственный университет, г. Псков</w:t>
      </w:r>
    </w:p>
    <w:p w:rsidR="00C85B0C" w:rsidRPr="00C3654D" w:rsidRDefault="00140402" w:rsidP="00C85B0C">
      <w:pPr>
        <w:pStyle w:val="-5"/>
        <w:rPr>
          <w:szCs w:val="22"/>
        </w:rPr>
      </w:pPr>
      <w:r w:rsidRPr="00C3654D">
        <w:rPr>
          <w:szCs w:val="22"/>
        </w:rPr>
        <w:fldChar w:fldCharType="begin"/>
      </w:r>
      <w:r w:rsidR="00C85B0C" w:rsidRPr="00C3654D">
        <w:rPr>
          <w:szCs w:val="22"/>
        </w:rPr>
        <w:instrText xml:space="preserve"> MACROBUTTON  AcceptAllChangesInDoc </w:instrText>
      </w:r>
      <w:r w:rsidRPr="00C3654D">
        <w:rPr>
          <w:szCs w:val="22"/>
        </w:rPr>
        <w:fldChar w:fldCharType="end"/>
      </w:r>
      <w:r w:rsidR="00C85B0C" w:rsidRPr="00C3654D">
        <w:rPr>
          <w:szCs w:val="22"/>
        </w:rPr>
        <w:t>Настоящая статья посвящена обзору и систематизации представленных в современной научной литературе подходов к классифицированию множества «инновации». Целью такой систематизации является определение наиболее значимых и распространенных в научной среде классификационных признаков, а также формирования информационной базы для последующей выработки авторского подхода к классифицированию множества «инновации».</w:t>
      </w:r>
    </w:p>
    <w:p w:rsidR="00C85B0C" w:rsidRPr="00C3654D" w:rsidRDefault="00C85B0C" w:rsidP="00C85B0C">
      <w:pPr>
        <w:pStyle w:val="-7"/>
        <w:rPr>
          <w:szCs w:val="22"/>
        </w:rPr>
      </w:pPr>
      <w:r w:rsidRPr="00C3654D">
        <w:rPr>
          <w:b/>
          <w:bCs/>
          <w:iCs/>
          <w:szCs w:val="22"/>
        </w:rPr>
        <w:t>Ключевые слова</w:t>
      </w:r>
      <w:r w:rsidRPr="00C3654D">
        <w:rPr>
          <w:b/>
          <w:szCs w:val="22"/>
        </w:rPr>
        <w:t xml:space="preserve">: </w:t>
      </w:r>
      <w:r w:rsidRPr="00C3654D">
        <w:rPr>
          <w:szCs w:val="22"/>
        </w:rPr>
        <w:t>инновации, классификация, систематизация подходов к классифицированию.</w:t>
      </w:r>
    </w:p>
    <w:p w:rsidR="00C85B0C" w:rsidRPr="00C3654D" w:rsidRDefault="00C85B0C" w:rsidP="00C85B0C">
      <w:pPr>
        <w:pStyle w:val="-9"/>
        <w:rPr>
          <w:sz w:val="22"/>
          <w:szCs w:val="22"/>
        </w:rPr>
      </w:pPr>
    </w:p>
    <w:p w:rsidR="00C85B0C" w:rsidRPr="00C3654D" w:rsidRDefault="00C85B0C" w:rsidP="00C85B0C">
      <w:pPr>
        <w:pStyle w:val="-"/>
        <w:rPr>
          <w:sz w:val="22"/>
          <w:szCs w:val="22"/>
        </w:rPr>
      </w:pPr>
      <w:r w:rsidRPr="00C3654D">
        <w:rPr>
          <w:sz w:val="22"/>
          <w:szCs w:val="22"/>
        </w:rPr>
        <w:t>РАЗРАБОТКА АЛГОРИТМА СБАЛАНСИРОВАННОГО РАЗВИТИЯ ИННОВАЦИОННОГО И ИНВЕСТИЦИОННОГО ЦИКЛА ПРЕДПРИЯТИЯ</w:t>
      </w:r>
    </w:p>
    <w:p w:rsidR="00C85B0C" w:rsidRPr="00C3654D" w:rsidRDefault="00C85B0C" w:rsidP="00C85B0C">
      <w:pPr>
        <w:pStyle w:val="-1"/>
        <w:rPr>
          <w:sz w:val="22"/>
          <w:szCs w:val="22"/>
        </w:rPr>
      </w:pPr>
      <w:r w:rsidRPr="00C3654D">
        <w:rPr>
          <w:sz w:val="22"/>
          <w:szCs w:val="22"/>
        </w:rPr>
        <w:t xml:space="preserve">О.Ю. Толкаченко </w:t>
      </w:r>
    </w:p>
    <w:p w:rsidR="00C85B0C" w:rsidRPr="00C3654D" w:rsidRDefault="00C85B0C" w:rsidP="00C85B0C">
      <w:pPr>
        <w:pStyle w:val="-3"/>
        <w:rPr>
          <w:szCs w:val="22"/>
        </w:rPr>
      </w:pPr>
      <w:r w:rsidRPr="00C3654D">
        <w:rPr>
          <w:szCs w:val="22"/>
        </w:rPr>
        <w:t>Тверской государственный университет, Тверь</w:t>
      </w:r>
    </w:p>
    <w:p w:rsidR="00C85B0C" w:rsidRPr="00C3654D" w:rsidRDefault="00C85B0C" w:rsidP="00C85B0C">
      <w:pPr>
        <w:pStyle w:val="-5"/>
        <w:rPr>
          <w:szCs w:val="22"/>
        </w:rPr>
      </w:pPr>
      <w:r w:rsidRPr="00C3654D">
        <w:rPr>
          <w:szCs w:val="22"/>
        </w:rPr>
        <w:t>В данной статье пошагово приводится алгоритм сбалансированного развития инновационного и инвестиционного цикла предприятия, который разработанный на основе модели Роберта С. Каплана, Дэйвида П. Нортона</w:t>
      </w:r>
    </w:p>
    <w:p w:rsidR="00C85B0C" w:rsidRPr="00C3654D" w:rsidRDefault="00C85B0C" w:rsidP="00C85B0C">
      <w:pPr>
        <w:pStyle w:val="-7"/>
        <w:rPr>
          <w:bCs/>
          <w:iCs/>
          <w:szCs w:val="22"/>
        </w:rPr>
      </w:pPr>
      <w:r w:rsidRPr="00C3654D">
        <w:rPr>
          <w:b/>
          <w:bCs/>
          <w:iCs/>
          <w:szCs w:val="22"/>
        </w:rPr>
        <w:t xml:space="preserve">Ключевые слова: </w:t>
      </w:r>
      <w:r w:rsidRPr="00C3654D">
        <w:rPr>
          <w:bCs/>
          <w:iCs/>
          <w:szCs w:val="22"/>
        </w:rPr>
        <w:t>инвестиционный цикл, инновационный цикл.</w:t>
      </w:r>
    </w:p>
    <w:p w:rsidR="00C85B0C" w:rsidRPr="00C3654D" w:rsidRDefault="00C85B0C" w:rsidP="00C85B0C">
      <w:pPr>
        <w:pStyle w:val="-9"/>
        <w:rPr>
          <w:sz w:val="22"/>
          <w:szCs w:val="22"/>
        </w:rPr>
      </w:pPr>
    </w:p>
    <w:p w:rsidR="00C85B0C" w:rsidRPr="00C3654D" w:rsidRDefault="00C85B0C" w:rsidP="00C85B0C">
      <w:pPr>
        <w:pStyle w:val="-"/>
        <w:rPr>
          <w:sz w:val="22"/>
          <w:szCs w:val="22"/>
        </w:rPr>
      </w:pPr>
      <w:r w:rsidRPr="00C3654D">
        <w:rPr>
          <w:sz w:val="22"/>
          <w:szCs w:val="22"/>
        </w:rPr>
        <w:t>Оценка риска инновационного проекта методом имитационного моделирования</w:t>
      </w:r>
      <w:r w:rsidR="008E2DD7" w:rsidRPr="00C3654D">
        <w:rPr>
          <w:sz w:val="22"/>
          <w:szCs w:val="22"/>
        </w:rPr>
        <w:t xml:space="preserve"> </w:t>
      </w:r>
      <w:r w:rsidRPr="00C3654D">
        <w:rPr>
          <w:sz w:val="22"/>
          <w:szCs w:val="22"/>
        </w:rPr>
        <w:t>(метод Монте-Карло)</w:t>
      </w:r>
    </w:p>
    <w:p w:rsidR="00C85B0C" w:rsidRPr="00C3654D" w:rsidRDefault="00C85B0C" w:rsidP="00C85B0C">
      <w:pPr>
        <w:pStyle w:val="-1"/>
        <w:rPr>
          <w:sz w:val="22"/>
          <w:szCs w:val="22"/>
          <w:vertAlign w:val="superscript"/>
        </w:rPr>
      </w:pPr>
      <w:r w:rsidRPr="00C3654D">
        <w:rPr>
          <w:sz w:val="22"/>
          <w:szCs w:val="22"/>
        </w:rPr>
        <w:t>С.В. Кузина</w:t>
      </w:r>
      <w:r w:rsidRPr="00C3654D">
        <w:rPr>
          <w:sz w:val="22"/>
          <w:szCs w:val="22"/>
          <w:vertAlign w:val="superscript"/>
        </w:rPr>
        <w:t>1</w:t>
      </w:r>
      <w:r w:rsidRPr="00C3654D">
        <w:rPr>
          <w:sz w:val="22"/>
          <w:szCs w:val="22"/>
        </w:rPr>
        <w:t>, П.К. Кузин</w:t>
      </w:r>
      <w:r w:rsidRPr="00C3654D">
        <w:rPr>
          <w:sz w:val="22"/>
          <w:szCs w:val="22"/>
          <w:vertAlign w:val="superscript"/>
        </w:rPr>
        <w:t>2</w:t>
      </w:r>
    </w:p>
    <w:p w:rsidR="00C85B0C" w:rsidRPr="00C3654D" w:rsidRDefault="00C85B0C" w:rsidP="00C85B0C">
      <w:pPr>
        <w:pStyle w:val="-3"/>
        <w:rPr>
          <w:szCs w:val="22"/>
        </w:rPr>
      </w:pPr>
      <w:r w:rsidRPr="00C3654D">
        <w:rPr>
          <w:szCs w:val="22"/>
          <w:vertAlign w:val="superscript"/>
        </w:rPr>
        <w:t>1</w:t>
      </w:r>
      <w:r w:rsidRPr="00C3654D">
        <w:rPr>
          <w:szCs w:val="22"/>
        </w:rPr>
        <w:t>Тверской государственный университет, г. Тверь</w:t>
      </w:r>
    </w:p>
    <w:p w:rsidR="00C85B0C" w:rsidRPr="00C3654D" w:rsidRDefault="00C85B0C" w:rsidP="00C85B0C">
      <w:pPr>
        <w:pStyle w:val="-3"/>
        <w:rPr>
          <w:szCs w:val="22"/>
        </w:rPr>
      </w:pPr>
      <w:r w:rsidRPr="00C3654D">
        <w:rPr>
          <w:szCs w:val="22"/>
          <w:vertAlign w:val="superscript"/>
        </w:rPr>
        <w:t>1</w:t>
      </w:r>
      <w:r w:rsidRPr="00C3654D">
        <w:rPr>
          <w:szCs w:val="22"/>
        </w:rPr>
        <w:t>Тверской государственный технический университет, г. Тверь</w:t>
      </w:r>
    </w:p>
    <w:p w:rsidR="00C85B0C" w:rsidRPr="00C3654D" w:rsidRDefault="00140402" w:rsidP="00C85B0C">
      <w:pPr>
        <w:pStyle w:val="-5"/>
        <w:rPr>
          <w:szCs w:val="22"/>
        </w:rPr>
      </w:pPr>
      <w:r w:rsidRPr="00C3654D">
        <w:rPr>
          <w:szCs w:val="22"/>
        </w:rPr>
        <w:fldChar w:fldCharType="begin"/>
      </w:r>
      <w:r w:rsidR="00C85B0C" w:rsidRPr="00C3654D">
        <w:rPr>
          <w:szCs w:val="22"/>
        </w:rPr>
        <w:instrText xml:space="preserve"> MACROBUTTON  AcceptAllChangesInDoc </w:instrText>
      </w:r>
      <w:r w:rsidRPr="00C3654D">
        <w:rPr>
          <w:szCs w:val="22"/>
        </w:rPr>
        <w:fldChar w:fldCharType="end"/>
      </w:r>
      <w:r w:rsidR="00C85B0C" w:rsidRPr="00C3654D">
        <w:rPr>
          <w:szCs w:val="22"/>
        </w:rPr>
        <w:t xml:space="preserve">В статье рассмотрено практическое использование метода имитационного моделирования для вероятностной оценки риска инновационного проекта. Риск инновационного проекта рассматривается как вероятность потерь, возникающих при инвестировании в производство инновационных товаров и освоения инновационных технологий. Перечислены основные этапы применения метода имитационного моделирования для вероятностной оценки риска инновационного проекта. Приведен пример вероятностной оценки риска инновационного проекта с использованием возможностей пакета прикладных программ </w:t>
      </w:r>
      <w:r w:rsidR="00C85B0C" w:rsidRPr="00C3654D">
        <w:rPr>
          <w:szCs w:val="22"/>
          <w:lang w:val="en-US"/>
        </w:rPr>
        <w:t>Project</w:t>
      </w:r>
      <w:r w:rsidR="00C85B0C" w:rsidRPr="00C3654D">
        <w:rPr>
          <w:szCs w:val="22"/>
        </w:rPr>
        <w:t xml:space="preserve"> </w:t>
      </w:r>
      <w:r w:rsidR="00C85B0C" w:rsidRPr="00C3654D">
        <w:rPr>
          <w:szCs w:val="22"/>
          <w:lang w:val="en-US"/>
        </w:rPr>
        <w:t>Expert</w:t>
      </w:r>
      <w:r w:rsidR="00C85B0C" w:rsidRPr="00C3654D">
        <w:rPr>
          <w:szCs w:val="22"/>
        </w:rPr>
        <w:t>.</w:t>
      </w:r>
    </w:p>
    <w:p w:rsidR="00C85B0C" w:rsidRPr="00C3654D" w:rsidRDefault="00C85B0C" w:rsidP="00C85B0C">
      <w:pPr>
        <w:pStyle w:val="-7"/>
        <w:rPr>
          <w:b/>
          <w:szCs w:val="22"/>
        </w:rPr>
      </w:pPr>
      <w:r w:rsidRPr="00C3654D">
        <w:rPr>
          <w:b/>
          <w:szCs w:val="22"/>
        </w:rPr>
        <w:t>Ключевые слова:</w:t>
      </w:r>
      <w:r w:rsidRPr="00C3654D">
        <w:rPr>
          <w:szCs w:val="22"/>
        </w:rPr>
        <w:t xml:space="preserve"> инновационный проект, проектный риск, имитационное моделирование, метод Монте-Карло, вероятностный подход.</w:t>
      </w:r>
    </w:p>
    <w:p w:rsidR="00C85B0C" w:rsidRPr="00C3654D" w:rsidRDefault="00C85B0C" w:rsidP="00C85B0C">
      <w:pPr>
        <w:pStyle w:val="-9"/>
        <w:rPr>
          <w:sz w:val="22"/>
          <w:szCs w:val="22"/>
        </w:rPr>
      </w:pPr>
    </w:p>
    <w:p w:rsidR="00F902AE" w:rsidRPr="00C3654D" w:rsidRDefault="00F902AE" w:rsidP="00F902AE">
      <w:pPr>
        <w:shd w:val="clear" w:color="auto" w:fill="FFFFFF"/>
        <w:ind w:firstLine="709"/>
        <w:jc w:val="center"/>
        <w:rPr>
          <w:rFonts w:ascii="Times New Roman" w:hAnsi="Times New Roman"/>
          <w:b/>
          <w:sz w:val="22"/>
          <w:szCs w:val="22"/>
        </w:rPr>
      </w:pPr>
      <w:r w:rsidRPr="00C3654D">
        <w:rPr>
          <w:rFonts w:ascii="Times New Roman" w:hAnsi="Times New Roman"/>
          <w:b/>
          <w:sz w:val="22"/>
          <w:szCs w:val="22"/>
        </w:rPr>
        <w:t>НАУЧНЫЙ АГРО-КЛАСТЕР - ОСНОВА РАЗВИТИЯ НАУКИ И ИННОВАЦИОННЫХ ТЕХНОЛОГИЙ В АПК ТВЕРСКОЙ ОБЛАСТИ</w:t>
      </w:r>
    </w:p>
    <w:p w:rsidR="00F902AE" w:rsidRPr="00C3654D" w:rsidRDefault="00F902AE" w:rsidP="00F902AE">
      <w:pPr>
        <w:pStyle w:val="13"/>
        <w:jc w:val="center"/>
        <w:rPr>
          <w:rFonts w:ascii="Times New Roman" w:hAnsi="Times New Roman"/>
          <w:shd w:val="clear" w:color="auto" w:fill="FFFFFF"/>
        </w:rPr>
      </w:pPr>
    </w:p>
    <w:p w:rsidR="00F902AE" w:rsidRPr="00C3654D" w:rsidRDefault="00F902AE" w:rsidP="00F902AE">
      <w:pPr>
        <w:pStyle w:val="13"/>
        <w:jc w:val="center"/>
        <w:rPr>
          <w:rFonts w:ascii="Times New Roman" w:hAnsi="Times New Roman"/>
          <w:b/>
        </w:rPr>
      </w:pPr>
      <w:r w:rsidRPr="00C3654D">
        <w:rPr>
          <w:rFonts w:ascii="Times New Roman" w:hAnsi="Times New Roman"/>
          <w:b/>
        </w:rPr>
        <w:t>Е.А. Фирсова</w:t>
      </w:r>
      <w:r w:rsidRPr="00C3654D">
        <w:rPr>
          <w:rFonts w:ascii="Times New Roman" w:hAnsi="Times New Roman"/>
          <w:b/>
          <w:vertAlign w:val="superscript"/>
        </w:rPr>
        <w:t>1</w:t>
      </w:r>
      <w:r w:rsidRPr="00C3654D">
        <w:rPr>
          <w:rFonts w:ascii="Times New Roman" w:hAnsi="Times New Roman"/>
          <w:b/>
        </w:rPr>
        <w:t>, Е.Г. Войлошникова</w:t>
      </w:r>
      <w:r w:rsidRPr="00C3654D">
        <w:rPr>
          <w:rFonts w:ascii="Times New Roman" w:hAnsi="Times New Roman"/>
          <w:b/>
          <w:vertAlign w:val="superscript"/>
        </w:rPr>
        <w:t>2</w:t>
      </w:r>
      <w:r w:rsidRPr="00C3654D">
        <w:rPr>
          <w:rFonts w:ascii="Times New Roman" w:hAnsi="Times New Roman"/>
          <w:b/>
        </w:rPr>
        <w:t>, Ю.И. Шмидт</w:t>
      </w:r>
      <w:r w:rsidRPr="00C3654D">
        <w:rPr>
          <w:rFonts w:ascii="Times New Roman" w:hAnsi="Times New Roman"/>
          <w:b/>
          <w:vertAlign w:val="superscript"/>
        </w:rPr>
        <w:t>3</w:t>
      </w:r>
    </w:p>
    <w:p w:rsidR="00F902AE" w:rsidRPr="00C3654D" w:rsidRDefault="00F902AE" w:rsidP="00F902AE">
      <w:pPr>
        <w:pStyle w:val="13"/>
        <w:jc w:val="center"/>
        <w:rPr>
          <w:rFonts w:ascii="Times New Roman" w:hAnsi="Times New Roman"/>
        </w:rPr>
      </w:pPr>
      <w:r w:rsidRPr="00C3654D">
        <w:rPr>
          <w:rFonts w:ascii="Times New Roman" w:hAnsi="Times New Roman"/>
          <w:vertAlign w:val="superscript"/>
        </w:rPr>
        <w:t>1</w:t>
      </w:r>
      <w:r w:rsidRPr="00C3654D">
        <w:rPr>
          <w:rFonts w:ascii="Times New Roman" w:hAnsi="Times New Roman"/>
        </w:rPr>
        <w:t xml:space="preserve"> Тверская государственная сельскохозяйственная академия, Тверь</w:t>
      </w:r>
    </w:p>
    <w:p w:rsidR="00F902AE" w:rsidRPr="00C3654D" w:rsidRDefault="00F902AE" w:rsidP="00F902AE">
      <w:pPr>
        <w:pStyle w:val="13"/>
        <w:jc w:val="center"/>
        <w:rPr>
          <w:rFonts w:ascii="Times New Roman" w:hAnsi="Times New Roman"/>
        </w:rPr>
      </w:pPr>
      <w:r w:rsidRPr="00C3654D">
        <w:rPr>
          <w:rFonts w:ascii="Times New Roman" w:hAnsi="Times New Roman"/>
          <w:vertAlign w:val="superscript"/>
        </w:rPr>
        <w:t>2</w:t>
      </w:r>
      <w:r w:rsidRPr="00C3654D">
        <w:rPr>
          <w:rFonts w:ascii="Times New Roman" w:hAnsi="Times New Roman"/>
        </w:rPr>
        <w:t xml:space="preserve"> Тверской институт экологии и права, Тверь</w:t>
      </w:r>
    </w:p>
    <w:p w:rsidR="00F902AE" w:rsidRPr="00C3654D" w:rsidRDefault="00F902AE" w:rsidP="00F902AE">
      <w:pPr>
        <w:pStyle w:val="13"/>
        <w:jc w:val="center"/>
        <w:rPr>
          <w:rFonts w:ascii="Times New Roman" w:hAnsi="Times New Roman"/>
        </w:rPr>
      </w:pPr>
      <w:r w:rsidRPr="00C3654D">
        <w:rPr>
          <w:rFonts w:ascii="Times New Roman" w:hAnsi="Times New Roman"/>
          <w:vertAlign w:val="superscript"/>
        </w:rPr>
        <w:t>3</w:t>
      </w:r>
      <w:r w:rsidRPr="00C3654D">
        <w:rPr>
          <w:rFonts w:ascii="Times New Roman" w:hAnsi="Times New Roman"/>
        </w:rPr>
        <w:t xml:space="preserve"> Тверская государственная сельскохозяйственная академия, Тверь</w:t>
      </w:r>
    </w:p>
    <w:p w:rsidR="00F902AE" w:rsidRPr="00C3654D" w:rsidRDefault="00F902AE" w:rsidP="00F902AE">
      <w:pPr>
        <w:pStyle w:val="13"/>
        <w:jc w:val="center"/>
        <w:rPr>
          <w:rFonts w:ascii="Times New Roman" w:hAnsi="Times New Roman"/>
          <w:shd w:val="clear" w:color="auto" w:fill="FFFFFF"/>
        </w:rPr>
      </w:pPr>
    </w:p>
    <w:p w:rsidR="00F902AE" w:rsidRPr="00C3654D" w:rsidRDefault="00F902AE" w:rsidP="00F902AE">
      <w:pPr>
        <w:pStyle w:val="13"/>
        <w:ind w:left="284"/>
        <w:jc w:val="both"/>
        <w:rPr>
          <w:rFonts w:ascii="Times New Roman" w:hAnsi="Times New Roman"/>
          <w:iCs/>
        </w:rPr>
      </w:pPr>
      <w:r w:rsidRPr="00C3654D">
        <w:rPr>
          <w:rFonts w:ascii="Times New Roman" w:hAnsi="Times New Roman"/>
          <w:iCs/>
        </w:rPr>
        <w:t>Обеспечение максимизации научного и инновационного потенциалов отраслей АПК региона возможно путем формирования научного АГРО-кластера, выступающего в роли ключевого звена Программы развития науки и инновационных технологий в АПК Тверской области.</w:t>
      </w:r>
    </w:p>
    <w:p w:rsidR="00F902AE" w:rsidRPr="00C3654D" w:rsidRDefault="00F902AE" w:rsidP="00F902AE">
      <w:pPr>
        <w:pStyle w:val="13"/>
        <w:ind w:left="284"/>
        <w:jc w:val="both"/>
        <w:rPr>
          <w:rFonts w:ascii="Times New Roman" w:hAnsi="Times New Roman"/>
          <w:i/>
          <w:shd w:val="clear" w:color="auto" w:fill="FFFFFF"/>
        </w:rPr>
      </w:pPr>
      <w:r w:rsidRPr="00C3654D">
        <w:rPr>
          <w:rFonts w:ascii="Times New Roman" w:hAnsi="Times New Roman"/>
          <w:b/>
          <w:i/>
          <w:shd w:val="clear" w:color="auto" w:fill="FFFFFF"/>
        </w:rPr>
        <w:t>Ключевые слова:</w:t>
      </w:r>
      <w:r w:rsidRPr="00C3654D">
        <w:rPr>
          <w:rFonts w:ascii="Times New Roman" w:hAnsi="Times New Roman"/>
          <w:i/>
          <w:shd w:val="clear" w:color="auto" w:fill="FFFFFF"/>
        </w:rPr>
        <w:t xml:space="preserve"> наука, инновации, кластер, программа, инвестиции, эффективность</w:t>
      </w:r>
    </w:p>
    <w:p w:rsidR="00F902AE" w:rsidRPr="00C3654D" w:rsidRDefault="00F902AE" w:rsidP="00F902AE">
      <w:pPr>
        <w:pStyle w:val="13"/>
        <w:ind w:left="284"/>
        <w:jc w:val="both"/>
        <w:rPr>
          <w:rFonts w:ascii="Times New Roman" w:hAnsi="Times New Roman"/>
        </w:rPr>
      </w:pPr>
    </w:p>
    <w:p w:rsidR="00F55099" w:rsidRDefault="00F55099" w:rsidP="00F902AE">
      <w:pPr>
        <w:pStyle w:val="-"/>
        <w:rPr>
          <w:sz w:val="22"/>
          <w:szCs w:val="22"/>
        </w:rPr>
      </w:pPr>
    </w:p>
    <w:p w:rsidR="00F902AE" w:rsidRPr="00C3654D" w:rsidRDefault="00F902AE" w:rsidP="00F902AE">
      <w:pPr>
        <w:pStyle w:val="-"/>
        <w:rPr>
          <w:sz w:val="22"/>
          <w:szCs w:val="22"/>
        </w:rPr>
      </w:pPr>
      <w:r w:rsidRPr="00C3654D">
        <w:rPr>
          <w:sz w:val="22"/>
          <w:szCs w:val="22"/>
        </w:rPr>
        <w:lastRenderedPageBreak/>
        <w:t xml:space="preserve">ИННОВАЦИОННОЕ РАЗВИТИЕ ТРАНСПОРТНОЙ СИСТЕМЫ В РЕГИОНЕ </w:t>
      </w:r>
    </w:p>
    <w:p w:rsidR="00F902AE" w:rsidRPr="00C3654D" w:rsidRDefault="00F902AE" w:rsidP="00F902AE">
      <w:pPr>
        <w:pStyle w:val="-1"/>
        <w:rPr>
          <w:sz w:val="22"/>
          <w:szCs w:val="22"/>
        </w:rPr>
      </w:pPr>
      <w:r w:rsidRPr="00C3654D">
        <w:rPr>
          <w:sz w:val="22"/>
          <w:szCs w:val="22"/>
        </w:rPr>
        <w:t>Н.Ю. Сандакова</w:t>
      </w:r>
    </w:p>
    <w:p w:rsidR="00F902AE" w:rsidRPr="00C3654D" w:rsidRDefault="00F902AE" w:rsidP="00F902AE">
      <w:pPr>
        <w:pStyle w:val="-3"/>
        <w:rPr>
          <w:szCs w:val="22"/>
        </w:rPr>
      </w:pPr>
      <w:r w:rsidRPr="00C3654D">
        <w:rPr>
          <w:szCs w:val="22"/>
        </w:rPr>
        <w:t>Восточно-Сибирский государственный университет технологий и управления, Улан-Удэ</w:t>
      </w:r>
    </w:p>
    <w:p w:rsidR="00F902AE" w:rsidRPr="00C3654D" w:rsidRDefault="00140402" w:rsidP="00F902AE">
      <w:pPr>
        <w:pStyle w:val="-5"/>
        <w:spacing w:line="216" w:lineRule="auto"/>
        <w:rPr>
          <w:szCs w:val="22"/>
        </w:rPr>
      </w:pPr>
      <w:r w:rsidRPr="00C3654D">
        <w:rPr>
          <w:szCs w:val="22"/>
        </w:rPr>
        <w:fldChar w:fldCharType="begin"/>
      </w:r>
      <w:r w:rsidR="00F902AE" w:rsidRPr="00C3654D">
        <w:rPr>
          <w:szCs w:val="22"/>
        </w:rPr>
        <w:instrText xml:space="preserve"> MACROBUTTON  AcceptAllChangesInDoc </w:instrText>
      </w:r>
      <w:r w:rsidRPr="00C3654D">
        <w:rPr>
          <w:szCs w:val="22"/>
        </w:rPr>
        <w:fldChar w:fldCharType="end"/>
      </w:r>
      <w:r w:rsidR="00F902AE" w:rsidRPr="00C3654D">
        <w:rPr>
          <w:szCs w:val="22"/>
        </w:rPr>
        <w:t>В статье определяется место и роль новых транспортных средств в традиционной транспортной системе, дается авторская трактовка понятия инновационная транспортная система, определяются требования, предъявляемые к инновационной транспортной системе. Рассматривая вопросы реализации инновационного варианта развития транспортной системы, исследуются отечественные разработки, показатели инновационного совершенствования транспортных средств. Особое внимание уделяется экранопланам, как перспективному транспортному средству на территории Сибири и Дальнего Востока. Приводятся отдельные экономические показатели программы формирования и развития транспортной системы на основе ее глубокой модернизации экранопланами типа НВА.</w:t>
      </w:r>
    </w:p>
    <w:p w:rsidR="00F902AE" w:rsidRPr="00C3654D" w:rsidRDefault="00F902AE" w:rsidP="00F902AE">
      <w:pPr>
        <w:pStyle w:val="-7"/>
        <w:spacing w:line="216" w:lineRule="auto"/>
        <w:rPr>
          <w:szCs w:val="22"/>
        </w:rPr>
      </w:pPr>
      <w:r w:rsidRPr="00C3654D">
        <w:rPr>
          <w:b/>
          <w:bCs/>
          <w:iCs/>
          <w:szCs w:val="22"/>
        </w:rPr>
        <w:t>Ключевые слова</w:t>
      </w:r>
      <w:r w:rsidRPr="00C3654D">
        <w:rPr>
          <w:b/>
          <w:szCs w:val="22"/>
        </w:rPr>
        <w:t>:</w:t>
      </w:r>
      <w:r w:rsidRPr="00C3654D">
        <w:rPr>
          <w:szCs w:val="22"/>
        </w:rPr>
        <w:t xml:space="preserve"> инновационная транспортная система, экономика региона, экраноплан.</w:t>
      </w:r>
    </w:p>
    <w:p w:rsidR="00F902AE" w:rsidRPr="00C3654D" w:rsidRDefault="00F902AE" w:rsidP="00F902AE">
      <w:pPr>
        <w:pStyle w:val="14"/>
        <w:ind w:left="0"/>
        <w:jc w:val="center"/>
        <w:rPr>
          <w:b/>
          <w:color w:val="auto"/>
          <w:sz w:val="22"/>
          <w:szCs w:val="22"/>
        </w:rPr>
      </w:pPr>
    </w:p>
    <w:p w:rsidR="00F902AE" w:rsidRPr="00C3654D" w:rsidRDefault="00F902AE" w:rsidP="00F902AE">
      <w:pPr>
        <w:pStyle w:val="-"/>
        <w:rPr>
          <w:sz w:val="22"/>
          <w:szCs w:val="22"/>
        </w:rPr>
      </w:pPr>
      <w:r w:rsidRPr="00C3654D">
        <w:rPr>
          <w:sz w:val="22"/>
          <w:szCs w:val="22"/>
        </w:rPr>
        <w:t>исследование уровня разработанности</w:t>
      </w:r>
      <w:r w:rsidRPr="00C3654D">
        <w:rPr>
          <w:sz w:val="22"/>
          <w:szCs w:val="22"/>
        </w:rPr>
        <w:br/>
        <w:t>и применения современных информационных технологий и их интеллектуализации в сфере управления предприятиями морского транспортного комплекса РФ</w:t>
      </w:r>
    </w:p>
    <w:p w:rsidR="00F902AE" w:rsidRPr="00C3654D" w:rsidRDefault="00F902AE" w:rsidP="00F902AE">
      <w:pPr>
        <w:pStyle w:val="-1"/>
        <w:rPr>
          <w:sz w:val="22"/>
          <w:szCs w:val="22"/>
          <w:vertAlign w:val="superscript"/>
        </w:rPr>
      </w:pPr>
      <w:r w:rsidRPr="00C3654D">
        <w:rPr>
          <w:sz w:val="22"/>
          <w:szCs w:val="22"/>
        </w:rPr>
        <w:t>О.Н. Панамарева</w:t>
      </w:r>
      <w:r w:rsidRPr="00C3654D">
        <w:rPr>
          <w:sz w:val="22"/>
          <w:szCs w:val="22"/>
          <w:vertAlign w:val="superscript"/>
        </w:rPr>
        <w:t>1</w:t>
      </w:r>
      <w:r w:rsidRPr="00C3654D">
        <w:rPr>
          <w:sz w:val="22"/>
          <w:szCs w:val="22"/>
        </w:rPr>
        <w:t>, С.И. Биденко</w:t>
      </w:r>
      <w:r w:rsidRPr="00C3654D">
        <w:rPr>
          <w:sz w:val="22"/>
          <w:szCs w:val="22"/>
          <w:vertAlign w:val="superscript"/>
        </w:rPr>
        <w:t>2</w:t>
      </w:r>
    </w:p>
    <w:p w:rsidR="00F902AE" w:rsidRPr="00C3654D" w:rsidRDefault="00F902AE" w:rsidP="00F902AE">
      <w:pPr>
        <w:pStyle w:val="-3"/>
        <w:rPr>
          <w:szCs w:val="22"/>
        </w:rPr>
      </w:pPr>
      <w:r w:rsidRPr="00C3654D">
        <w:rPr>
          <w:szCs w:val="22"/>
          <w:vertAlign w:val="superscript"/>
        </w:rPr>
        <w:t>1</w:t>
      </w:r>
      <w:r w:rsidRPr="00C3654D">
        <w:rPr>
          <w:szCs w:val="22"/>
        </w:rPr>
        <w:t xml:space="preserve">Государственный морской университет имени адмирала Ф.Ф.Ушакова, </w:t>
      </w:r>
    </w:p>
    <w:p w:rsidR="00F902AE" w:rsidRPr="00C3654D" w:rsidRDefault="00F902AE" w:rsidP="00F902AE">
      <w:pPr>
        <w:pStyle w:val="-3"/>
        <w:rPr>
          <w:szCs w:val="22"/>
        </w:rPr>
      </w:pPr>
      <w:r w:rsidRPr="00C3654D">
        <w:rPr>
          <w:szCs w:val="22"/>
        </w:rPr>
        <w:t xml:space="preserve">г. Новороссийск </w:t>
      </w:r>
    </w:p>
    <w:p w:rsidR="00F902AE" w:rsidRPr="00C3654D" w:rsidRDefault="00F902AE" w:rsidP="00F902AE">
      <w:pPr>
        <w:pStyle w:val="-3"/>
        <w:rPr>
          <w:szCs w:val="22"/>
        </w:rPr>
      </w:pPr>
      <w:r w:rsidRPr="00C3654D">
        <w:rPr>
          <w:szCs w:val="22"/>
        </w:rPr>
        <w:t>Тверской государственный университет, г. Тверь</w:t>
      </w:r>
    </w:p>
    <w:p w:rsidR="00F902AE" w:rsidRPr="00C3654D" w:rsidRDefault="00140402" w:rsidP="00F902AE">
      <w:pPr>
        <w:pStyle w:val="-5"/>
        <w:spacing w:line="216" w:lineRule="auto"/>
        <w:rPr>
          <w:szCs w:val="22"/>
        </w:rPr>
      </w:pPr>
      <w:r w:rsidRPr="00C3654D">
        <w:rPr>
          <w:szCs w:val="22"/>
        </w:rPr>
        <w:fldChar w:fldCharType="begin"/>
      </w:r>
      <w:r w:rsidR="00F902AE" w:rsidRPr="00C3654D">
        <w:rPr>
          <w:szCs w:val="22"/>
        </w:rPr>
        <w:instrText xml:space="preserve"> MACROBUTTON  AcceptAllChangesInDoc </w:instrText>
      </w:r>
      <w:r w:rsidRPr="00C3654D">
        <w:rPr>
          <w:szCs w:val="22"/>
        </w:rPr>
        <w:fldChar w:fldCharType="end"/>
      </w:r>
      <w:r w:rsidR="00F902AE" w:rsidRPr="00C3654D">
        <w:rPr>
          <w:szCs w:val="22"/>
        </w:rPr>
        <w:t xml:space="preserve">Исследованы аспекты применения современных информационных технологий на примере ведущего представителя транспортной инфраструктуры – ФГУП «РОСМОРПОРТ», оценен уровень интеллектуализации ГИС его новороссийского филиала. Выделены основные проблемы инновационного развития компании. Предложены концептуальные пути их решения. </w:t>
      </w:r>
    </w:p>
    <w:p w:rsidR="00F902AE" w:rsidRPr="00C3654D" w:rsidRDefault="00F902AE" w:rsidP="00F902AE">
      <w:pPr>
        <w:pStyle w:val="-7"/>
        <w:spacing w:line="216" w:lineRule="auto"/>
        <w:rPr>
          <w:szCs w:val="22"/>
        </w:rPr>
      </w:pPr>
      <w:r w:rsidRPr="00C3654D">
        <w:rPr>
          <w:b/>
          <w:bCs/>
          <w:iCs/>
          <w:szCs w:val="22"/>
        </w:rPr>
        <w:t>Ключевые слова</w:t>
      </w:r>
      <w:r w:rsidRPr="00C3654D">
        <w:rPr>
          <w:b/>
          <w:szCs w:val="22"/>
        </w:rPr>
        <w:t xml:space="preserve">: </w:t>
      </w:r>
      <w:r w:rsidRPr="00C3654D">
        <w:rPr>
          <w:szCs w:val="22"/>
        </w:rPr>
        <w:t>ГИС, интеллектуализация, морской транспортный комплекс, транспортная инфраструктура, управление.</w:t>
      </w:r>
    </w:p>
    <w:p w:rsidR="00F902AE" w:rsidRPr="00C3654D" w:rsidRDefault="00F902AE" w:rsidP="00F902AE">
      <w:pPr>
        <w:pStyle w:val="-9"/>
        <w:rPr>
          <w:sz w:val="22"/>
          <w:szCs w:val="22"/>
        </w:rPr>
      </w:pPr>
    </w:p>
    <w:p w:rsidR="00F902AE" w:rsidRPr="00C3654D" w:rsidRDefault="00F902AE" w:rsidP="00F902AE">
      <w:pPr>
        <w:pStyle w:val="-"/>
        <w:rPr>
          <w:sz w:val="22"/>
          <w:szCs w:val="22"/>
        </w:rPr>
      </w:pPr>
      <w:r w:rsidRPr="00C3654D">
        <w:rPr>
          <w:sz w:val="22"/>
          <w:szCs w:val="22"/>
        </w:rPr>
        <w:t>ГОСУДАРСТВЕННАЯ ПОДДЕРЖКА БИЗНЕСА.</w:t>
      </w:r>
      <w:r w:rsidR="007E6A02" w:rsidRPr="00C3654D">
        <w:rPr>
          <w:sz w:val="22"/>
          <w:szCs w:val="22"/>
        </w:rPr>
        <w:t xml:space="preserve"> </w:t>
      </w:r>
      <w:r w:rsidRPr="00C3654D">
        <w:rPr>
          <w:sz w:val="22"/>
          <w:szCs w:val="22"/>
        </w:rPr>
        <w:t>ОПЫТ ТВЕРСКОЙ ОБЛАСТИ</w:t>
      </w:r>
    </w:p>
    <w:p w:rsidR="00F902AE" w:rsidRPr="00C3654D" w:rsidRDefault="00F902AE" w:rsidP="00F902AE">
      <w:pPr>
        <w:pStyle w:val="-1"/>
        <w:rPr>
          <w:sz w:val="22"/>
          <w:szCs w:val="22"/>
        </w:rPr>
      </w:pPr>
      <w:r w:rsidRPr="00C3654D">
        <w:rPr>
          <w:sz w:val="22"/>
          <w:szCs w:val="22"/>
        </w:rPr>
        <w:t>Н.В.Новикова</w:t>
      </w:r>
    </w:p>
    <w:p w:rsidR="00F902AE" w:rsidRPr="00C3654D" w:rsidRDefault="00F902AE" w:rsidP="00F902AE">
      <w:pPr>
        <w:pStyle w:val="-3"/>
        <w:rPr>
          <w:szCs w:val="22"/>
        </w:rPr>
      </w:pPr>
      <w:r w:rsidRPr="00C3654D">
        <w:rPr>
          <w:szCs w:val="22"/>
        </w:rPr>
        <w:t>Тверской государственный университет, Тверь</w:t>
      </w:r>
    </w:p>
    <w:p w:rsidR="00F902AE" w:rsidRPr="00C3654D" w:rsidRDefault="00F902AE" w:rsidP="00F902AE">
      <w:pPr>
        <w:pStyle w:val="-5"/>
        <w:spacing w:line="216" w:lineRule="auto"/>
        <w:rPr>
          <w:szCs w:val="22"/>
        </w:rPr>
      </w:pPr>
      <w:r w:rsidRPr="00C3654D">
        <w:rPr>
          <w:szCs w:val="22"/>
        </w:rPr>
        <w:t>Общепризнанной считается точка зрения, что малому и среднему бизнесу нужна государственная поддержка. Реализуется она во многих регионах России, приобретая различные формы и виды. Однако не все меры поддержки, реализуемые в регионах, представляют собой целостную и комплексную систему. От того насколько системны, действенны и эффективны меры поддержки  предпринимательства в регионе зависит и его конкретный вклад в формировании конкурентоспособности региона и роста экономики.</w:t>
      </w:r>
    </w:p>
    <w:p w:rsidR="00F902AE" w:rsidRPr="00C3654D" w:rsidRDefault="00F902AE" w:rsidP="00F902AE">
      <w:pPr>
        <w:pStyle w:val="-7"/>
        <w:spacing w:line="216" w:lineRule="auto"/>
        <w:rPr>
          <w:szCs w:val="22"/>
        </w:rPr>
      </w:pPr>
      <w:r w:rsidRPr="00C3654D">
        <w:rPr>
          <w:b/>
          <w:szCs w:val="22"/>
        </w:rPr>
        <w:t>Ключевые слова:</w:t>
      </w:r>
      <w:r w:rsidRPr="00C3654D">
        <w:rPr>
          <w:szCs w:val="22"/>
        </w:rPr>
        <w:t xml:space="preserve"> государственная поддержка предпринимательства, субъект малого и среднего предпринимательства, меры, формы, виды и инфраструктура поддержки предпринимательства</w:t>
      </w:r>
    </w:p>
    <w:p w:rsidR="00F902AE" w:rsidRPr="00C3654D" w:rsidRDefault="00F902AE" w:rsidP="00F902AE">
      <w:pPr>
        <w:ind w:firstLine="539"/>
        <w:jc w:val="both"/>
        <w:rPr>
          <w:rFonts w:ascii="Times New Roman" w:hAnsi="Times New Roman"/>
          <w:sz w:val="22"/>
          <w:szCs w:val="22"/>
        </w:rPr>
      </w:pPr>
    </w:p>
    <w:p w:rsidR="00060231" w:rsidRPr="00C3654D" w:rsidRDefault="00060231" w:rsidP="00060231">
      <w:pPr>
        <w:pStyle w:val="-"/>
        <w:rPr>
          <w:sz w:val="22"/>
          <w:szCs w:val="22"/>
        </w:rPr>
      </w:pPr>
      <w:r w:rsidRPr="00C3654D">
        <w:rPr>
          <w:sz w:val="22"/>
          <w:szCs w:val="22"/>
        </w:rPr>
        <w:t>Особенности спроса и предложения</w:t>
      </w:r>
      <w:r w:rsidR="007E6A02" w:rsidRPr="00C3654D">
        <w:rPr>
          <w:sz w:val="22"/>
          <w:szCs w:val="22"/>
        </w:rPr>
        <w:t xml:space="preserve"> </w:t>
      </w:r>
      <w:r w:rsidRPr="00C3654D">
        <w:rPr>
          <w:sz w:val="22"/>
          <w:szCs w:val="22"/>
        </w:rPr>
        <w:t xml:space="preserve"> на региональном рынке</w:t>
      </w:r>
    </w:p>
    <w:p w:rsidR="00060231" w:rsidRPr="00C3654D" w:rsidRDefault="00060231" w:rsidP="00060231">
      <w:pPr>
        <w:pStyle w:val="-"/>
        <w:rPr>
          <w:sz w:val="22"/>
          <w:szCs w:val="22"/>
        </w:rPr>
      </w:pPr>
      <w:r w:rsidRPr="00C3654D">
        <w:rPr>
          <w:sz w:val="22"/>
          <w:szCs w:val="22"/>
        </w:rPr>
        <w:t xml:space="preserve"> сельскохозяйственной продукции</w:t>
      </w:r>
    </w:p>
    <w:p w:rsidR="00060231" w:rsidRPr="00C3654D" w:rsidRDefault="00060231" w:rsidP="00060231">
      <w:pPr>
        <w:pStyle w:val="-1"/>
        <w:rPr>
          <w:sz w:val="22"/>
          <w:szCs w:val="22"/>
          <w:vertAlign w:val="superscript"/>
        </w:rPr>
      </w:pPr>
      <w:r w:rsidRPr="00C3654D">
        <w:rPr>
          <w:sz w:val="22"/>
          <w:szCs w:val="22"/>
        </w:rPr>
        <w:t>А.Б. Соловьева</w:t>
      </w:r>
    </w:p>
    <w:p w:rsidR="00060231" w:rsidRPr="00C3654D" w:rsidRDefault="00060231" w:rsidP="00060231">
      <w:pPr>
        <w:pStyle w:val="-3"/>
        <w:rPr>
          <w:szCs w:val="22"/>
        </w:rPr>
      </w:pPr>
      <w:r w:rsidRPr="00C3654D">
        <w:rPr>
          <w:szCs w:val="22"/>
          <w:vertAlign w:val="superscript"/>
        </w:rPr>
        <w:t xml:space="preserve">1 </w:t>
      </w:r>
      <w:r w:rsidRPr="00C3654D">
        <w:rPr>
          <w:szCs w:val="22"/>
        </w:rPr>
        <w:t>Московский государственный университет экономики, статистики и информатики, г. Тверь</w:t>
      </w:r>
    </w:p>
    <w:p w:rsidR="00060231" w:rsidRPr="00C3654D" w:rsidRDefault="00060231" w:rsidP="00060231">
      <w:pPr>
        <w:pStyle w:val="-5"/>
        <w:rPr>
          <w:szCs w:val="22"/>
        </w:rPr>
      </w:pPr>
      <w:r w:rsidRPr="00C3654D">
        <w:rPr>
          <w:szCs w:val="22"/>
        </w:rPr>
        <w:t>В статье рассмотрены особенности спроса и предложения на рынке сельскохозяйственной продукции, дана характеристика основным факторам, влияющим на объем предложения и объем спроса на рынке сельскохозяйственной продукции.</w:t>
      </w:r>
    </w:p>
    <w:p w:rsidR="00060231" w:rsidRPr="00C3654D" w:rsidRDefault="00060231" w:rsidP="00060231">
      <w:pPr>
        <w:pStyle w:val="-7"/>
        <w:rPr>
          <w:bCs/>
          <w:iCs/>
          <w:szCs w:val="22"/>
        </w:rPr>
      </w:pPr>
      <w:r w:rsidRPr="00C3654D">
        <w:rPr>
          <w:b/>
          <w:bCs/>
          <w:iCs/>
          <w:szCs w:val="22"/>
        </w:rPr>
        <w:lastRenderedPageBreak/>
        <w:t xml:space="preserve">Ключевые слова: </w:t>
      </w:r>
      <w:r w:rsidRPr="00C3654D">
        <w:rPr>
          <w:bCs/>
          <w:iCs/>
          <w:szCs w:val="22"/>
        </w:rPr>
        <w:t>рынок сельскохозяйственной продукции, проблемы функционирования рынка сельскохозяйственной продукции, объем спроса, объем предложения, факторы и особенности спроса и предложения на рынке сельскохозяйственной продукции.</w:t>
      </w:r>
    </w:p>
    <w:p w:rsidR="00060231" w:rsidRPr="00C3654D" w:rsidRDefault="00060231" w:rsidP="00060231">
      <w:pPr>
        <w:ind w:firstLine="709"/>
        <w:jc w:val="center"/>
        <w:rPr>
          <w:rFonts w:ascii="Times New Roman" w:hAnsi="Times New Roman"/>
          <w:b/>
          <w:sz w:val="22"/>
          <w:szCs w:val="22"/>
        </w:rPr>
      </w:pPr>
    </w:p>
    <w:p w:rsidR="00060231" w:rsidRPr="00C3654D" w:rsidRDefault="00060231" w:rsidP="00060231">
      <w:pPr>
        <w:pStyle w:val="-"/>
        <w:rPr>
          <w:sz w:val="22"/>
          <w:szCs w:val="22"/>
        </w:rPr>
      </w:pPr>
      <w:r w:rsidRPr="00C3654D">
        <w:rPr>
          <w:sz w:val="22"/>
          <w:szCs w:val="22"/>
        </w:rPr>
        <w:t>АНАЛИЗ ДИНАМИКИ РАЗВИТИЯ ГОСТИНИЧНОГО ХОЗЯЙСТВА ОДЕССКОГО РЕГИОНА</w:t>
      </w:r>
    </w:p>
    <w:p w:rsidR="00060231" w:rsidRPr="00C3654D" w:rsidRDefault="00060231" w:rsidP="00060231">
      <w:pPr>
        <w:pStyle w:val="-1"/>
        <w:rPr>
          <w:sz w:val="22"/>
          <w:szCs w:val="22"/>
          <w:vertAlign w:val="superscript"/>
        </w:rPr>
      </w:pPr>
      <w:r w:rsidRPr="00C3654D">
        <w:rPr>
          <w:sz w:val="22"/>
          <w:szCs w:val="22"/>
        </w:rPr>
        <w:t>Н.А. Волкова</w:t>
      </w:r>
      <w:r w:rsidRPr="00C3654D">
        <w:rPr>
          <w:sz w:val="22"/>
          <w:szCs w:val="22"/>
          <w:vertAlign w:val="superscript"/>
        </w:rPr>
        <w:t>1</w:t>
      </w:r>
      <w:r w:rsidRPr="00C3654D">
        <w:rPr>
          <w:sz w:val="22"/>
          <w:szCs w:val="22"/>
        </w:rPr>
        <w:t>, Н.Э. Подвальная</w:t>
      </w:r>
      <w:r w:rsidRPr="00C3654D">
        <w:rPr>
          <w:sz w:val="22"/>
          <w:szCs w:val="22"/>
          <w:vertAlign w:val="superscript"/>
        </w:rPr>
        <w:t>2</w:t>
      </w:r>
    </w:p>
    <w:p w:rsidR="00060231" w:rsidRPr="00C3654D" w:rsidRDefault="00060231" w:rsidP="00060231">
      <w:pPr>
        <w:pStyle w:val="-3"/>
        <w:rPr>
          <w:szCs w:val="22"/>
        </w:rPr>
      </w:pPr>
      <w:r w:rsidRPr="00C3654D">
        <w:rPr>
          <w:szCs w:val="22"/>
          <w:vertAlign w:val="superscript"/>
        </w:rPr>
        <w:t xml:space="preserve">1,2 </w:t>
      </w:r>
      <w:r w:rsidRPr="00C3654D">
        <w:rPr>
          <w:szCs w:val="22"/>
        </w:rPr>
        <w:t>Одесский национальный экономический университет, Украина</w:t>
      </w:r>
    </w:p>
    <w:p w:rsidR="00060231" w:rsidRPr="00C3654D" w:rsidRDefault="00060231" w:rsidP="00060231">
      <w:pPr>
        <w:pStyle w:val="-5"/>
        <w:spacing w:line="216" w:lineRule="auto"/>
        <w:rPr>
          <w:szCs w:val="22"/>
        </w:rPr>
      </w:pPr>
      <w:r w:rsidRPr="00C3654D">
        <w:rPr>
          <w:szCs w:val="22"/>
        </w:rPr>
        <w:t>Ключевым фактором, который определяет перспективы развития туризма в Украине, является гостиничный сервис, который содержит в себе целый комплекс услуг для туристов. Мировая практика свидетельствует, что рациональное использование естественно-рекреационных ресурсов во многих странах приносит им большие прибыли. Однако эти возможности как в Украине в целом, так и в отдельных регионах используются недостаточно. Одесский регион имеет все реальные возможности и потенциал для развития туризма и гостиничного хозяйства, как основной его составляющей. В статье проведен анализ динамики развития гостиничного хозяйства региона. Выявлено, что за последние годы резко увеличилось число гостиниц со статусом физических лиц-предпринимателей. Проведен анализ динамики количества номерного фонда гостиничных предприятий. Особое внимание в исследовании уделено показателю загруженности гостиничных предприятий, данный показатель сравнивается с мировыми стандартами и со средними по Украине. Отмечается тенденция роста доходов на предприятиях гостиничного хозяйства. Сделан вывод о необходимости комплексного изучения показателей деятельности гостиничных предприятий с целью повышения эффективности.</w:t>
      </w:r>
    </w:p>
    <w:p w:rsidR="00060231" w:rsidRPr="00C3654D" w:rsidRDefault="00060231" w:rsidP="00060231">
      <w:pPr>
        <w:pStyle w:val="-7"/>
        <w:spacing w:line="216" w:lineRule="auto"/>
        <w:rPr>
          <w:szCs w:val="22"/>
        </w:rPr>
      </w:pPr>
      <w:r w:rsidRPr="00C3654D">
        <w:rPr>
          <w:b/>
          <w:bCs/>
          <w:iCs/>
          <w:szCs w:val="22"/>
        </w:rPr>
        <w:t>Ключевые слова</w:t>
      </w:r>
      <w:r w:rsidRPr="00C3654D">
        <w:rPr>
          <w:b/>
          <w:szCs w:val="22"/>
        </w:rPr>
        <w:t>:</w:t>
      </w:r>
      <w:r w:rsidRPr="00C3654D">
        <w:rPr>
          <w:szCs w:val="22"/>
        </w:rPr>
        <w:t xml:space="preserve"> гостиничное хозяйство, номерной фонд, коэффициент загруженности, средняя вместимость, доходы, расходы.</w:t>
      </w:r>
    </w:p>
    <w:p w:rsidR="00060231" w:rsidRPr="00C3654D" w:rsidRDefault="00060231" w:rsidP="00060231">
      <w:pPr>
        <w:pStyle w:val="-9"/>
        <w:rPr>
          <w:sz w:val="22"/>
          <w:szCs w:val="22"/>
        </w:rPr>
      </w:pPr>
    </w:p>
    <w:p w:rsidR="00060231" w:rsidRPr="00C3654D" w:rsidRDefault="00060231" w:rsidP="00060231">
      <w:pPr>
        <w:pStyle w:val="-"/>
        <w:rPr>
          <w:sz w:val="22"/>
          <w:szCs w:val="22"/>
        </w:rPr>
      </w:pPr>
      <w:r w:rsidRPr="00C3654D">
        <w:rPr>
          <w:sz w:val="22"/>
          <w:szCs w:val="22"/>
        </w:rPr>
        <w:t xml:space="preserve">ТЕОРЕТИЧЕСКИЕ ОСНОВЫ ПРОВЕДЕНИЯ МОНИТОРИНГА СОСТОЯНИЯ И ТЕНДЕНЦИЙ РАЗВИТИЯ ЭКОНОМИКИ РЕГИОНА </w:t>
      </w:r>
    </w:p>
    <w:p w:rsidR="00060231" w:rsidRPr="00C3654D" w:rsidRDefault="00060231" w:rsidP="00060231">
      <w:pPr>
        <w:pStyle w:val="-1"/>
        <w:rPr>
          <w:sz w:val="22"/>
          <w:szCs w:val="22"/>
        </w:rPr>
      </w:pPr>
      <w:r w:rsidRPr="00C3654D">
        <w:rPr>
          <w:sz w:val="22"/>
          <w:szCs w:val="22"/>
        </w:rPr>
        <w:t>А.В. Романюк</w:t>
      </w:r>
    </w:p>
    <w:p w:rsidR="00060231" w:rsidRPr="00C3654D" w:rsidRDefault="00060231" w:rsidP="00060231">
      <w:pPr>
        <w:pStyle w:val="-3"/>
        <w:rPr>
          <w:szCs w:val="22"/>
        </w:rPr>
      </w:pPr>
      <w:r w:rsidRPr="00C3654D">
        <w:rPr>
          <w:szCs w:val="22"/>
        </w:rPr>
        <w:t>Тверской государственный университет, г. Тверь</w:t>
      </w:r>
    </w:p>
    <w:p w:rsidR="00060231" w:rsidRPr="00C3654D" w:rsidRDefault="00140402" w:rsidP="00060231">
      <w:pPr>
        <w:pStyle w:val="-5"/>
        <w:rPr>
          <w:szCs w:val="22"/>
        </w:rPr>
      </w:pPr>
      <w:r w:rsidRPr="00C3654D">
        <w:rPr>
          <w:szCs w:val="22"/>
        </w:rPr>
        <w:fldChar w:fldCharType="begin"/>
      </w:r>
      <w:r w:rsidR="00060231" w:rsidRPr="00C3654D">
        <w:rPr>
          <w:szCs w:val="22"/>
        </w:rPr>
        <w:instrText xml:space="preserve"> MACROBUTTON  AcceptAllChangesInDoc </w:instrText>
      </w:r>
      <w:r w:rsidRPr="00C3654D">
        <w:rPr>
          <w:szCs w:val="22"/>
        </w:rPr>
        <w:fldChar w:fldCharType="end"/>
      </w:r>
      <w:r w:rsidR="00060231" w:rsidRPr="00C3654D">
        <w:rPr>
          <w:szCs w:val="22"/>
        </w:rPr>
        <w:t>В статье рассматривается вопрос понимания сущности мониторинга, мониторинга состояния и тенденций развития экономики региона. Раскрывается содержание категорий «технологическая концепция мониторинга» и «принципы мониторинга». Выявляются общие и частные функции мониторинга. Проводится сопоставление подходов к выделению видов и принципов регионального экономического мониторинга.</w:t>
      </w:r>
    </w:p>
    <w:p w:rsidR="00060231" w:rsidRPr="00C3654D" w:rsidRDefault="00060231" w:rsidP="00060231">
      <w:pPr>
        <w:pStyle w:val="-7"/>
        <w:rPr>
          <w:szCs w:val="22"/>
        </w:rPr>
      </w:pPr>
      <w:r w:rsidRPr="00C3654D">
        <w:rPr>
          <w:b/>
          <w:bCs/>
          <w:iCs/>
          <w:szCs w:val="22"/>
        </w:rPr>
        <w:t>Ключевые слова</w:t>
      </w:r>
      <w:r w:rsidRPr="00C3654D">
        <w:rPr>
          <w:b/>
          <w:szCs w:val="22"/>
        </w:rPr>
        <w:t>:</w:t>
      </w:r>
      <w:r w:rsidRPr="00C3654D">
        <w:rPr>
          <w:b/>
          <w:bCs/>
          <w:iCs/>
          <w:szCs w:val="22"/>
        </w:rPr>
        <w:t xml:space="preserve"> </w:t>
      </w:r>
      <w:r w:rsidRPr="00C3654D">
        <w:rPr>
          <w:b/>
          <w:szCs w:val="22"/>
        </w:rPr>
        <w:t xml:space="preserve"> </w:t>
      </w:r>
      <w:r w:rsidRPr="00C3654D">
        <w:rPr>
          <w:szCs w:val="22"/>
        </w:rPr>
        <w:t>мониторинг, функции мониторинга, технологическая концепция мониторинга, региональная экономика, принципы мониторинга.</w:t>
      </w:r>
    </w:p>
    <w:p w:rsidR="00060231" w:rsidRPr="00C3654D" w:rsidRDefault="00060231" w:rsidP="00060231">
      <w:pPr>
        <w:pStyle w:val="-9"/>
        <w:rPr>
          <w:sz w:val="22"/>
          <w:szCs w:val="22"/>
        </w:rPr>
      </w:pPr>
    </w:p>
    <w:p w:rsidR="00172096" w:rsidRPr="00C3654D" w:rsidRDefault="00172096" w:rsidP="00172096">
      <w:pPr>
        <w:pStyle w:val="-"/>
        <w:rPr>
          <w:sz w:val="22"/>
          <w:szCs w:val="22"/>
        </w:rPr>
      </w:pPr>
      <w:r w:rsidRPr="00C3654D">
        <w:rPr>
          <w:sz w:val="22"/>
          <w:szCs w:val="22"/>
        </w:rPr>
        <w:t>АПК Тверской области: состояние и перспективы развития межотраслевых хозяйственных связей</w:t>
      </w:r>
    </w:p>
    <w:p w:rsidR="00172096" w:rsidRPr="00C3654D" w:rsidRDefault="00172096" w:rsidP="00172096">
      <w:pPr>
        <w:pStyle w:val="-1"/>
        <w:rPr>
          <w:sz w:val="22"/>
          <w:szCs w:val="22"/>
        </w:rPr>
      </w:pPr>
      <w:r w:rsidRPr="00C3654D">
        <w:rPr>
          <w:sz w:val="22"/>
          <w:szCs w:val="22"/>
        </w:rPr>
        <w:t>Ю.Н. Самылина</w:t>
      </w:r>
      <w:r w:rsidRPr="00C3654D">
        <w:rPr>
          <w:sz w:val="22"/>
          <w:szCs w:val="22"/>
          <w:vertAlign w:val="superscript"/>
        </w:rPr>
        <w:t>1</w:t>
      </w:r>
      <w:r w:rsidRPr="00C3654D">
        <w:rPr>
          <w:sz w:val="22"/>
          <w:szCs w:val="22"/>
        </w:rPr>
        <w:t>, Т.Н. Федорова</w:t>
      </w:r>
      <w:r w:rsidRPr="00C3654D">
        <w:rPr>
          <w:sz w:val="22"/>
          <w:szCs w:val="22"/>
          <w:vertAlign w:val="superscript"/>
        </w:rPr>
        <w:t>2</w:t>
      </w:r>
    </w:p>
    <w:p w:rsidR="00172096" w:rsidRPr="00C3654D" w:rsidRDefault="00172096" w:rsidP="00172096">
      <w:pPr>
        <w:pStyle w:val="-3"/>
        <w:rPr>
          <w:szCs w:val="22"/>
        </w:rPr>
      </w:pPr>
      <w:r w:rsidRPr="00C3654D">
        <w:rPr>
          <w:szCs w:val="22"/>
          <w:vertAlign w:val="superscript"/>
        </w:rPr>
        <w:t>1</w:t>
      </w:r>
      <w:r w:rsidRPr="00C3654D">
        <w:rPr>
          <w:szCs w:val="22"/>
        </w:rPr>
        <w:t xml:space="preserve"> Московский государственный университет Экономики, Статистики и Информатики, Тверской филиал</w:t>
      </w:r>
    </w:p>
    <w:p w:rsidR="00172096" w:rsidRPr="00C3654D" w:rsidRDefault="00172096" w:rsidP="00172096">
      <w:pPr>
        <w:pStyle w:val="-3"/>
        <w:rPr>
          <w:szCs w:val="22"/>
        </w:rPr>
      </w:pPr>
      <w:r w:rsidRPr="00C3654D">
        <w:rPr>
          <w:szCs w:val="22"/>
          <w:vertAlign w:val="superscript"/>
        </w:rPr>
        <w:t>2</w:t>
      </w:r>
      <w:r w:rsidRPr="00C3654D">
        <w:rPr>
          <w:szCs w:val="22"/>
        </w:rPr>
        <w:t xml:space="preserve"> Тверской государственный университет, г. Тверь</w:t>
      </w:r>
    </w:p>
    <w:p w:rsidR="00172096" w:rsidRPr="00C3654D" w:rsidRDefault="00172096" w:rsidP="00172096">
      <w:pPr>
        <w:pStyle w:val="-5"/>
        <w:spacing w:line="216" w:lineRule="auto"/>
        <w:rPr>
          <w:szCs w:val="22"/>
          <w:lang w:eastAsia="ar-SA"/>
        </w:rPr>
      </w:pPr>
      <w:r w:rsidRPr="00C3654D">
        <w:rPr>
          <w:szCs w:val="22"/>
          <w:lang w:eastAsia="ar-SA"/>
        </w:rPr>
        <w:t>Развитие аграрного сектора страны в настоящее время нестабильно. Сельскохозяйственные товаропроизводители, не в состоянии осуществлять обновление материально-технической базы; перерабатывающие предприятия из-за сокращения сырьевой базы простаивают и работают неэффективно; предприятия, обеспечивающие сельское хозяйство средствами производства, теряют рынки сбыта своей продукции. В этой связи актуально исследование вопросов эффективного функционирования агропромышленного комплекса. В статье дана характеристика АПК Тверской области, проведен анализ состояния перерабатывающей промышленности региона, оценка эквивалентности обмена между сельским хозяйством и промышленностью, проанализированы межотраслевые связи в АПК региона, даны рекомендации по их развитию</w:t>
      </w:r>
    </w:p>
    <w:p w:rsidR="00172096" w:rsidRPr="00C3654D" w:rsidRDefault="00172096" w:rsidP="00172096">
      <w:pPr>
        <w:pStyle w:val="-7"/>
        <w:spacing w:line="216" w:lineRule="auto"/>
        <w:rPr>
          <w:szCs w:val="22"/>
        </w:rPr>
      </w:pPr>
      <w:r w:rsidRPr="00C3654D">
        <w:rPr>
          <w:b/>
          <w:szCs w:val="22"/>
        </w:rPr>
        <w:lastRenderedPageBreak/>
        <w:t>Ключевые слова</w:t>
      </w:r>
      <w:r w:rsidRPr="00C3654D">
        <w:rPr>
          <w:szCs w:val="22"/>
        </w:rPr>
        <w:t>: агропромышленный комплекс, перерабатывающая промышленность, сельскохозяйственные производители, межотраслевые связи, механизм взаимодействия, диспаритет цен</w:t>
      </w:r>
    </w:p>
    <w:p w:rsidR="00172096" w:rsidRPr="00C3654D" w:rsidRDefault="00172096" w:rsidP="00172096">
      <w:pPr>
        <w:pStyle w:val="-9"/>
        <w:rPr>
          <w:sz w:val="22"/>
          <w:szCs w:val="22"/>
        </w:rPr>
      </w:pPr>
    </w:p>
    <w:p w:rsidR="00172096" w:rsidRPr="00C3654D" w:rsidRDefault="00172096" w:rsidP="007E6A02">
      <w:pPr>
        <w:pStyle w:val="-"/>
        <w:rPr>
          <w:sz w:val="22"/>
          <w:szCs w:val="22"/>
        </w:rPr>
      </w:pPr>
      <w:r w:rsidRPr="00C3654D">
        <w:rPr>
          <w:sz w:val="22"/>
          <w:szCs w:val="22"/>
        </w:rPr>
        <w:t>Особенности ФОРМИРОВАНИЯ стратегии развития туризма в муниципальном образовании</w:t>
      </w:r>
    </w:p>
    <w:p w:rsidR="00172096" w:rsidRPr="00C3654D" w:rsidRDefault="00172096" w:rsidP="007E6A02">
      <w:pPr>
        <w:pStyle w:val="-1"/>
        <w:spacing w:before="0" w:after="0"/>
        <w:rPr>
          <w:sz w:val="22"/>
          <w:szCs w:val="22"/>
        </w:rPr>
      </w:pPr>
      <w:r w:rsidRPr="00C3654D">
        <w:rPr>
          <w:sz w:val="22"/>
          <w:szCs w:val="22"/>
        </w:rPr>
        <w:t>И.Г. Волкова</w:t>
      </w:r>
    </w:p>
    <w:p w:rsidR="00172096" w:rsidRPr="00C3654D" w:rsidRDefault="00172096" w:rsidP="007E6A02">
      <w:pPr>
        <w:pStyle w:val="-3"/>
        <w:rPr>
          <w:szCs w:val="22"/>
        </w:rPr>
      </w:pPr>
      <w:r w:rsidRPr="00C3654D">
        <w:rPr>
          <w:szCs w:val="22"/>
        </w:rPr>
        <w:t>Донской государственный технический университет, г. Ростов-на-Дону</w:t>
      </w:r>
    </w:p>
    <w:p w:rsidR="00172096" w:rsidRPr="00C3654D" w:rsidRDefault="00172096" w:rsidP="00172096">
      <w:pPr>
        <w:pStyle w:val="-5"/>
        <w:spacing w:line="228" w:lineRule="auto"/>
        <w:rPr>
          <w:szCs w:val="22"/>
        </w:rPr>
      </w:pPr>
      <w:r w:rsidRPr="00C3654D">
        <w:rPr>
          <w:szCs w:val="22"/>
        </w:rPr>
        <w:t xml:space="preserve">Показано, что сфера туризма представляет собой сложную слабоструктурированную систему, для которой характерны неопределенность, динамичность, уникальность, невозможность полного описания. Предложено осуществлять разработку стратегии развития туристско-рекреационных комплексов на основе когнитивного подхода и концепции устойчивого развития. Разработаны сценарии развития туризма в Шолоховском районе Ростовской области. На этой основе предложено использование прогрессивного отечественного и зарубежного опыта, создание эффективных организационных форм, соответствующих сложной структуре и специфике туризма, а также меняющимся потребностям рынка. </w:t>
      </w:r>
    </w:p>
    <w:p w:rsidR="00172096" w:rsidRPr="00C3654D" w:rsidRDefault="00172096" w:rsidP="00172096">
      <w:pPr>
        <w:pStyle w:val="-7"/>
        <w:spacing w:line="228" w:lineRule="auto"/>
        <w:rPr>
          <w:szCs w:val="22"/>
        </w:rPr>
      </w:pPr>
      <w:r w:rsidRPr="00C3654D">
        <w:rPr>
          <w:b/>
          <w:bCs/>
          <w:iCs/>
          <w:szCs w:val="22"/>
        </w:rPr>
        <w:t>Ключевые слова</w:t>
      </w:r>
      <w:r w:rsidRPr="00C3654D">
        <w:rPr>
          <w:b/>
          <w:szCs w:val="22"/>
        </w:rPr>
        <w:t>:</w:t>
      </w:r>
      <w:r w:rsidRPr="00C3654D">
        <w:rPr>
          <w:szCs w:val="22"/>
        </w:rPr>
        <w:t xml:space="preserve"> </w:t>
      </w:r>
      <w:r w:rsidRPr="00C3654D">
        <w:rPr>
          <w:rStyle w:val="110"/>
          <w:sz w:val="22"/>
          <w:szCs w:val="22"/>
        </w:rPr>
        <w:t>туризм, туристско-рекреационный комплекс, стратегия развития, когнитивный подход, устойчивое развитие</w:t>
      </w:r>
    </w:p>
    <w:p w:rsidR="00172096" w:rsidRPr="00C3654D" w:rsidRDefault="00172096" w:rsidP="00172096">
      <w:pPr>
        <w:pStyle w:val="-9"/>
        <w:rPr>
          <w:sz w:val="22"/>
          <w:szCs w:val="22"/>
        </w:rPr>
      </w:pPr>
    </w:p>
    <w:p w:rsidR="00C479F9" w:rsidRPr="00C3654D" w:rsidRDefault="00C479F9" w:rsidP="00C479F9">
      <w:pPr>
        <w:pStyle w:val="-"/>
        <w:rPr>
          <w:sz w:val="22"/>
          <w:szCs w:val="22"/>
        </w:rPr>
      </w:pPr>
      <w:r w:rsidRPr="00C3654D">
        <w:rPr>
          <w:bCs w:val="0"/>
          <w:sz w:val="22"/>
          <w:szCs w:val="22"/>
        </w:rPr>
        <w:t>стратегии РАЗВИТИЯ ГОСУДАРСТВЕННОГО УПРАВЛЕНИЯ И ПАРТНЕРСКИЕ ОТНОШЕНИЯ БИЗНЕСА И ВЛАСТИ</w:t>
      </w:r>
      <w:r w:rsidR="007E6A02" w:rsidRPr="00C3654D">
        <w:rPr>
          <w:bCs w:val="0"/>
          <w:sz w:val="22"/>
          <w:szCs w:val="22"/>
        </w:rPr>
        <w:t xml:space="preserve"> </w:t>
      </w:r>
      <w:r w:rsidRPr="00C3654D">
        <w:rPr>
          <w:bCs w:val="0"/>
          <w:sz w:val="22"/>
          <w:szCs w:val="22"/>
        </w:rPr>
        <w:t>НА ТЕРРИТОРИИ ПРИСУТСТВИЯ</w:t>
      </w:r>
      <w:r w:rsidRPr="00C3654D">
        <w:rPr>
          <w:sz w:val="22"/>
          <w:szCs w:val="22"/>
        </w:rPr>
        <w:t xml:space="preserve"> </w:t>
      </w:r>
    </w:p>
    <w:p w:rsidR="00C479F9" w:rsidRPr="00C3654D" w:rsidRDefault="00C479F9" w:rsidP="00C479F9">
      <w:pPr>
        <w:pStyle w:val="-1"/>
        <w:rPr>
          <w:sz w:val="22"/>
          <w:szCs w:val="22"/>
        </w:rPr>
      </w:pPr>
      <w:r w:rsidRPr="00C3654D">
        <w:rPr>
          <w:sz w:val="22"/>
          <w:szCs w:val="22"/>
        </w:rPr>
        <w:t>Л.Е. Мошкова</w:t>
      </w:r>
    </w:p>
    <w:p w:rsidR="00C479F9" w:rsidRPr="00C3654D" w:rsidRDefault="00C479F9" w:rsidP="00C479F9">
      <w:pPr>
        <w:pStyle w:val="-3"/>
        <w:rPr>
          <w:szCs w:val="22"/>
        </w:rPr>
      </w:pPr>
      <w:r w:rsidRPr="00C3654D">
        <w:rPr>
          <w:szCs w:val="22"/>
        </w:rPr>
        <w:t>Тверской государственный университет, г. Тверь</w:t>
      </w:r>
    </w:p>
    <w:p w:rsidR="00C479F9" w:rsidRPr="00C3654D" w:rsidRDefault="00C479F9" w:rsidP="00C479F9">
      <w:pPr>
        <w:pStyle w:val="-5"/>
        <w:spacing w:line="228" w:lineRule="auto"/>
        <w:rPr>
          <w:szCs w:val="22"/>
        </w:rPr>
      </w:pPr>
      <w:r w:rsidRPr="00C3654D">
        <w:rPr>
          <w:szCs w:val="22"/>
        </w:rPr>
        <w:t>Эффективность решения социально-экономических задач развития на территории присутствия в определенной степени зависит от системы взаимодействия бизнеса и власти. Этот процесс осложняется актуальными проблемами, снижение влияния которых позволило бы уменьшить стоимость инвестиционных проектов, оптимизировать затраты инвесторов, обеспечить получение участниками партнерских отношений бизнеса и власти ожидаемых выгод.</w:t>
      </w:r>
      <w:r w:rsidR="00140402" w:rsidRPr="00C3654D">
        <w:rPr>
          <w:szCs w:val="22"/>
        </w:rPr>
        <w:fldChar w:fldCharType="begin"/>
      </w:r>
      <w:r w:rsidRPr="00C3654D">
        <w:rPr>
          <w:szCs w:val="22"/>
        </w:rPr>
        <w:instrText xml:space="preserve"> MACROBUTTON  AcceptAllChangesInDoc </w:instrText>
      </w:r>
      <w:r w:rsidR="00140402" w:rsidRPr="00C3654D">
        <w:rPr>
          <w:szCs w:val="22"/>
        </w:rPr>
        <w:fldChar w:fldCharType="end"/>
      </w:r>
    </w:p>
    <w:p w:rsidR="00C479F9" w:rsidRPr="00C3654D" w:rsidRDefault="00C479F9" w:rsidP="00C479F9">
      <w:pPr>
        <w:pStyle w:val="-7"/>
        <w:spacing w:line="228" w:lineRule="auto"/>
        <w:rPr>
          <w:szCs w:val="22"/>
        </w:rPr>
      </w:pPr>
      <w:r w:rsidRPr="00C3654D">
        <w:rPr>
          <w:b/>
          <w:bCs/>
          <w:iCs/>
          <w:szCs w:val="22"/>
        </w:rPr>
        <w:t>Ключевые слова:</w:t>
      </w:r>
      <w:r w:rsidRPr="00C3654D">
        <w:rPr>
          <w:i w:val="0"/>
          <w:szCs w:val="22"/>
        </w:rPr>
        <w:t xml:space="preserve"> </w:t>
      </w:r>
      <w:r w:rsidRPr="00C3654D">
        <w:rPr>
          <w:szCs w:val="22"/>
        </w:rPr>
        <w:t>партнерские отношения бизнеса и власти, территория присутствия, проблемы.</w:t>
      </w:r>
    </w:p>
    <w:p w:rsidR="00C479F9" w:rsidRPr="00C3654D" w:rsidRDefault="00C479F9" w:rsidP="00C479F9">
      <w:pPr>
        <w:pStyle w:val="-9"/>
        <w:spacing w:line="228" w:lineRule="auto"/>
        <w:rPr>
          <w:sz w:val="22"/>
          <w:szCs w:val="22"/>
        </w:rPr>
      </w:pPr>
    </w:p>
    <w:p w:rsidR="00C479F9" w:rsidRPr="00C3654D" w:rsidRDefault="00C479F9" w:rsidP="00C479F9">
      <w:pPr>
        <w:pStyle w:val="-"/>
        <w:rPr>
          <w:sz w:val="22"/>
          <w:szCs w:val="22"/>
        </w:rPr>
      </w:pPr>
      <w:r w:rsidRPr="00C3654D">
        <w:rPr>
          <w:sz w:val="22"/>
          <w:szCs w:val="22"/>
        </w:rPr>
        <w:t>Функционирование машиностроительного предприятия при аварийных ситуациях</w:t>
      </w:r>
    </w:p>
    <w:p w:rsidR="00C479F9" w:rsidRPr="00C3654D" w:rsidRDefault="00C479F9" w:rsidP="00C479F9">
      <w:pPr>
        <w:pStyle w:val="-1"/>
        <w:rPr>
          <w:sz w:val="22"/>
          <w:szCs w:val="22"/>
        </w:rPr>
      </w:pPr>
      <w:r w:rsidRPr="00C3654D">
        <w:rPr>
          <w:sz w:val="22"/>
          <w:szCs w:val="22"/>
        </w:rPr>
        <w:t>В.И. Родина</w:t>
      </w:r>
    </w:p>
    <w:p w:rsidR="00C479F9" w:rsidRPr="00C3654D" w:rsidRDefault="00C479F9" w:rsidP="00C479F9">
      <w:pPr>
        <w:pStyle w:val="-3"/>
        <w:rPr>
          <w:szCs w:val="22"/>
        </w:rPr>
      </w:pPr>
      <w:r w:rsidRPr="00C3654D">
        <w:rPr>
          <w:szCs w:val="22"/>
        </w:rPr>
        <w:t>Уфимский Государственный Авиационный Технический Университет, Республика Башкортостан, г. Уфа</w:t>
      </w:r>
    </w:p>
    <w:p w:rsidR="00C479F9" w:rsidRPr="00C3654D" w:rsidRDefault="00140402" w:rsidP="00C479F9">
      <w:pPr>
        <w:pStyle w:val="-5"/>
        <w:rPr>
          <w:szCs w:val="22"/>
        </w:rPr>
      </w:pPr>
      <w:r w:rsidRPr="00C3654D">
        <w:rPr>
          <w:szCs w:val="22"/>
        </w:rPr>
        <w:fldChar w:fldCharType="begin"/>
      </w:r>
      <w:r w:rsidR="00C479F9" w:rsidRPr="00C3654D">
        <w:rPr>
          <w:szCs w:val="22"/>
        </w:rPr>
        <w:instrText xml:space="preserve"> MACROBUTTON  AcceptAllChangesInDoc </w:instrText>
      </w:r>
      <w:r w:rsidRPr="00C3654D">
        <w:rPr>
          <w:szCs w:val="22"/>
        </w:rPr>
        <w:fldChar w:fldCharType="end"/>
      </w:r>
      <w:r w:rsidR="00C479F9" w:rsidRPr="00C3654D">
        <w:rPr>
          <w:szCs w:val="22"/>
        </w:rPr>
        <w:t>Целью работы является построение модели, описывающей работу системы массового обслуживания на производстве при наступлении аварийных событий. В работе выявлен общий вид функции изменения технического состояния машины (вероятность безотказной работы), учитывающий вероятность появления аварийной ситуации. Рассмотрены рекомендации для трудовых ресурсов предприятия в случае наступления аварий различного уровня.</w:t>
      </w:r>
    </w:p>
    <w:p w:rsidR="00C479F9" w:rsidRPr="00C3654D" w:rsidRDefault="00C479F9" w:rsidP="00C479F9">
      <w:pPr>
        <w:pStyle w:val="-5"/>
        <w:spacing w:before="0"/>
        <w:rPr>
          <w:szCs w:val="22"/>
        </w:rPr>
      </w:pPr>
      <w:r w:rsidRPr="00C3654D">
        <w:rPr>
          <w:szCs w:val="22"/>
        </w:rPr>
        <w:t>Основные разделы работы:</w:t>
      </w:r>
    </w:p>
    <w:p w:rsidR="00C479F9" w:rsidRPr="00C3654D" w:rsidRDefault="00C479F9" w:rsidP="00C479F9">
      <w:pPr>
        <w:pStyle w:val="-5"/>
        <w:spacing w:before="0"/>
        <w:rPr>
          <w:szCs w:val="22"/>
        </w:rPr>
      </w:pPr>
      <w:r w:rsidRPr="00C3654D">
        <w:rPr>
          <w:szCs w:val="22"/>
        </w:rPr>
        <w:t>1. Обзор законов распределения вероятностей и обоснование выбора закона применительно к  аварийным ситуациям</w:t>
      </w:r>
    </w:p>
    <w:p w:rsidR="00C479F9" w:rsidRPr="00C3654D" w:rsidRDefault="00C479F9" w:rsidP="00C479F9">
      <w:pPr>
        <w:pStyle w:val="-5"/>
        <w:spacing w:before="0"/>
        <w:rPr>
          <w:szCs w:val="22"/>
        </w:rPr>
      </w:pPr>
      <w:r w:rsidRPr="00C3654D">
        <w:rPr>
          <w:szCs w:val="22"/>
        </w:rPr>
        <w:t>2. Общий вид модели функционирования системы при наступлении аварийных событий</w:t>
      </w:r>
    </w:p>
    <w:p w:rsidR="00C479F9" w:rsidRPr="00C3654D" w:rsidRDefault="00C479F9" w:rsidP="00C479F9">
      <w:pPr>
        <w:pStyle w:val="-5"/>
        <w:spacing w:before="0"/>
        <w:rPr>
          <w:szCs w:val="22"/>
        </w:rPr>
      </w:pPr>
      <w:r w:rsidRPr="00C3654D">
        <w:rPr>
          <w:szCs w:val="22"/>
        </w:rPr>
        <w:t>3. Общие рекомендации для трудовых ресурсов предприятия при наступлении аварийных ситуаций</w:t>
      </w:r>
    </w:p>
    <w:p w:rsidR="00C479F9" w:rsidRPr="00C3654D" w:rsidRDefault="00C479F9" w:rsidP="00C479F9">
      <w:pPr>
        <w:pStyle w:val="-7"/>
        <w:rPr>
          <w:szCs w:val="22"/>
        </w:rPr>
      </w:pPr>
      <w:r w:rsidRPr="00C3654D">
        <w:rPr>
          <w:b/>
          <w:bCs/>
          <w:iCs/>
          <w:szCs w:val="22"/>
        </w:rPr>
        <w:t>Ключевые слова</w:t>
      </w:r>
      <w:r w:rsidRPr="00C3654D">
        <w:rPr>
          <w:b/>
          <w:szCs w:val="22"/>
        </w:rPr>
        <w:t>:</w:t>
      </w:r>
      <w:r w:rsidRPr="00C3654D">
        <w:rPr>
          <w:szCs w:val="22"/>
        </w:rPr>
        <w:t xml:space="preserve"> аварийная ситуация, вероятность, система массового обслуживания, интенсивность отказов, трудовые ресурсы.</w:t>
      </w:r>
    </w:p>
    <w:p w:rsidR="00C479F9" w:rsidRPr="00C3654D" w:rsidRDefault="00C479F9" w:rsidP="00C479F9">
      <w:pPr>
        <w:pStyle w:val="-9"/>
        <w:rPr>
          <w:sz w:val="22"/>
          <w:szCs w:val="22"/>
        </w:rPr>
      </w:pPr>
    </w:p>
    <w:p w:rsidR="00C479F9" w:rsidRPr="00C3654D" w:rsidRDefault="00C479F9" w:rsidP="00C479F9">
      <w:pPr>
        <w:pStyle w:val="-"/>
        <w:rPr>
          <w:sz w:val="22"/>
          <w:szCs w:val="22"/>
        </w:rPr>
      </w:pPr>
      <w:r w:rsidRPr="00C3654D">
        <w:rPr>
          <w:sz w:val="22"/>
          <w:szCs w:val="22"/>
        </w:rPr>
        <w:lastRenderedPageBreak/>
        <w:t xml:space="preserve">Искусственные нейронные сети для прогнозирования </w:t>
      </w:r>
      <w:r w:rsidR="007E6A02" w:rsidRPr="00C3654D">
        <w:rPr>
          <w:sz w:val="22"/>
          <w:szCs w:val="22"/>
        </w:rPr>
        <w:br/>
      </w:r>
      <w:r w:rsidRPr="00C3654D">
        <w:rPr>
          <w:sz w:val="22"/>
          <w:szCs w:val="22"/>
        </w:rPr>
        <w:t>социально- экономических показателей в энергетической сфере</w:t>
      </w:r>
    </w:p>
    <w:p w:rsidR="00C479F9" w:rsidRPr="00C3654D" w:rsidRDefault="00C479F9" w:rsidP="00C479F9">
      <w:pPr>
        <w:pStyle w:val="-1"/>
        <w:rPr>
          <w:sz w:val="22"/>
          <w:szCs w:val="22"/>
        </w:rPr>
      </w:pPr>
      <w:r w:rsidRPr="00C3654D">
        <w:rPr>
          <w:sz w:val="22"/>
          <w:szCs w:val="22"/>
        </w:rPr>
        <w:t>Г.А. Дегтяренко</w:t>
      </w:r>
      <w:r w:rsidRPr="00C3654D">
        <w:rPr>
          <w:sz w:val="22"/>
          <w:szCs w:val="22"/>
          <w:vertAlign w:val="superscript"/>
        </w:rPr>
        <w:t>1</w:t>
      </w:r>
      <w:r w:rsidRPr="00C3654D">
        <w:rPr>
          <w:sz w:val="22"/>
          <w:szCs w:val="22"/>
        </w:rPr>
        <w:t>, И.В. Долгова</w:t>
      </w:r>
      <w:r w:rsidRPr="00C3654D">
        <w:rPr>
          <w:sz w:val="22"/>
          <w:szCs w:val="22"/>
          <w:vertAlign w:val="superscript"/>
        </w:rPr>
        <w:t>2</w:t>
      </w:r>
    </w:p>
    <w:p w:rsidR="00C479F9" w:rsidRPr="00C3654D" w:rsidRDefault="00C479F9" w:rsidP="00C479F9">
      <w:pPr>
        <w:pStyle w:val="-3"/>
        <w:rPr>
          <w:szCs w:val="22"/>
        </w:rPr>
      </w:pPr>
      <w:r w:rsidRPr="00C3654D">
        <w:rPr>
          <w:szCs w:val="22"/>
          <w:vertAlign w:val="superscript"/>
        </w:rPr>
        <w:t xml:space="preserve">1,2 </w:t>
      </w:r>
      <w:r w:rsidRPr="00C3654D">
        <w:rPr>
          <w:szCs w:val="22"/>
        </w:rPr>
        <w:t xml:space="preserve">Северо-Западный институт управления филиал Российской академии народного хозяйства и государственной службы при </w:t>
      </w:r>
      <w:r w:rsidRPr="00C3654D">
        <w:rPr>
          <w:caps/>
          <w:szCs w:val="22"/>
        </w:rPr>
        <w:t>п</w:t>
      </w:r>
      <w:r w:rsidRPr="00C3654D">
        <w:rPr>
          <w:szCs w:val="22"/>
        </w:rPr>
        <w:t xml:space="preserve">резиденте Российской Федерации, г. Санкт-Петербург </w:t>
      </w:r>
    </w:p>
    <w:p w:rsidR="00C479F9" w:rsidRPr="00C3654D" w:rsidRDefault="00C479F9" w:rsidP="00C479F9">
      <w:pPr>
        <w:pStyle w:val="-5"/>
        <w:rPr>
          <w:szCs w:val="22"/>
        </w:rPr>
      </w:pPr>
      <w:r w:rsidRPr="00C3654D">
        <w:rPr>
          <w:szCs w:val="22"/>
        </w:rPr>
        <w:t>Искусственные нейронные сети применяются во многих областях исследований, однако очень мало исследований с использованием данного метода проводится при анализе показателей в сфере жилищно-коммунального хозяйства. В статье представлена возможность применения искусственных нейронных сетей для прогноза социально - экономических показателей.</w:t>
      </w:r>
    </w:p>
    <w:p w:rsidR="00C479F9" w:rsidRPr="00C3654D" w:rsidRDefault="00C479F9" w:rsidP="00C479F9">
      <w:pPr>
        <w:pStyle w:val="-7"/>
        <w:rPr>
          <w:bCs/>
          <w:iCs/>
          <w:spacing w:val="-10"/>
          <w:szCs w:val="22"/>
        </w:rPr>
      </w:pPr>
      <w:r w:rsidRPr="00C3654D">
        <w:rPr>
          <w:b/>
          <w:bCs/>
          <w:iCs/>
          <w:szCs w:val="22"/>
        </w:rPr>
        <w:t xml:space="preserve">Ключевые слова: </w:t>
      </w:r>
      <w:r w:rsidRPr="00C3654D">
        <w:rPr>
          <w:bCs/>
          <w:iCs/>
          <w:spacing w:val="-10"/>
          <w:szCs w:val="22"/>
        </w:rPr>
        <w:t>прогнозирование, социально-экономические показатели, жилищно-коммунальное хозяйство (ЖКХ), тарифы, электроэнергия, искусственные нейронные сети (ИНС), метод Хольта (МХ).</w:t>
      </w:r>
    </w:p>
    <w:p w:rsidR="00C479F9" w:rsidRPr="00C3654D" w:rsidRDefault="00C479F9" w:rsidP="00C479F9">
      <w:pPr>
        <w:pStyle w:val="-9"/>
        <w:rPr>
          <w:sz w:val="22"/>
          <w:szCs w:val="22"/>
        </w:rPr>
      </w:pPr>
    </w:p>
    <w:p w:rsidR="00C479F9" w:rsidRPr="00C3654D" w:rsidRDefault="00C479F9" w:rsidP="00C479F9">
      <w:pPr>
        <w:pStyle w:val="-"/>
        <w:rPr>
          <w:sz w:val="22"/>
          <w:szCs w:val="22"/>
        </w:rPr>
      </w:pPr>
      <w:r w:rsidRPr="00C3654D">
        <w:rPr>
          <w:sz w:val="22"/>
          <w:szCs w:val="22"/>
        </w:rPr>
        <w:t>СИТУАЦИЯ И ПРОГНОЗЫ РАЗВИТИЯ РЫНКА ОРГАНИЧЕСКОЙ ПРОДУКЦИИ</w:t>
      </w:r>
    </w:p>
    <w:p w:rsidR="00C479F9" w:rsidRPr="00C3654D" w:rsidRDefault="00C479F9" w:rsidP="00C479F9">
      <w:pPr>
        <w:pStyle w:val="-1"/>
        <w:rPr>
          <w:sz w:val="22"/>
          <w:szCs w:val="22"/>
        </w:rPr>
      </w:pPr>
      <w:r w:rsidRPr="00C3654D">
        <w:rPr>
          <w:sz w:val="22"/>
          <w:szCs w:val="22"/>
        </w:rPr>
        <w:t>Ю.Т. Фаринюк</w:t>
      </w:r>
      <w:r w:rsidRPr="00C3654D">
        <w:rPr>
          <w:sz w:val="22"/>
          <w:szCs w:val="22"/>
          <w:vertAlign w:val="superscript"/>
        </w:rPr>
        <w:t>1</w:t>
      </w:r>
      <w:r w:rsidRPr="00C3654D">
        <w:rPr>
          <w:sz w:val="22"/>
          <w:szCs w:val="22"/>
        </w:rPr>
        <w:t>, С.С. Фирсов</w:t>
      </w:r>
      <w:r w:rsidRPr="00C3654D">
        <w:rPr>
          <w:sz w:val="22"/>
          <w:szCs w:val="22"/>
          <w:vertAlign w:val="superscript"/>
        </w:rPr>
        <w:t>2</w:t>
      </w:r>
    </w:p>
    <w:p w:rsidR="00C479F9" w:rsidRPr="00C3654D" w:rsidRDefault="00C479F9" w:rsidP="00C479F9">
      <w:pPr>
        <w:pStyle w:val="-3"/>
        <w:rPr>
          <w:szCs w:val="22"/>
        </w:rPr>
      </w:pPr>
      <w:r w:rsidRPr="00C3654D">
        <w:rPr>
          <w:szCs w:val="22"/>
          <w:vertAlign w:val="superscript"/>
        </w:rPr>
        <w:t xml:space="preserve">1,2 </w:t>
      </w:r>
      <w:r w:rsidRPr="00C3654D">
        <w:rPr>
          <w:szCs w:val="22"/>
        </w:rPr>
        <w:t xml:space="preserve"> Тверская государственная сельскохозяйственная академия, Тверь</w:t>
      </w:r>
    </w:p>
    <w:p w:rsidR="00C479F9" w:rsidRPr="00C3654D" w:rsidRDefault="00C479F9" w:rsidP="00C479F9">
      <w:pPr>
        <w:pStyle w:val="-5"/>
        <w:rPr>
          <w:szCs w:val="22"/>
        </w:rPr>
      </w:pPr>
      <w:r w:rsidRPr="00C3654D">
        <w:rPr>
          <w:szCs w:val="22"/>
        </w:rPr>
        <w:t>В статье рассмотрено современное положение дел на рынке органической продукции в России и за рубежом. На основе экспертных оценок представлены прогнозы возможного развития рынка органической продукции. Кроме того, выделены основные проблемы, которые препятствуют эффективному развитию рынка органической продукции в России..</w:t>
      </w:r>
    </w:p>
    <w:p w:rsidR="00C479F9" w:rsidRPr="00C3654D" w:rsidRDefault="00C479F9" w:rsidP="00C479F9">
      <w:pPr>
        <w:pStyle w:val="13"/>
        <w:ind w:left="284"/>
        <w:jc w:val="both"/>
        <w:rPr>
          <w:rFonts w:ascii="Times New Roman" w:hAnsi="Times New Roman"/>
          <w:i/>
          <w:shd w:val="clear" w:color="auto" w:fill="FFFFFF"/>
        </w:rPr>
      </w:pPr>
      <w:r w:rsidRPr="00C3654D">
        <w:rPr>
          <w:rFonts w:ascii="Times New Roman" w:hAnsi="Times New Roman"/>
          <w:b/>
          <w:i/>
          <w:shd w:val="clear" w:color="auto" w:fill="FFFFFF"/>
        </w:rPr>
        <w:t xml:space="preserve">Ключевые слова: </w:t>
      </w:r>
      <w:r w:rsidRPr="00C3654D">
        <w:rPr>
          <w:rFonts w:ascii="Times New Roman" w:hAnsi="Times New Roman"/>
          <w:i/>
          <w:shd w:val="clear" w:color="auto" w:fill="FFFFFF"/>
        </w:rPr>
        <w:t>рынок, спрос, производство, органическая продукция, перспективы развития, законодательное регулирование</w:t>
      </w:r>
    </w:p>
    <w:p w:rsidR="00C479F9" w:rsidRPr="00C3654D" w:rsidRDefault="00C479F9" w:rsidP="00C479F9">
      <w:pPr>
        <w:pStyle w:val="13"/>
        <w:ind w:left="284"/>
        <w:jc w:val="both"/>
        <w:rPr>
          <w:rFonts w:ascii="Times New Roman" w:hAnsi="Times New Roman"/>
        </w:rPr>
      </w:pPr>
    </w:p>
    <w:p w:rsidR="00C479F9" w:rsidRPr="00C3654D" w:rsidRDefault="00C479F9" w:rsidP="00C479F9">
      <w:pPr>
        <w:pStyle w:val="-"/>
        <w:rPr>
          <w:sz w:val="22"/>
          <w:szCs w:val="22"/>
        </w:rPr>
      </w:pPr>
      <w:r w:rsidRPr="00C3654D">
        <w:rPr>
          <w:sz w:val="22"/>
          <w:szCs w:val="22"/>
        </w:rPr>
        <w:t>Формирование стратегии развития организаций</w:t>
      </w:r>
    </w:p>
    <w:p w:rsidR="00C479F9" w:rsidRPr="00C3654D" w:rsidRDefault="00C479F9" w:rsidP="00C479F9">
      <w:pPr>
        <w:pStyle w:val="-1"/>
        <w:rPr>
          <w:sz w:val="22"/>
          <w:szCs w:val="22"/>
          <w:vertAlign w:val="superscript"/>
        </w:rPr>
      </w:pPr>
      <w:r w:rsidRPr="00C3654D">
        <w:rPr>
          <w:sz w:val="22"/>
          <w:szCs w:val="22"/>
        </w:rPr>
        <w:t>Н.В. Лашманова</w:t>
      </w:r>
      <w:r w:rsidRPr="00C3654D">
        <w:rPr>
          <w:sz w:val="22"/>
          <w:szCs w:val="22"/>
          <w:vertAlign w:val="superscript"/>
        </w:rPr>
        <w:t>1</w:t>
      </w:r>
      <w:r w:rsidRPr="00C3654D">
        <w:rPr>
          <w:sz w:val="22"/>
          <w:szCs w:val="22"/>
        </w:rPr>
        <w:t>, Д.И. Мамагулашвили</w:t>
      </w:r>
      <w:r w:rsidRPr="00C3654D">
        <w:rPr>
          <w:sz w:val="22"/>
          <w:szCs w:val="22"/>
          <w:vertAlign w:val="superscript"/>
        </w:rPr>
        <w:t>2</w:t>
      </w:r>
    </w:p>
    <w:p w:rsidR="00C479F9" w:rsidRPr="00C3654D" w:rsidRDefault="00C479F9" w:rsidP="00C479F9">
      <w:pPr>
        <w:pStyle w:val="-3"/>
        <w:rPr>
          <w:szCs w:val="22"/>
        </w:rPr>
      </w:pPr>
      <w:r w:rsidRPr="00C3654D">
        <w:rPr>
          <w:szCs w:val="22"/>
          <w:vertAlign w:val="superscript"/>
        </w:rPr>
        <w:t>1</w:t>
      </w:r>
      <w:r w:rsidRPr="00C3654D">
        <w:rPr>
          <w:szCs w:val="22"/>
        </w:rPr>
        <w:t>Санкт-Петербургский государственный электротехнический университет «ЛЭТИ» им. В.И. Ульянова (Ленина)</w:t>
      </w:r>
    </w:p>
    <w:p w:rsidR="00C479F9" w:rsidRPr="00C3654D" w:rsidRDefault="00C479F9" w:rsidP="00C479F9">
      <w:pPr>
        <w:pStyle w:val="-3"/>
        <w:rPr>
          <w:szCs w:val="22"/>
        </w:rPr>
      </w:pPr>
      <w:r w:rsidRPr="00C3654D">
        <w:rPr>
          <w:szCs w:val="22"/>
          <w:vertAlign w:val="superscript"/>
        </w:rPr>
        <w:t>2</w:t>
      </w:r>
      <w:r w:rsidRPr="00C3654D">
        <w:rPr>
          <w:szCs w:val="22"/>
        </w:rPr>
        <w:t>Тверской государственный университет, г. Тверь</w:t>
      </w:r>
    </w:p>
    <w:p w:rsidR="00C479F9" w:rsidRPr="00C3654D" w:rsidRDefault="00140402" w:rsidP="00C479F9">
      <w:pPr>
        <w:pStyle w:val="-5"/>
        <w:rPr>
          <w:szCs w:val="22"/>
        </w:rPr>
      </w:pPr>
      <w:r w:rsidRPr="00C3654D">
        <w:rPr>
          <w:szCs w:val="22"/>
        </w:rPr>
        <w:fldChar w:fldCharType="begin"/>
      </w:r>
      <w:r w:rsidR="00C479F9" w:rsidRPr="00C3654D">
        <w:rPr>
          <w:szCs w:val="22"/>
        </w:rPr>
        <w:instrText xml:space="preserve"> MACROBUTTON  AcceptAllChangesInDoc </w:instrText>
      </w:r>
      <w:r w:rsidRPr="00C3654D">
        <w:rPr>
          <w:szCs w:val="22"/>
        </w:rPr>
        <w:fldChar w:fldCharType="end"/>
      </w:r>
      <w:r w:rsidR="00C479F9" w:rsidRPr="00C3654D">
        <w:rPr>
          <w:szCs w:val="22"/>
        </w:rPr>
        <w:t xml:space="preserve">Конкурентная ситуация формирует стратегию развития организации. Еще более актуальным становится изучение внешней среды. Наиболее эффективными методами анализа среды в настоящее время являются: метод </w:t>
      </w:r>
      <w:r w:rsidR="00C479F9" w:rsidRPr="00C3654D">
        <w:rPr>
          <w:szCs w:val="22"/>
          <w:lang w:val="en-US"/>
        </w:rPr>
        <w:t>SWOT</w:t>
      </w:r>
      <w:r w:rsidR="00C479F9" w:rsidRPr="00C3654D">
        <w:rPr>
          <w:szCs w:val="22"/>
        </w:rPr>
        <w:t xml:space="preserve">, </w:t>
      </w:r>
      <w:r w:rsidR="00C479F9" w:rsidRPr="00C3654D">
        <w:rPr>
          <w:szCs w:val="22"/>
          <w:lang w:val="en-US"/>
        </w:rPr>
        <w:t>GAP</w:t>
      </w:r>
      <w:r w:rsidR="00C479F9" w:rsidRPr="00C3654D">
        <w:rPr>
          <w:szCs w:val="22"/>
        </w:rPr>
        <w:t xml:space="preserve">-анализ, факторный анализ, </w:t>
      </w:r>
      <w:r w:rsidR="00C479F9" w:rsidRPr="00C3654D">
        <w:rPr>
          <w:szCs w:val="22"/>
          <w:lang w:val="en-US"/>
        </w:rPr>
        <w:t>CVP</w:t>
      </w:r>
      <w:r w:rsidR="00C479F9" w:rsidRPr="00C3654D">
        <w:rPr>
          <w:szCs w:val="22"/>
        </w:rPr>
        <w:t>-анализ.</w:t>
      </w:r>
    </w:p>
    <w:p w:rsidR="00C479F9" w:rsidRPr="00C3654D" w:rsidRDefault="00C479F9" w:rsidP="00C479F9">
      <w:pPr>
        <w:pStyle w:val="-7"/>
        <w:rPr>
          <w:szCs w:val="22"/>
        </w:rPr>
      </w:pPr>
      <w:r w:rsidRPr="00C3654D">
        <w:rPr>
          <w:b/>
          <w:bCs/>
          <w:iCs/>
          <w:szCs w:val="22"/>
        </w:rPr>
        <w:t>Ключевые слова</w:t>
      </w:r>
      <w:r w:rsidRPr="00C3654D">
        <w:rPr>
          <w:b/>
          <w:szCs w:val="22"/>
        </w:rPr>
        <w:t xml:space="preserve">: </w:t>
      </w:r>
      <w:r w:rsidRPr="00C3654D">
        <w:rPr>
          <w:szCs w:val="22"/>
        </w:rPr>
        <w:t>конкурентная ситуация, анализ среды, методы анализа среды, стратегический анализ, средства стратегического анализа, система сбалансированных показателей.</w:t>
      </w:r>
    </w:p>
    <w:p w:rsidR="00C479F9" w:rsidRDefault="00C479F9" w:rsidP="00C479F9">
      <w:pPr>
        <w:pStyle w:val="-9"/>
        <w:rPr>
          <w:sz w:val="22"/>
          <w:szCs w:val="22"/>
        </w:rPr>
      </w:pPr>
    </w:p>
    <w:p w:rsidR="00EB0B07" w:rsidRDefault="00EB0B07" w:rsidP="00C479F9">
      <w:pPr>
        <w:pStyle w:val="-9"/>
        <w:rPr>
          <w:sz w:val="22"/>
          <w:szCs w:val="22"/>
        </w:rPr>
      </w:pPr>
    </w:p>
    <w:p w:rsidR="00EB0B07" w:rsidRDefault="00EB0B07" w:rsidP="00C479F9">
      <w:pPr>
        <w:pStyle w:val="-9"/>
        <w:rPr>
          <w:sz w:val="22"/>
          <w:szCs w:val="22"/>
        </w:rPr>
      </w:pPr>
    </w:p>
    <w:p w:rsidR="00EB0B07" w:rsidRDefault="00EB0B07" w:rsidP="00C479F9">
      <w:pPr>
        <w:pStyle w:val="-9"/>
        <w:rPr>
          <w:sz w:val="22"/>
          <w:szCs w:val="22"/>
        </w:rPr>
      </w:pPr>
    </w:p>
    <w:p w:rsidR="00EB0B07" w:rsidRDefault="00EB0B07" w:rsidP="00C479F9">
      <w:pPr>
        <w:pStyle w:val="-9"/>
        <w:rPr>
          <w:sz w:val="22"/>
          <w:szCs w:val="22"/>
        </w:rPr>
      </w:pPr>
    </w:p>
    <w:p w:rsidR="00EB0B07" w:rsidRDefault="00EB0B07" w:rsidP="00C479F9">
      <w:pPr>
        <w:pStyle w:val="-9"/>
        <w:rPr>
          <w:sz w:val="22"/>
          <w:szCs w:val="22"/>
        </w:rPr>
      </w:pPr>
    </w:p>
    <w:p w:rsidR="00EB0B07" w:rsidRDefault="00EB0B07" w:rsidP="00C479F9">
      <w:pPr>
        <w:pStyle w:val="-9"/>
        <w:rPr>
          <w:sz w:val="22"/>
          <w:szCs w:val="22"/>
        </w:rPr>
      </w:pPr>
    </w:p>
    <w:p w:rsidR="00EB0B07" w:rsidRDefault="00EB0B07" w:rsidP="00C479F9">
      <w:pPr>
        <w:pStyle w:val="-9"/>
        <w:rPr>
          <w:sz w:val="22"/>
          <w:szCs w:val="22"/>
        </w:rPr>
      </w:pPr>
    </w:p>
    <w:p w:rsidR="00EB0B07" w:rsidRDefault="00EB0B07" w:rsidP="00C479F9">
      <w:pPr>
        <w:pStyle w:val="-9"/>
        <w:rPr>
          <w:sz w:val="22"/>
          <w:szCs w:val="22"/>
        </w:rPr>
      </w:pPr>
    </w:p>
    <w:p w:rsidR="00EB0B07" w:rsidRDefault="00EB0B07" w:rsidP="00C479F9">
      <w:pPr>
        <w:pStyle w:val="-9"/>
        <w:rPr>
          <w:sz w:val="22"/>
          <w:szCs w:val="22"/>
        </w:rPr>
      </w:pPr>
    </w:p>
    <w:p w:rsidR="00EB0B07" w:rsidRDefault="00EB0B07" w:rsidP="00C479F9">
      <w:pPr>
        <w:pStyle w:val="-9"/>
        <w:rPr>
          <w:sz w:val="22"/>
          <w:szCs w:val="22"/>
        </w:rPr>
      </w:pPr>
    </w:p>
    <w:p w:rsidR="00EB0B07" w:rsidRDefault="00EB0B07" w:rsidP="00C479F9">
      <w:pPr>
        <w:pStyle w:val="-9"/>
        <w:rPr>
          <w:sz w:val="22"/>
          <w:szCs w:val="22"/>
        </w:rPr>
      </w:pPr>
    </w:p>
    <w:p w:rsidR="00EB0B07" w:rsidRDefault="00EB0B07" w:rsidP="00C479F9">
      <w:pPr>
        <w:pStyle w:val="-9"/>
        <w:rPr>
          <w:sz w:val="22"/>
          <w:szCs w:val="22"/>
        </w:rPr>
      </w:pPr>
    </w:p>
    <w:p w:rsidR="00EB0B07" w:rsidRDefault="00EB0B07" w:rsidP="00C479F9">
      <w:pPr>
        <w:pStyle w:val="-9"/>
        <w:rPr>
          <w:sz w:val="22"/>
          <w:szCs w:val="22"/>
        </w:rPr>
      </w:pPr>
    </w:p>
    <w:p w:rsidR="00EB0B07" w:rsidRDefault="00EB0B07" w:rsidP="00C479F9">
      <w:pPr>
        <w:pStyle w:val="-9"/>
        <w:rPr>
          <w:sz w:val="22"/>
          <w:szCs w:val="22"/>
        </w:rPr>
      </w:pPr>
    </w:p>
    <w:p w:rsidR="00EB0B07" w:rsidRDefault="00EB0B07" w:rsidP="00C479F9">
      <w:pPr>
        <w:pStyle w:val="-9"/>
        <w:rPr>
          <w:sz w:val="22"/>
          <w:szCs w:val="22"/>
        </w:rPr>
      </w:pPr>
    </w:p>
    <w:p w:rsidR="00F55099" w:rsidRPr="000A3984" w:rsidRDefault="00C50B0E" w:rsidP="00F55099">
      <w:pPr>
        <w:spacing w:line="380" w:lineRule="exact"/>
        <w:ind w:left="4820" w:right="-171"/>
        <w:rPr>
          <w:rFonts w:ascii="Lucida Console" w:hAnsi="Lucida Console"/>
          <w:b/>
          <w:caps/>
          <w:spacing w:val="6"/>
          <w:sz w:val="26"/>
        </w:rPr>
      </w:pPr>
      <w:r>
        <w:rPr>
          <w:rFonts w:ascii="Lucida Console" w:hAnsi="Lucida Console"/>
          <w:b/>
          <w:caps/>
          <w:noProof/>
          <w:color w:val="00CCFF"/>
          <w:spacing w:val="6"/>
          <w:sz w:val="26"/>
          <w:lang w:eastAsia="ru-RU"/>
        </w:rPr>
        <w:lastRenderedPageBreak/>
        <mc:AlternateContent>
          <mc:Choice Requires="wps">
            <w:drawing>
              <wp:anchor distT="0" distB="0" distL="114300" distR="114300" simplePos="0" relativeHeight="251740160" behindDoc="0" locked="0" layoutInCell="1" allowOverlap="1">
                <wp:simplePos x="0" y="0"/>
                <wp:positionH relativeFrom="column">
                  <wp:posOffset>-47625</wp:posOffset>
                </wp:positionH>
                <wp:positionV relativeFrom="paragraph">
                  <wp:posOffset>-502920</wp:posOffset>
                </wp:positionV>
                <wp:extent cx="4181475" cy="360045"/>
                <wp:effectExtent l="3810" t="0" r="0" b="3810"/>
                <wp:wrapNone/>
                <wp:docPr id="7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099" w:rsidRDefault="00F55099" w:rsidP="00F550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3" type="#_x0000_t202" style="position:absolute;left:0;text-align:left;margin-left:-3.75pt;margin-top:-39.6pt;width:329.25pt;height:28.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" stroked="f">
                <v:textbox>
                  <w:txbxContent>
                    <w:p w:rsidR="00F55099" w:rsidRDefault="00F55099" w:rsidP="00F55099"/>
                  </w:txbxContent>
                </v:textbox>
              </v:shape>
            </w:pict>
          </mc:Fallback>
        </mc:AlternateContent>
      </w:r>
      <w:r w:rsidRPr="000A3984">
        <w:rPr>
          <w:rFonts w:ascii="Lucida Console" w:hAnsi="Lucida Console"/>
          <w:b/>
          <w:caps/>
          <w:noProof/>
          <w:color w:val="00CCFF"/>
          <w:spacing w:val="6"/>
          <w:sz w:val="26"/>
          <w:lang w:eastAsia="ru-RU"/>
        </w:rPr>
        <mc:AlternateContent>
          <mc:Choice Requires="wps">
            <w:drawing>
              <wp:anchor distT="0" distB="0" distL="114300" distR="114300" simplePos="0" relativeHeight="251715584" behindDoc="0" locked="0" layoutInCell="0" allowOverlap="1">
                <wp:simplePos x="0" y="0"/>
                <wp:positionH relativeFrom="column">
                  <wp:posOffset>13970</wp:posOffset>
                </wp:positionH>
                <wp:positionV relativeFrom="paragraph">
                  <wp:posOffset>16510</wp:posOffset>
                </wp:positionV>
                <wp:extent cx="2834640" cy="640080"/>
                <wp:effectExtent l="17780" t="12700" r="62230" b="42545"/>
                <wp:wrapNone/>
                <wp:docPr id="76" name="WordArt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640080"/>
                        </a:xfrm>
                        <a:prstGeom prst="rect">
                          <a:avLst/>
                        </a:prstGeom>
                      </wps:spPr>
                      <wps:txbx>
                        <w:txbxContent>
                          <w:p w:rsidR="00C50B0E" w:rsidRDefault="00C50B0E" w:rsidP="00C50B0E">
                            <w:pPr>
                              <w:pStyle w:val="a6"/>
                              <w:spacing w:before="0" w:beforeAutospacing="0" w:after="0" w:afterAutospacing="0"/>
                              <w:jc w:val="center"/>
                            </w:pPr>
                            <w:r>
                              <w:rPr>
                                <w:rFonts w:ascii="Impact" w:hAnsi="Impact"/>
                                <w:shadow/>
                                <w:color w:val="3366FF"/>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86" o:spid="_x0000_s1034" type="#_x0000_t202" style="position:absolute;left:0;text-align:left;margin-left:1.1pt;margin-top:1.3pt;width:223.2pt;height:50.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" o:allowincell="f" filled="f" stroked="f">
                <o:lock v:ext="edit" shapetype="t"/>
                <v:textbox style="mso-fit-shape-to-text:t">
                  <w:txbxContent>
                    <w:p w:rsidR="00C50B0E" w:rsidRDefault="00C50B0E" w:rsidP="00C50B0E">
                      <w:pPr>
                        <w:pStyle w:val="a6"/>
                        <w:spacing w:before="0" w:beforeAutospacing="0" w:after="0" w:afterAutospacing="0"/>
                        <w:jc w:val="center"/>
                      </w:pPr>
                      <w:r>
                        <w:rPr>
                          <w:rFonts w:ascii="Impact" w:hAnsi="Impact"/>
                          <w:shadow/>
                          <w:color w:val="3366FF"/>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w:t>
                      </w:r>
                    </w:p>
                  </w:txbxContent>
                </v:textbox>
              </v:shape>
            </w:pict>
          </mc:Fallback>
        </mc:AlternateContent>
      </w:r>
      <w:r w:rsidR="00F55099" w:rsidRPr="000A3984">
        <w:rPr>
          <w:rFonts w:ascii="Lucida Console" w:hAnsi="Lucida Console"/>
          <w:b/>
          <w:caps/>
          <w:spacing w:val="6"/>
          <w:sz w:val="26"/>
        </w:rPr>
        <w:t>Тверского</w:t>
      </w:r>
    </w:p>
    <w:p w:rsidR="00F55099" w:rsidRPr="000A3984" w:rsidRDefault="00F55099" w:rsidP="00F55099">
      <w:pPr>
        <w:spacing w:line="380" w:lineRule="exact"/>
        <w:ind w:left="4820" w:right="-313"/>
        <w:rPr>
          <w:rFonts w:ascii="Lucida Console" w:hAnsi="Lucida Console"/>
          <w:b/>
          <w:caps/>
          <w:spacing w:val="6"/>
          <w:sz w:val="26"/>
        </w:rPr>
      </w:pPr>
      <w:r w:rsidRPr="000A3984">
        <w:rPr>
          <w:rFonts w:ascii="Lucida Console" w:hAnsi="Lucida Console"/>
          <w:b/>
          <w:caps/>
          <w:spacing w:val="6"/>
          <w:sz w:val="26"/>
        </w:rPr>
        <w:t>государственного</w:t>
      </w:r>
    </w:p>
    <w:p w:rsidR="00F55099" w:rsidRPr="000A3984" w:rsidRDefault="00F55099" w:rsidP="00F55099">
      <w:pPr>
        <w:spacing w:line="380" w:lineRule="exact"/>
        <w:ind w:left="4820"/>
        <w:rPr>
          <w:rFonts w:ascii="Lucida Console" w:hAnsi="Lucida Console"/>
          <w:b/>
          <w:caps/>
          <w:spacing w:val="6"/>
          <w:sz w:val="26"/>
        </w:rPr>
      </w:pPr>
      <w:r w:rsidRPr="000A3984">
        <w:rPr>
          <w:rFonts w:ascii="Lucida Console" w:hAnsi="Lucida Console"/>
          <w:b/>
          <w:caps/>
          <w:spacing w:val="6"/>
          <w:sz w:val="26"/>
        </w:rPr>
        <w:t>университета</w:t>
      </w:r>
    </w:p>
    <w:p w:rsidR="00F55099" w:rsidRPr="00B730B8" w:rsidRDefault="00F55099" w:rsidP="00F55099">
      <w:pPr>
        <w:jc w:val="center"/>
        <w:rPr>
          <w:b/>
          <w:bCs/>
          <w:i/>
          <w:iCs/>
          <w:sz w:val="20"/>
          <w:szCs w:val="20"/>
          <w:highlight w:val="yellow"/>
        </w:rPr>
      </w:pPr>
    </w:p>
    <w:p w:rsidR="00F55099" w:rsidRPr="00B730B8" w:rsidRDefault="00F55099" w:rsidP="00F55099">
      <w:pPr>
        <w:jc w:val="center"/>
        <w:rPr>
          <w:b/>
          <w:bCs/>
          <w:i/>
          <w:iCs/>
          <w:sz w:val="28"/>
          <w:szCs w:val="28"/>
          <w:highlight w:val="yellow"/>
        </w:rPr>
      </w:pPr>
      <w:r w:rsidRPr="000A3984">
        <w:rPr>
          <w:b/>
          <w:bCs/>
          <w:i/>
          <w:iCs/>
          <w:sz w:val="28"/>
          <w:szCs w:val="28"/>
        </w:rPr>
        <w:t>Научный</w:t>
      </w:r>
      <w:r w:rsidRPr="000A3984">
        <w:rPr>
          <w:i/>
          <w:sz w:val="20"/>
          <w:szCs w:val="20"/>
        </w:rPr>
        <w:t xml:space="preserve"> </w:t>
      </w:r>
      <w:r w:rsidRPr="000A3984">
        <w:rPr>
          <w:b/>
          <w:bCs/>
          <w:i/>
          <w:iCs/>
          <w:sz w:val="28"/>
          <w:szCs w:val="28"/>
        </w:rPr>
        <w:t>журнал</w:t>
      </w:r>
      <w:r w:rsidRPr="000A3984">
        <w:rPr>
          <w:bCs/>
          <w:i/>
          <w:iCs/>
          <w:sz w:val="28"/>
          <w:szCs w:val="28"/>
        </w:rPr>
        <w:t xml:space="preserve">                </w:t>
      </w:r>
      <w:r w:rsidRPr="000A3984">
        <w:rPr>
          <w:i/>
          <w:iCs/>
          <w:sz w:val="20"/>
          <w:szCs w:val="20"/>
        </w:rPr>
        <w:t>Основан в 2003</w:t>
      </w:r>
      <w:r w:rsidRPr="000A3984">
        <w:rPr>
          <w:bCs/>
          <w:i/>
          <w:iCs/>
          <w:sz w:val="20"/>
          <w:szCs w:val="20"/>
        </w:rPr>
        <w:t xml:space="preserve"> г</w:t>
      </w:r>
    </w:p>
    <w:p w:rsidR="00F55099" w:rsidRPr="000A3984" w:rsidRDefault="00F55099" w:rsidP="00F55099">
      <w:pPr>
        <w:rPr>
          <w:bCs/>
          <w:iCs/>
          <w:sz w:val="22"/>
          <w:szCs w:val="22"/>
        </w:rPr>
      </w:pPr>
      <w:r w:rsidRPr="000A3984">
        <w:rPr>
          <w:bCs/>
          <w:iCs/>
          <w:sz w:val="22"/>
          <w:szCs w:val="22"/>
        </w:rPr>
        <w:t xml:space="preserve">Зарегистрирован в Федеральной службе по надзору в сфере связи, информационных технологий и массовых коммуникаций (Роскомнадзор) </w:t>
      </w:r>
    </w:p>
    <w:p w:rsidR="00F55099" w:rsidRPr="000A3984" w:rsidRDefault="00F55099" w:rsidP="00F55099">
      <w:pPr>
        <w:rPr>
          <w:bCs/>
          <w:iCs/>
          <w:sz w:val="22"/>
          <w:szCs w:val="22"/>
        </w:rPr>
      </w:pPr>
      <w:r w:rsidRPr="000A3984">
        <w:rPr>
          <w:bCs/>
          <w:iCs/>
          <w:sz w:val="22"/>
          <w:szCs w:val="22"/>
        </w:rPr>
        <w:t>ПИ № ФС77-51592 от 2 ноября 2012 г.</w:t>
      </w:r>
    </w:p>
    <w:p w:rsidR="00F55099" w:rsidRPr="00B730B8" w:rsidRDefault="00F55099" w:rsidP="00F55099">
      <w:pPr>
        <w:jc w:val="center"/>
        <w:rPr>
          <w:i/>
          <w:iCs/>
          <w:sz w:val="6"/>
          <w:szCs w:val="16"/>
          <w:highlight w:val="yellow"/>
        </w:rPr>
      </w:pPr>
    </w:p>
    <w:p w:rsidR="00F55099" w:rsidRPr="00B730B8" w:rsidRDefault="00C50B0E" w:rsidP="00F55099">
      <w:pPr>
        <w:jc w:val="center"/>
        <w:rPr>
          <w:i/>
          <w:iCs/>
          <w:sz w:val="16"/>
          <w:szCs w:val="16"/>
          <w:highlight w:val="yellow"/>
        </w:rPr>
      </w:pPr>
      <w:r w:rsidRPr="00B730B8">
        <w:rPr>
          <w:i/>
          <w:iCs/>
          <w:noProof/>
          <w:sz w:val="16"/>
          <w:szCs w:val="16"/>
          <w:highlight w:val="yellow"/>
          <w:lang w:eastAsia="ru-RU"/>
        </w:rPr>
        <mc:AlternateContent>
          <mc:Choice Requires="wps">
            <w:drawing>
              <wp:anchor distT="0" distB="0" distL="114300" distR="114300" simplePos="0" relativeHeight="251726848" behindDoc="0" locked="1" layoutInCell="1" allowOverlap="1">
                <wp:simplePos x="0" y="0"/>
                <wp:positionH relativeFrom="column">
                  <wp:posOffset>0</wp:posOffset>
                </wp:positionH>
                <wp:positionV relativeFrom="paragraph">
                  <wp:posOffset>26670</wp:posOffset>
                </wp:positionV>
                <wp:extent cx="4686300" cy="0"/>
                <wp:effectExtent l="22860" t="19685" r="24765" b="27940"/>
                <wp:wrapNone/>
                <wp:docPr id="7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34434" id="Line 9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6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frGwIAADY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" strokeweight="3pt">
                <v:stroke linestyle="thinThin"/>
                <w10:anchorlock/>
              </v:line>
            </w:pict>
          </mc:Fallback>
        </mc:AlternateContent>
      </w:r>
      <w:r w:rsidRPr="00B730B8">
        <w:rPr>
          <w:i/>
          <w:iCs/>
          <w:noProof/>
          <w:sz w:val="16"/>
          <w:szCs w:val="16"/>
          <w:highlight w:val="yellow"/>
          <w:lang w:eastAsia="ru-RU"/>
        </w:rPr>
        <mc:AlternateContent>
          <mc:Choice Requires="wps">
            <w:drawing>
              <wp:anchor distT="0" distB="0" distL="114300" distR="114300" simplePos="0" relativeHeight="251725824" behindDoc="0" locked="1" layoutInCell="1" allowOverlap="1">
                <wp:simplePos x="0" y="0"/>
                <wp:positionH relativeFrom="column">
                  <wp:posOffset>66675</wp:posOffset>
                </wp:positionH>
                <wp:positionV relativeFrom="paragraph">
                  <wp:posOffset>63500</wp:posOffset>
                </wp:positionV>
                <wp:extent cx="4800600" cy="0"/>
                <wp:effectExtent l="3810" t="0" r="0" b="635"/>
                <wp:wrapNone/>
                <wp:docPr id="7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B68F0AD" id="Line 9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" stroked="f">
                <w10:anchorlock/>
              </v:line>
            </w:pict>
          </mc:Fallback>
        </mc:AlternateContent>
      </w:r>
      <w:r w:rsidRPr="00B730B8">
        <w:rPr>
          <w:i/>
          <w:iCs/>
          <w:noProof/>
          <w:sz w:val="16"/>
          <w:szCs w:val="16"/>
          <w:highlight w:val="yellow"/>
          <w:lang w:eastAsia="ru-RU"/>
        </w:rPr>
        <mc:AlternateContent>
          <mc:Choice Requires="wps">
            <w:drawing>
              <wp:anchor distT="0" distB="0" distL="114300" distR="114300" simplePos="0" relativeHeight="251724800" behindDoc="0" locked="1" layoutInCell="1" allowOverlap="1">
                <wp:simplePos x="0" y="0"/>
                <wp:positionH relativeFrom="column">
                  <wp:posOffset>-47625</wp:posOffset>
                </wp:positionH>
                <wp:positionV relativeFrom="paragraph">
                  <wp:posOffset>63500</wp:posOffset>
                </wp:positionV>
                <wp:extent cx="4800600" cy="0"/>
                <wp:effectExtent l="3810" t="0" r="0" b="635"/>
                <wp:wrapNone/>
                <wp:docPr id="7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12DFFFA" id="Line 9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" stroked="f">
                <w10:anchorlock/>
              </v:line>
            </w:pict>
          </mc:Fallback>
        </mc:AlternateContent>
      </w:r>
      <w:r w:rsidRPr="00B730B8">
        <w:rPr>
          <w:i/>
          <w:iCs/>
          <w:noProof/>
          <w:sz w:val="16"/>
          <w:szCs w:val="16"/>
          <w:highlight w:val="yellow"/>
          <w:lang w:eastAsia="ru-RU"/>
        </w:rPr>
        <mc:AlternateContent>
          <mc:Choice Requires="wps">
            <w:drawing>
              <wp:anchor distT="0" distB="0" distL="114300" distR="114300" simplePos="0" relativeHeight="251723776" behindDoc="0" locked="1" layoutInCell="1" allowOverlap="1">
                <wp:simplePos x="0" y="0"/>
                <wp:positionH relativeFrom="column">
                  <wp:posOffset>-47625</wp:posOffset>
                </wp:positionH>
                <wp:positionV relativeFrom="paragraph">
                  <wp:posOffset>63500</wp:posOffset>
                </wp:positionV>
                <wp:extent cx="0" cy="0"/>
                <wp:effectExtent l="3810" t="0" r="0" b="635"/>
                <wp:wrapNone/>
                <wp:docPr id="7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CEB55C6" id="Line 9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" stroked="f">
                <w10:anchorlock/>
              </v:line>
            </w:pict>
          </mc:Fallback>
        </mc:AlternateContent>
      </w:r>
      <w:r w:rsidRPr="00B730B8">
        <w:rPr>
          <w:i/>
          <w:iCs/>
          <w:noProof/>
          <w:sz w:val="16"/>
          <w:szCs w:val="16"/>
          <w:highlight w:val="yellow"/>
          <w:lang w:eastAsia="ru-RU"/>
        </w:rPr>
        <mc:AlternateContent>
          <mc:Choice Requires="wps">
            <w:drawing>
              <wp:anchor distT="0" distB="0" distL="114300" distR="114300" simplePos="0" relativeHeight="251722752" behindDoc="0" locked="1" layoutInCell="1" allowOverlap="1">
                <wp:simplePos x="0" y="0"/>
                <wp:positionH relativeFrom="column">
                  <wp:posOffset>66675</wp:posOffset>
                </wp:positionH>
                <wp:positionV relativeFrom="paragraph">
                  <wp:posOffset>63500</wp:posOffset>
                </wp:positionV>
                <wp:extent cx="4686300" cy="0"/>
                <wp:effectExtent l="3810" t="0" r="0" b="635"/>
                <wp:wrapNone/>
                <wp:docPr id="7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E7856E1" id="Line 93"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A1IO6WSQIA&#10;ANQEAAAOAAAAAAAAAAAAAAAAAC4CAABkcnMvZTJvRG9jLnhtbFBLAQItABQABgAIAAAAIQBhBfAq&#10;2wAAAAgBAAAPAAAAAAAAAAAAAAAAAKMEAABkcnMvZG93bnJldi54bWxQSwUGAAAAAAQABADzAAAA&#10;qwUAAAAA&#10;" stroked="f">
                <w10:anchorlock/>
              </v:line>
            </w:pict>
          </mc:Fallback>
        </mc:AlternateContent>
      </w:r>
      <w:r w:rsidRPr="00B730B8">
        <w:rPr>
          <w:i/>
          <w:iCs/>
          <w:noProof/>
          <w:sz w:val="16"/>
          <w:szCs w:val="16"/>
          <w:highlight w:val="yellow"/>
          <w:lang w:eastAsia="ru-RU"/>
        </w:rPr>
        <mc:AlternateContent>
          <mc:Choice Requires="wps">
            <w:drawing>
              <wp:anchor distT="0" distB="0" distL="114300" distR="114300" simplePos="0" relativeHeight="251721728" behindDoc="0" locked="1" layoutInCell="1" allowOverlap="1">
                <wp:simplePos x="0" y="0"/>
                <wp:positionH relativeFrom="column">
                  <wp:posOffset>66675</wp:posOffset>
                </wp:positionH>
                <wp:positionV relativeFrom="paragraph">
                  <wp:posOffset>177800</wp:posOffset>
                </wp:positionV>
                <wp:extent cx="4686300" cy="0"/>
                <wp:effectExtent l="3810" t="0" r="0" b="635"/>
                <wp:wrapNone/>
                <wp:docPr id="7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1D3FF0E" id="Line 9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" stroked="f">
                <w10:anchorlock/>
              </v:line>
            </w:pict>
          </mc:Fallback>
        </mc:AlternateContent>
      </w:r>
      <w:r w:rsidRPr="00B730B8">
        <w:rPr>
          <w:i/>
          <w:iCs/>
          <w:noProof/>
          <w:sz w:val="16"/>
          <w:szCs w:val="16"/>
          <w:highlight w:val="yellow"/>
          <w:lang w:eastAsia="ru-RU"/>
        </w:rPr>
        <mc:AlternateContent>
          <mc:Choice Requires="wps">
            <w:drawing>
              <wp:anchor distT="0" distB="0" distL="114300" distR="114300" simplePos="0" relativeHeight="251720704" behindDoc="0" locked="1" layoutInCell="1" allowOverlap="1">
                <wp:simplePos x="0" y="0"/>
                <wp:positionH relativeFrom="column">
                  <wp:posOffset>66675</wp:posOffset>
                </wp:positionH>
                <wp:positionV relativeFrom="paragraph">
                  <wp:posOffset>63500</wp:posOffset>
                </wp:positionV>
                <wp:extent cx="4572000" cy="0"/>
                <wp:effectExtent l="3810" t="0" r="0" b="635"/>
                <wp:wrapNone/>
                <wp:docPr id="6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BCFCA20" id="Line 9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" stroked="f">
                <w10:anchorlock/>
              </v:line>
            </w:pict>
          </mc:Fallback>
        </mc:AlternateContent>
      </w:r>
      <w:r w:rsidRPr="00B730B8">
        <w:rPr>
          <w:i/>
          <w:iCs/>
          <w:noProof/>
          <w:sz w:val="16"/>
          <w:szCs w:val="16"/>
          <w:highlight w:val="yellow"/>
          <w:lang w:eastAsia="ru-RU"/>
        </w:rPr>
        <mc:AlternateContent>
          <mc:Choice Requires="wps">
            <w:drawing>
              <wp:anchor distT="0" distB="0" distL="114300" distR="114300" simplePos="0" relativeHeight="251719680" behindDoc="0" locked="1" layoutInCell="1" allowOverlap="1">
                <wp:simplePos x="0" y="0"/>
                <wp:positionH relativeFrom="column">
                  <wp:posOffset>66675</wp:posOffset>
                </wp:positionH>
                <wp:positionV relativeFrom="paragraph">
                  <wp:posOffset>63500</wp:posOffset>
                </wp:positionV>
                <wp:extent cx="4686300" cy="0"/>
                <wp:effectExtent l="3810" t="0" r="0" b="635"/>
                <wp:wrapNone/>
                <wp:docPr id="6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B9D3014" id="Line 9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AabVtvSQIA&#10;ANQEAAAOAAAAAAAAAAAAAAAAAC4CAABkcnMvZTJvRG9jLnhtbFBLAQItABQABgAIAAAAIQBhBfAq&#10;2wAAAAgBAAAPAAAAAAAAAAAAAAAAAKMEAABkcnMvZG93bnJldi54bWxQSwUGAAAAAAQABADzAAAA&#10;qwUAAAAA&#10;" stroked="f">
                <w10:anchorlock/>
              </v:line>
            </w:pict>
          </mc:Fallback>
        </mc:AlternateContent>
      </w:r>
      <w:r w:rsidRPr="00B730B8">
        <w:rPr>
          <w:i/>
          <w:iCs/>
          <w:noProof/>
          <w:sz w:val="16"/>
          <w:szCs w:val="16"/>
          <w:highlight w:val="yellow"/>
          <w:lang w:eastAsia="ru-RU"/>
        </w:rPr>
        <mc:AlternateContent>
          <mc:Choice Requires="wps">
            <w:drawing>
              <wp:anchor distT="0" distB="0" distL="114300" distR="114300" simplePos="0" relativeHeight="251718656" behindDoc="0" locked="1" layoutInCell="1" allowOverlap="1">
                <wp:simplePos x="0" y="0"/>
                <wp:positionH relativeFrom="column">
                  <wp:posOffset>66675</wp:posOffset>
                </wp:positionH>
                <wp:positionV relativeFrom="paragraph">
                  <wp:posOffset>63500</wp:posOffset>
                </wp:positionV>
                <wp:extent cx="4688205" cy="0"/>
                <wp:effectExtent l="3810" t="0" r="3810" b="635"/>
                <wp:wrapNone/>
                <wp:docPr id="6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0A487AB" id="Line 8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" stroked="f">
                <w10:anchorlock/>
              </v:line>
            </w:pict>
          </mc:Fallback>
        </mc:AlternateContent>
      </w:r>
      <w:r w:rsidRPr="00B730B8">
        <w:rPr>
          <w:i/>
          <w:iCs/>
          <w:noProof/>
          <w:sz w:val="16"/>
          <w:szCs w:val="16"/>
          <w:highlight w:val="yellow"/>
          <w:lang w:eastAsia="ru-RU"/>
        </w:rPr>
        <mc:AlternateContent>
          <mc:Choice Requires="wps">
            <w:drawing>
              <wp:anchor distT="0" distB="0" distL="114300" distR="114300" simplePos="0" relativeHeight="251717632" behindDoc="0" locked="1" layoutInCell="1" allowOverlap="1">
                <wp:simplePos x="0" y="0"/>
                <wp:positionH relativeFrom="column">
                  <wp:posOffset>66675</wp:posOffset>
                </wp:positionH>
                <wp:positionV relativeFrom="paragraph">
                  <wp:posOffset>63500</wp:posOffset>
                </wp:positionV>
                <wp:extent cx="4686300" cy="0"/>
                <wp:effectExtent l="3810" t="0" r="0" b="635"/>
                <wp:wrapNone/>
                <wp:docPr id="6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78BE234" id="Line 8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B1OA4USQIA&#10;ANQEAAAOAAAAAAAAAAAAAAAAAC4CAABkcnMvZTJvRG9jLnhtbFBLAQItABQABgAIAAAAIQBhBfAq&#10;2wAAAAgBAAAPAAAAAAAAAAAAAAAAAKMEAABkcnMvZG93bnJldi54bWxQSwUGAAAAAAQABADzAAAA&#10;qwUAAAAA&#10;" stroked="f">
                <w10:anchorlock/>
              </v:line>
            </w:pict>
          </mc:Fallback>
        </mc:AlternateContent>
      </w:r>
      <w:r w:rsidRPr="00B730B8">
        <w:rPr>
          <w:i/>
          <w:iCs/>
          <w:noProof/>
          <w:sz w:val="16"/>
          <w:szCs w:val="16"/>
          <w:highlight w:val="yellow"/>
          <w:lang w:eastAsia="ru-RU"/>
        </w:rPr>
        <mc:AlternateContent>
          <mc:Choice Requires="wps">
            <w:drawing>
              <wp:anchor distT="0" distB="0" distL="114300" distR="114300" simplePos="0" relativeHeight="251716608" behindDoc="0" locked="1" layoutInCell="1" allowOverlap="1">
                <wp:simplePos x="0" y="0"/>
                <wp:positionH relativeFrom="column">
                  <wp:posOffset>-47625</wp:posOffset>
                </wp:positionH>
                <wp:positionV relativeFrom="paragraph">
                  <wp:posOffset>63500</wp:posOffset>
                </wp:positionV>
                <wp:extent cx="4686300" cy="0"/>
                <wp:effectExtent l="3810" t="0" r="0" b="635"/>
                <wp:wrapNone/>
                <wp:docPr id="6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4E01935" id="Line 8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" stroked="f">
                <w10:anchorlock/>
              </v:line>
            </w:pict>
          </mc:Fallback>
        </mc:AlternateContent>
      </w:r>
      <w:r w:rsidR="00F55099" w:rsidRPr="00B730B8">
        <w:rPr>
          <w:i/>
          <w:iCs/>
          <w:sz w:val="16"/>
          <w:szCs w:val="16"/>
          <w:highlight w:val="yellow"/>
        </w:rPr>
        <w:t xml:space="preserve"> </w:t>
      </w:r>
    </w:p>
    <w:p w:rsidR="00F55099" w:rsidRPr="000A3984" w:rsidRDefault="00F55099" w:rsidP="00F55099">
      <w:pPr>
        <w:spacing w:after="120" w:line="216" w:lineRule="auto"/>
        <w:rPr>
          <w:rFonts w:ascii="Antiqua" w:hAnsi="Antiqua"/>
          <w:i/>
        </w:rPr>
      </w:pPr>
      <w:r w:rsidRPr="000A3984">
        <w:rPr>
          <w:rFonts w:ascii="Antiqua" w:hAnsi="Antiqua"/>
          <w:i/>
        </w:rPr>
        <w:t>Серия</w:t>
      </w:r>
      <w:r w:rsidRPr="000A3984">
        <w:rPr>
          <w:rFonts w:ascii="Antiqua" w:hAnsi="Antiqua"/>
        </w:rPr>
        <w:t xml:space="preserve"> </w:t>
      </w:r>
      <w:r w:rsidRPr="000A3984">
        <w:rPr>
          <w:rFonts w:ascii="Antiqua" w:hAnsi="Antiqua"/>
          <w:i/>
        </w:rPr>
        <w:t>«Экономика и управление»</w:t>
      </w:r>
      <w:r w:rsidRPr="000A3984">
        <w:rPr>
          <w:rFonts w:ascii="Antiqua" w:hAnsi="Antiqua"/>
        </w:rPr>
        <w:t xml:space="preserve">                </w:t>
      </w:r>
      <w:r>
        <w:rPr>
          <w:rFonts w:ascii="Antiqua" w:hAnsi="Antiqua"/>
        </w:rPr>
        <w:t xml:space="preserve">                </w:t>
      </w:r>
      <w:r w:rsidRPr="000A3984">
        <w:rPr>
          <w:rFonts w:ascii="Antiqua" w:hAnsi="Antiqua"/>
        </w:rPr>
        <w:t xml:space="preserve">  </w:t>
      </w:r>
      <w:r>
        <w:rPr>
          <w:rFonts w:ascii="Antiqua" w:hAnsi="Antiqua"/>
          <w:i/>
        </w:rPr>
        <w:t>№</w:t>
      </w:r>
      <w:r w:rsidRPr="000A3984">
        <w:rPr>
          <w:rFonts w:ascii="Antiqua" w:hAnsi="Antiqua"/>
          <w:i/>
        </w:rPr>
        <w:t>3</w:t>
      </w:r>
      <w:r>
        <w:rPr>
          <w:rFonts w:ascii="Antiqua" w:hAnsi="Antiqua"/>
          <w:i/>
        </w:rPr>
        <w:t>,</w:t>
      </w:r>
      <w:r w:rsidRPr="000A3984">
        <w:rPr>
          <w:rFonts w:ascii="Antiqua" w:hAnsi="Antiqua"/>
          <w:i/>
        </w:rPr>
        <w:t xml:space="preserve">  2014</w:t>
      </w:r>
    </w:p>
    <w:p w:rsidR="00F55099" w:rsidRPr="00B730B8" w:rsidRDefault="00C50B0E" w:rsidP="00F55099">
      <w:pPr>
        <w:jc w:val="center"/>
        <w:rPr>
          <w:iCs/>
          <w:sz w:val="16"/>
          <w:szCs w:val="16"/>
          <w:highlight w:val="yellow"/>
        </w:rPr>
      </w:pPr>
      <w:r w:rsidRPr="00B730B8">
        <w:rPr>
          <w:iCs/>
          <w:noProof/>
          <w:sz w:val="16"/>
          <w:szCs w:val="16"/>
          <w:highlight w:val="yellow"/>
          <w:lang w:eastAsia="ru-RU"/>
        </w:rPr>
        <mc:AlternateContent>
          <mc:Choice Requires="wps">
            <w:drawing>
              <wp:anchor distT="0" distB="0" distL="114300" distR="114300" simplePos="0" relativeHeight="251739136" behindDoc="0" locked="1" layoutInCell="1" allowOverlap="1">
                <wp:simplePos x="0" y="0"/>
                <wp:positionH relativeFrom="column">
                  <wp:posOffset>0</wp:posOffset>
                </wp:positionH>
                <wp:positionV relativeFrom="paragraph">
                  <wp:posOffset>4445</wp:posOffset>
                </wp:positionV>
                <wp:extent cx="4686300" cy="0"/>
                <wp:effectExtent l="22860" t="23495" r="24765" b="24130"/>
                <wp:wrapNone/>
                <wp:docPr id="6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0AF0D" id="Line 10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3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lokGgIAADcEAAAOAAAAZHJzL2Uyb0RvYy54bWysU8GO2jAQvVfqP1i+QxJIKU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" strokeweight="3pt">
                <v:stroke linestyle="thinThin"/>
                <w10:anchorlock/>
              </v:line>
            </w:pict>
          </mc:Fallback>
        </mc:AlternateContent>
      </w:r>
      <w:r w:rsidR="00F55099" w:rsidRPr="00B730B8">
        <w:rPr>
          <w:iCs/>
          <w:sz w:val="16"/>
          <w:szCs w:val="16"/>
          <w:highlight w:val="yellow"/>
        </w:rPr>
        <w:fldChar w:fldCharType="begin"/>
      </w:r>
      <w:r w:rsidR="00F55099" w:rsidRPr="00B730B8">
        <w:rPr>
          <w:iCs/>
          <w:sz w:val="16"/>
          <w:szCs w:val="16"/>
          <w:highlight w:val="yellow"/>
        </w:rPr>
        <w:instrText xml:space="preserve"> LINK Word.Document.8 "D:\\Сборники, пособия\\вестник\\Вестник Эконом 1_2006.doc" OLE_LINK1 \a \r  \* MERGEFORMAT </w:instrText>
      </w:r>
      <w:r w:rsidR="00F55099" w:rsidRPr="00B730B8">
        <w:rPr>
          <w:sz w:val="16"/>
          <w:szCs w:val="16"/>
          <w:highlight w:val="yellow"/>
        </w:rPr>
        <w:fldChar w:fldCharType="separate"/>
      </w:r>
      <w:r w:rsidRPr="00B730B8">
        <w:rPr>
          <w:noProof/>
          <w:sz w:val="16"/>
          <w:szCs w:val="16"/>
          <w:highlight w:val="yellow"/>
          <w:lang w:eastAsia="ru-RU"/>
        </w:rPr>
        <mc:AlternateContent>
          <mc:Choice Requires="wps">
            <w:drawing>
              <wp:anchor distT="0" distB="0" distL="114300" distR="114300" simplePos="0" relativeHeight="251738112" behindDoc="0" locked="1" layoutInCell="1" allowOverlap="1">
                <wp:simplePos x="0" y="0"/>
                <wp:positionH relativeFrom="column">
                  <wp:posOffset>-47625</wp:posOffset>
                </wp:positionH>
                <wp:positionV relativeFrom="paragraph">
                  <wp:posOffset>63500</wp:posOffset>
                </wp:positionV>
                <wp:extent cx="4800600" cy="0"/>
                <wp:effectExtent l="3810" t="0" r="0" b="3175"/>
                <wp:wrapNone/>
                <wp:docPr id="6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77CCA8A" id="Line 108"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" stroked="f">
                <w10:anchorlock/>
              </v:line>
            </w:pict>
          </mc:Fallback>
        </mc:AlternateContent>
      </w:r>
      <w:r w:rsidRPr="00B730B8">
        <w:rPr>
          <w:noProof/>
          <w:sz w:val="16"/>
          <w:szCs w:val="16"/>
          <w:highlight w:val="yellow"/>
          <w:lang w:eastAsia="ru-RU"/>
        </w:rPr>
        <mc:AlternateContent>
          <mc:Choice Requires="wps">
            <w:drawing>
              <wp:anchor distT="0" distB="0" distL="114300" distR="114300" simplePos="0" relativeHeight="251737088" behindDoc="0" locked="1" layoutInCell="1" allowOverlap="1">
                <wp:simplePos x="0" y="0"/>
                <wp:positionH relativeFrom="column">
                  <wp:posOffset>66675</wp:posOffset>
                </wp:positionH>
                <wp:positionV relativeFrom="paragraph">
                  <wp:posOffset>63500</wp:posOffset>
                </wp:positionV>
                <wp:extent cx="4800600" cy="0"/>
                <wp:effectExtent l="3810" t="0" r="0" b="3175"/>
                <wp:wrapNone/>
                <wp:docPr id="6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0693F36" id="Line 10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" stroked="f">
                <w10:anchorlock/>
              </v:line>
            </w:pict>
          </mc:Fallback>
        </mc:AlternateContent>
      </w:r>
      <w:r w:rsidRPr="00B730B8">
        <w:rPr>
          <w:noProof/>
          <w:sz w:val="16"/>
          <w:szCs w:val="16"/>
          <w:highlight w:val="yellow"/>
          <w:lang w:eastAsia="ru-RU"/>
        </w:rPr>
        <mc:AlternateContent>
          <mc:Choice Requires="wps">
            <w:drawing>
              <wp:anchor distT="0" distB="0" distL="114300" distR="114300" simplePos="0" relativeHeight="251736064" behindDoc="0" locked="1" layoutInCell="1" allowOverlap="1">
                <wp:simplePos x="0" y="0"/>
                <wp:positionH relativeFrom="column">
                  <wp:posOffset>-47625</wp:posOffset>
                </wp:positionH>
                <wp:positionV relativeFrom="paragraph">
                  <wp:posOffset>63500</wp:posOffset>
                </wp:positionV>
                <wp:extent cx="4800600" cy="0"/>
                <wp:effectExtent l="3810" t="0" r="0" b="3175"/>
                <wp:wrapNone/>
                <wp:docPr id="6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1332A79" id="Line 106"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" stroked="f">
                <w10:anchorlock/>
              </v:line>
            </w:pict>
          </mc:Fallback>
        </mc:AlternateContent>
      </w:r>
      <w:r w:rsidRPr="00B730B8">
        <w:rPr>
          <w:noProof/>
          <w:sz w:val="16"/>
          <w:szCs w:val="16"/>
          <w:highlight w:val="yellow"/>
          <w:lang w:eastAsia="ru-RU"/>
        </w:rPr>
        <mc:AlternateContent>
          <mc:Choice Requires="wps">
            <w:drawing>
              <wp:anchor distT="0" distB="0" distL="114300" distR="114300" simplePos="0" relativeHeight="251735040" behindDoc="0" locked="1" layoutInCell="1" allowOverlap="1">
                <wp:simplePos x="0" y="0"/>
                <wp:positionH relativeFrom="column">
                  <wp:posOffset>-47625</wp:posOffset>
                </wp:positionH>
                <wp:positionV relativeFrom="paragraph">
                  <wp:posOffset>63500</wp:posOffset>
                </wp:positionV>
                <wp:extent cx="0" cy="0"/>
                <wp:effectExtent l="3810" t="0" r="0" b="3175"/>
                <wp:wrapNone/>
                <wp:docPr id="60"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6EE84A7" id="Line 10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" stroked="f">
                <w10:anchorlock/>
              </v:line>
            </w:pict>
          </mc:Fallback>
        </mc:AlternateContent>
      </w:r>
      <w:r w:rsidRPr="00B730B8">
        <w:rPr>
          <w:noProof/>
          <w:sz w:val="16"/>
          <w:szCs w:val="16"/>
          <w:highlight w:val="yellow"/>
          <w:lang w:eastAsia="ru-RU"/>
        </w:rPr>
        <mc:AlternateContent>
          <mc:Choice Requires="wps">
            <w:drawing>
              <wp:anchor distT="0" distB="0" distL="114300" distR="114300" simplePos="0" relativeHeight="251734016" behindDoc="0" locked="1" layoutInCell="1" allowOverlap="1">
                <wp:simplePos x="0" y="0"/>
                <wp:positionH relativeFrom="column">
                  <wp:posOffset>66675</wp:posOffset>
                </wp:positionH>
                <wp:positionV relativeFrom="paragraph">
                  <wp:posOffset>63500</wp:posOffset>
                </wp:positionV>
                <wp:extent cx="4686300" cy="0"/>
                <wp:effectExtent l="3810" t="0" r="0" b="3175"/>
                <wp:wrapNone/>
                <wp:docPr id="5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47D8E47" id="Line 104"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" stroked="f">
                <w10:anchorlock/>
              </v:line>
            </w:pict>
          </mc:Fallback>
        </mc:AlternateContent>
      </w:r>
      <w:r w:rsidRPr="00B730B8">
        <w:rPr>
          <w:noProof/>
          <w:sz w:val="16"/>
          <w:szCs w:val="16"/>
          <w:highlight w:val="yellow"/>
          <w:lang w:eastAsia="ru-RU"/>
        </w:rPr>
        <mc:AlternateContent>
          <mc:Choice Requires="wps">
            <w:drawing>
              <wp:anchor distT="0" distB="0" distL="114300" distR="114300" simplePos="0" relativeHeight="251732992" behindDoc="0" locked="1" layoutInCell="1" allowOverlap="1">
                <wp:simplePos x="0" y="0"/>
                <wp:positionH relativeFrom="column">
                  <wp:posOffset>66675</wp:posOffset>
                </wp:positionH>
                <wp:positionV relativeFrom="paragraph">
                  <wp:posOffset>177800</wp:posOffset>
                </wp:positionV>
                <wp:extent cx="4686300" cy="0"/>
                <wp:effectExtent l="3810" t="0" r="0" b="3175"/>
                <wp:wrapNone/>
                <wp:docPr id="5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2666B30" id="Line 103"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" stroked="f">
                <w10:anchorlock/>
              </v:line>
            </w:pict>
          </mc:Fallback>
        </mc:AlternateContent>
      </w:r>
      <w:r w:rsidRPr="00B730B8">
        <w:rPr>
          <w:noProof/>
          <w:sz w:val="16"/>
          <w:szCs w:val="16"/>
          <w:highlight w:val="yellow"/>
          <w:lang w:eastAsia="ru-RU"/>
        </w:rPr>
        <mc:AlternateContent>
          <mc:Choice Requires="wps">
            <w:drawing>
              <wp:anchor distT="0" distB="0" distL="114300" distR="114300" simplePos="0" relativeHeight="251731968" behindDoc="0" locked="1" layoutInCell="1" allowOverlap="1">
                <wp:simplePos x="0" y="0"/>
                <wp:positionH relativeFrom="column">
                  <wp:posOffset>66675</wp:posOffset>
                </wp:positionH>
                <wp:positionV relativeFrom="paragraph">
                  <wp:posOffset>63500</wp:posOffset>
                </wp:positionV>
                <wp:extent cx="4572000" cy="0"/>
                <wp:effectExtent l="3810" t="0" r="0" b="3175"/>
                <wp:wrapNone/>
                <wp:docPr id="5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8069D0B" id="Line 10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" stroked="f">
                <w10:anchorlock/>
              </v:line>
            </w:pict>
          </mc:Fallback>
        </mc:AlternateContent>
      </w:r>
      <w:r w:rsidRPr="00B730B8">
        <w:rPr>
          <w:noProof/>
          <w:sz w:val="16"/>
          <w:szCs w:val="16"/>
          <w:highlight w:val="yellow"/>
          <w:lang w:eastAsia="ru-RU"/>
        </w:rPr>
        <mc:AlternateContent>
          <mc:Choice Requires="wps">
            <w:drawing>
              <wp:anchor distT="0" distB="0" distL="114300" distR="114300" simplePos="0" relativeHeight="251730944" behindDoc="0" locked="1" layoutInCell="1" allowOverlap="1">
                <wp:simplePos x="0" y="0"/>
                <wp:positionH relativeFrom="column">
                  <wp:posOffset>66675</wp:posOffset>
                </wp:positionH>
                <wp:positionV relativeFrom="paragraph">
                  <wp:posOffset>63500</wp:posOffset>
                </wp:positionV>
                <wp:extent cx="4686300" cy="0"/>
                <wp:effectExtent l="3810" t="0" r="0" b="3175"/>
                <wp:wrapNone/>
                <wp:docPr id="5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1D14D04" id="Line 10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" stroked="f">
                <w10:anchorlock/>
              </v:line>
            </w:pict>
          </mc:Fallback>
        </mc:AlternateContent>
      </w:r>
      <w:r w:rsidRPr="00B730B8">
        <w:rPr>
          <w:noProof/>
          <w:sz w:val="16"/>
          <w:szCs w:val="16"/>
          <w:highlight w:val="yellow"/>
          <w:lang w:eastAsia="ru-RU"/>
        </w:rPr>
        <mc:AlternateContent>
          <mc:Choice Requires="wps">
            <w:drawing>
              <wp:anchor distT="0" distB="0" distL="114300" distR="114300" simplePos="0" relativeHeight="251729920" behindDoc="0" locked="1" layoutInCell="1" allowOverlap="1">
                <wp:simplePos x="0" y="0"/>
                <wp:positionH relativeFrom="column">
                  <wp:posOffset>66675</wp:posOffset>
                </wp:positionH>
                <wp:positionV relativeFrom="paragraph">
                  <wp:posOffset>63500</wp:posOffset>
                </wp:positionV>
                <wp:extent cx="4688205" cy="0"/>
                <wp:effectExtent l="3810" t="0" r="3810" b="3175"/>
                <wp:wrapNone/>
                <wp:docPr id="5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8E4B009" id="Line 10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" stroked="f">
                <w10:anchorlock/>
              </v:line>
            </w:pict>
          </mc:Fallback>
        </mc:AlternateContent>
      </w:r>
      <w:r w:rsidRPr="00B730B8">
        <w:rPr>
          <w:noProof/>
          <w:sz w:val="16"/>
          <w:szCs w:val="16"/>
          <w:highlight w:val="yellow"/>
          <w:lang w:eastAsia="ru-RU"/>
        </w:rPr>
        <mc:AlternateContent>
          <mc:Choice Requires="wps">
            <w:drawing>
              <wp:anchor distT="0" distB="0" distL="114300" distR="114300" simplePos="0" relativeHeight="251728896" behindDoc="0" locked="1" layoutInCell="1" allowOverlap="1">
                <wp:simplePos x="0" y="0"/>
                <wp:positionH relativeFrom="column">
                  <wp:posOffset>66675</wp:posOffset>
                </wp:positionH>
                <wp:positionV relativeFrom="paragraph">
                  <wp:posOffset>63500</wp:posOffset>
                </wp:positionV>
                <wp:extent cx="4686300" cy="0"/>
                <wp:effectExtent l="3810" t="0" r="0" b="3175"/>
                <wp:wrapNone/>
                <wp:docPr id="5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419E06E" id="Line 99"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AaBiVvSQIA&#10;ANQEAAAOAAAAAAAAAAAAAAAAAC4CAABkcnMvZTJvRG9jLnhtbFBLAQItABQABgAIAAAAIQBhBfAq&#10;2wAAAAgBAAAPAAAAAAAAAAAAAAAAAKMEAABkcnMvZG93bnJldi54bWxQSwUGAAAAAAQABADzAAAA&#10;qwUAAAAA&#10;" stroked="f">
                <w10:anchorlock/>
              </v:line>
            </w:pict>
          </mc:Fallback>
        </mc:AlternateContent>
      </w:r>
      <w:r w:rsidRPr="00B730B8">
        <w:rPr>
          <w:noProof/>
          <w:sz w:val="16"/>
          <w:szCs w:val="16"/>
          <w:highlight w:val="yellow"/>
          <w:lang w:eastAsia="ru-RU"/>
        </w:rPr>
        <mc:AlternateContent>
          <mc:Choice Requires="wps">
            <w:drawing>
              <wp:anchor distT="0" distB="0" distL="114300" distR="114300" simplePos="0" relativeHeight="251727872" behindDoc="0" locked="1" layoutInCell="1" allowOverlap="1">
                <wp:simplePos x="0" y="0"/>
                <wp:positionH relativeFrom="column">
                  <wp:posOffset>-47625</wp:posOffset>
                </wp:positionH>
                <wp:positionV relativeFrom="paragraph">
                  <wp:posOffset>63500</wp:posOffset>
                </wp:positionV>
                <wp:extent cx="4686300" cy="0"/>
                <wp:effectExtent l="3810" t="0" r="0" b="3175"/>
                <wp:wrapNone/>
                <wp:docPr id="5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719CE16" id="Line 9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" stroked="f">
                <w10:anchorlock/>
              </v:line>
            </w:pict>
          </mc:Fallback>
        </mc:AlternateContent>
      </w:r>
    </w:p>
    <w:p w:rsidR="00F55099" w:rsidRPr="000A3984" w:rsidRDefault="00F55099" w:rsidP="00F55099">
      <w:pPr>
        <w:jc w:val="center"/>
        <w:rPr>
          <w:sz w:val="26"/>
          <w:szCs w:val="26"/>
        </w:rPr>
      </w:pPr>
      <w:r w:rsidRPr="00B730B8">
        <w:rPr>
          <w:i/>
          <w:iCs/>
          <w:sz w:val="16"/>
          <w:szCs w:val="16"/>
          <w:highlight w:val="yellow"/>
        </w:rPr>
        <w:fldChar w:fldCharType="end"/>
      </w:r>
      <w:r w:rsidRPr="000A3984">
        <w:rPr>
          <w:rFonts w:ascii="Antiqua" w:hAnsi="Antiqua"/>
          <w:b/>
        </w:rPr>
        <w:t>Учредитель</w:t>
      </w:r>
      <w:r w:rsidRPr="000A3984">
        <w:rPr>
          <w:sz w:val="26"/>
          <w:szCs w:val="26"/>
        </w:rPr>
        <w:t xml:space="preserve"> </w:t>
      </w:r>
    </w:p>
    <w:p w:rsidR="00F55099" w:rsidRPr="000A3984" w:rsidRDefault="00F55099" w:rsidP="00F55099">
      <w:pPr>
        <w:jc w:val="center"/>
        <w:rPr>
          <w:sz w:val="22"/>
          <w:szCs w:val="22"/>
        </w:rPr>
      </w:pPr>
      <w:r w:rsidRPr="000A3984">
        <w:rPr>
          <w:sz w:val="22"/>
          <w:szCs w:val="22"/>
        </w:rPr>
        <w:t>Федеральное государственное бюджетное образовательное учреждение</w:t>
      </w:r>
    </w:p>
    <w:p w:rsidR="00F55099" w:rsidRPr="000A3984" w:rsidRDefault="00F55099" w:rsidP="00F55099">
      <w:pPr>
        <w:jc w:val="center"/>
        <w:rPr>
          <w:sz w:val="22"/>
          <w:szCs w:val="22"/>
        </w:rPr>
      </w:pPr>
      <w:r w:rsidRPr="000A3984">
        <w:rPr>
          <w:sz w:val="22"/>
          <w:szCs w:val="22"/>
        </w:rPr>
        <w:t>высшего профессионального образования</w:t>
      </w:r>
      <w:r w:rsidRPr="000A3984">
        <w:rPr>
          <w:b/>
          <w:sz w:val="22"/>
          <w:szCs w:val="22"/>
        </w:rPr>
        <w:t xml:space="preserve">                                                              </w:t>
      </w:r>
      <w:r w:rsidRPr="000A3984">
        <w:rPr>
          <w:sz w:val="22"/>
          <w:szCs w:val="22"/>
        </w:rPr>
        <w:t>«Тверской государственный университет»</w:t>
      </w:r>
    </w:p>
    <w:p w:rsidR="00F55099" w:rsidRPr="000A3984" w:rsidRDefault="00F55099" w:rsidP="00F55099">
      <w:pPr>
        <w:jc w:val="center"/>
        <w:rPr>
          <w:b/>
          <w:sz w:val="22"/>
          <w:szCs w:val="22"/>
        </w:rPr>
      </w:pPr>
    </w:p>
    <w:p w:rsidR="00F55099" w:rsidRPr="000A3984" w:rsidRDefault="00F55099" w:rsidP="00F55099">
      <w:pPr>
        <w:keepNext/>
        <w:jc w:val="center"/>
        <w:rPr>
          <w:b/>
          <w:sz w:val="26"/>
          <w:szCs w:val="26"/>
        </w:rPr>
      </w:pPr>
      <w:r w:rsidRPr="000A3984">
        <w:rPr>
          <w:b/>
          <w:sz w:val="26"/>
          <w:szCs w:val="26"/>
        </w:rPr>
        <w:t>Редакционный совет:</w:t>
      </w:r>
    </w:p>
    <w:p w:rsidR="00F55099" w:rsidRPr="000A3984" w:rsidRDefault="00F55099" w:rsidP="00F55099">
      <w:pPr>
        <w:jc w:val="center"/>
        <w:rPr>
          <w:sz w:val="23"/>
          <w:szCs w:val="23"/>
        </w:rPr>
      </w:pPr>
      <w:r w:rsidRPr="000A3984">
        <w:rPr>
          <w:b/>
          <w:i/>
          <w:sz w:val="23"/>
          <w:szCs w:val="23"/>
        </w:rPr>
        <w:t xml:space="preserve">Председатель     </w:t>
      </w:r>
      <w:r w:rsidRPr="000A3984">
        <w:rPr>
          <w:sz w:val="23"/>
          <w:szCs w:val="23"/>
        </w:rPr>
        <w:t>А.В. Белоцерковский</w:t>
      </w:r>
    </w:p>
    <w:p w:rsidR="00F55099" w:rsidRPr="000A3984" w:rsidRDefault="00F55099" w:rsidP="00F55099">
      <w:pPr>
        <w:jc w:val="center"/>
        <w:rPr>
          <w:sz w:val="23"/>
          <w:szCs w:val="23"/>
        </w:rPr>
      </w:pPr>
      <w:r w:rsidRPr="000A3984">
        <w:rPr>
          <w:b/>
          <w:i/>
          <w:sz w:val="23"/>
          <w:szCs w:val="23"/>
        </w:rPr>
        <w:t xml:space="preserve">Зам. председателя   </w:t>
      </w:r>
      <w:r w:rsidRPr="000A3984">
        <w:rPr>
          <w:sz w:val="23"/>
          <w:szCs w:val="23"/>
        </w:rPr>
        <w:t>И.А. Каплунов</w:t>
      </w:r>
    </w:p>
    <w:p w:rsidR="00F55099" w:rsidRPr="000A3984" w:rsidRDefault="00F55099" w:rsidP="00F55099">
      <w:pPr>
        <w:jc w:val="both"/>
        <w:rPr>
          <w:b/>
          <w:sz w:val="23"/>
          <w:szCs w:val="23"/>
        </w:rPr>
      </w:pPr>
      <w:r w:rsidRPr="000A3984">
        <w:rPr>
          <w:sz w:val="23"/>
          <w:szCs w:val="23"/>
        </w:rPr>
        <w:t xml:space="preserve">                                          </w:t>
      </w:r>
      <w:r w:rsidRPr="000A3984">
        <w:rPr>
          <w:b/>
          <w:sz w:val="23"/>
          <w:szCs w:val="23"/>
        </w:rPr>
        <w:t xml:space="preserve">                    </w:t>
      </w:r>
    </w:p>
    <w:p w:rsidR="00F55099" w:rsidRPr="000A3984" w:rsidRDefault="00F55099" w:rsidP="00F55099">
      <w:pPr>
        <w:jc w:val="center"/>
        <w:rPr>
          <w:b/>
          <w:sz w:val="23"/>
          <w:szCs w:val="23"/>
        </w:rPr>
      </w:pPr>
      <w:r w:rsidRPr="000A3984">
        <w:rPr>
          <w:b/>
          <w:i/>
          <w:sz w:val="23"/>
          <w:szCs w:val="23"/>
        </w:rPr>
        <w:t>Члены редакционного совета</w:t>
      </w:r>
      <w:r w:rsidRPr="000A3984">
        <w:rPr>
          <w:i/>
          <w:sz w:val="23"/>
          <w:szCs w:val="23"/>
        </w:rPr>
        <w:t>:</w:t>
      </w:r>
    </w:p>
    <w:p w:rsidR="00F55099" w:rsidRPr="000A3984" w:rsidRDefault="00F55099" w:rsidP="00F55099">
      <w:pPr>
        <w:jc w:val="center"/>
        <w:rPr>
          <w:sz w:val="23"/>
          <w:szCs w:val="23"/>
        </w:rPr>
      </w:pPr>
      <w:r w:rsidRPr="000A3984">
        <w:rPr>
          <w:sz w:val="23"/>
          <w:szCs w:val="23"/>
        </w:rPr>
        <w:t>Е.Н. Брызгалова, Б.Л. Губман, А.А. Залевская, И.Д. Лельчицкий,</w:t>
      </w:r>
    </w:p>
    <w:p w:rsidR="00F55099" w:rsidRPr="000A3984" w:rsidRDefault="00F55099" w:rsidP="00F55099">
      <w:pPr>
        <w:jc w:val="center"/>
        <w:rPr>
          <w:sz w:val="23"/>
          <w:szCs w:val="23"/>
        </w:rPr>
      </w:pPr>
      <w:r w:rsidRPr="000A3984">
        <w:rPr>
          <w:sz w:val="23"/>
          <w:szCs w:val="23"/>
        </w:rPr>
        <w:t>Т.Г.  Леонтьева,  Д.И.  Мамагулашвили,  Л.Е. Мошкова,  Ю.Г. Папулов, Б.Б. Педько,   А.Я. Рыжов,  А.А. Ткаченко, Л.В. Туманова, А.В. Язенин</w:t>
      </w:r>
    </w:p>
    <w:p w:rsidR="00F55099" w:rsidRPr="000A3984" w:rsidRDefault="00F55099" w:rsidP="00F55099">
      <w:pPr>
        <w:jc w:val="center"/>
      </w:pPr>
    </w:p>
    <w:p w:rsidR="00F55099" w:rsidRPr="000A3984" w:rsidRDefault="00F55099" w:rsidP="00F55099">
      <w:pPr>
        <w:shd w:val="clear" w:color="auto" w:fill="FFFFFF"/>
        <w:jc w:val="center"/>
        <w:rPr>
          <w:b/>
          <w:bCs/>
          <w:color w:val="000000"/>
          <w:sz w:val="26"/>
          <w:szCs w:val="26"/>
        </w:rPr>
      </w:pPr>
      <w:r w:rsidRPr="000A3984">
        <w:rPr>
          <w:rFonts w:ascii="Antiqua" w:hAnsi="Antiqua"/>
          <w:b/>
          <w:sz w:val="25"/>
        </w:rPr>
        <w:t>Редакционная коллегия серии</w:t>
      </w:r>
      <w:r w:rsidRPr="000A3984">
        <w:rPr>
          <w:b/>
          <w:bCs/>
          <w:color w:val="000000"/>
          <w:sz w:val="26"/>
          <w:szCs w:val="26"/>
        </w:rPr>
        <w:t xml:space="preserve"> </w:t>
      </w:r>
    </w:p>
    <w:p w:rsidR="00F55099" w:rsidRPr="000A3984" w:rsidRDefault="00F55099" w:rsidP="00F55099">
      <w:pPr>
        <w:jc w:val="center"/>
      </w:pPr>
      <w:r w:rsidRPr="000A3984">
        <w:t>д.э.н., проф. Г.К. Лапушинская (</w:t>
      </w:r>
      <w:r w:rsidRPr="000A3984">
        <w:rPr>
          <w:i/>
        </w:rPr>
        <w:t>ответственный редактор</w:t>
      </w:r>
      <w:r w:rsidRPr="000A3984">
        <w:t>),</w:t>
      </w:r>
    </w:p>
    <w:p w:rsidR="00F55099" w:rsidRPr="000A3984" w:rsidRDefault="00F55099" w:rsidP="00F55099">
      <w:pPr>
        <w:jc w:val="center"/>
      </w:pPr>
      <w:r w:rsidRPr="000A3984">
        <w:t>д.э.н., профессор В. А. Петрищев (</w:t>
      </w:r>
      <w:r w:rsidRPr="000A3984">
        <w:rPr>
          <w:i/>
        </w:rPr>
        <w:t>зам. отв. редактор</w:t>
      </w:r>
      <w:r w:rsidRPr="000A3984">
        <w:t>),</w:t>
      </w:r>
    </w:p>
    <w:p w:rsidR="00F55099" w:rsidRPr="000A3984" w:rsidRDefault="00F55099" w:rsidP="00F55099">
      <w:pPr>
        <w:jc w:val="center"/>
      </w:pPr>
      <w:r w:rsidRPr="000A3984">
        <w:t>д.э.н., проф. И.О. Волкова (г. Москва), к.и.н., проф. В.П. Гавриков, к.э.н., В.А. Генг,</w:t>
      </w:r>
      <w:r w:rsidRPr="000A3984">
        <w:rPr>
          <w:sz w:val="23"/>
          <w:szCs w:val="23"/>
        </w:rPr>
        <w:t xml:space="preserve"> к.э.н., доц. </w:t>
      </w:r>
      <w:r w:rsidRPr="000A3984">
        <w:t>Е. С. Грушко,</w:t>
      </w:r>
    </w:p>
    <w:p w:rsidR="00F55099" w:rsidRPr="000A3984" w:rsidRDefault="00F55099" w:rsidP="00F55099">
      <w:pPr>
        <w:jc w:val="center"/>
      </w:pPr>
      <w:r w:rsidRPr="000A3984">
        <w:t>д.э.н., проф. О. В. Забелина, к.э.н., проф. Л.А. Карасева,</w:t>
      </w:r>
    </w:p>
    <w:p w:rsidR="00F55099" w:rsidRPr="000A3984" w:rsidRDefault="00F55099" w:rsidP="00F55099">
      <w:pPr>
        <w:jc w:val="center"/>
      </w:pPr>
      <w:r w:rsidRPr="000A3984">
        <w:t xml:space="preserve">д.филос.н., проф. В.А.Михайлов, к.э.н., проф. Г.Л. Толкаченко, </w:t>
      </w:r>
    </w:p>
    <w:p w:rsidR="00F55099" w:rsidRPr="000A3984" w:rsidRDefault="00F55099" w:rsidP="00F55099">
      <w:pPr>
        <w:jc w:val="center"/>
      </w:pPr>
      <w:r w:rsidRPr="000A3984">
        <w:t>к.э.н., доц. М.В.Чистяков, к.т.н. С.И. Шукурьян</w:t>
      </w:r>
    </w:p>
    <w:p w:rsidR="00F55099" w:rsidRPr="000A3984" w:rsidRDefault="00F55099" w:rsidP="00F55099">
      <w:pPr>
        <w:shd w:val="clear" w:color="auto" w:fill="FFFFFF"/>
        <w:jc w:val="center"/>
        <w:rPr>
          <w:b/>
          <w:bCs/>
          <w:color w:val="000000"/>
        </w:rPr>
      </w:pPr>
    </w:p>
    <w:p w:rsidR="00F55099" w:rsidRPr="000A3984" w:rsidRDefault="00F55099" w:rsidP="00F55099">
      <w:pPr>
        <w:jc w:val="center"/>
        <w:rPr>
          <w:b/>
        </w:rPr>
      </w:pPr>
      <w:r w:rsidRPr="000A3984">
        <w:rPr>
          <w:b/>
        </w:rPr>
        <w:t>Адрес редакции:</w:t>
      </w:r>
    </w:p>
    <w:p w:rsidR="00F55099" w:rsidRPr="000A3984" w:rsidRDefault="00F55099" w:rsidP="00F55099">
      <w:pPr>
        <w:jc w:val="center"/>
      </w:pPr>
      <w:r w:rsidRPr="000A3984">
        <w:t>Россия, 170100, Тверь, ул. Желябова, 33.</w:t>
      </w:r>
    </w:p>
    <w:p w:rsidR="00F55099" w:rsidRPr="000A3984" w:rsidRDefault="00F55099" w:rsidP="00F55099">
      <w:pPr>
        <w:jc w:val="center"/>
      </w:pPr>
      <w:r w:rsidRPr="000A3984">
        <w:t>Тел. РИУ: (4822) 35-60-63</w:t>
      </w:r>
    </w:p>
    <w:p w:rsidR="00F55099" w:rsidRPr="000A3984" w:rsidRDefault="00F55099" w:rsidP="00F55099">
      <w:pPr>
        <w:jc w:val="center"/>
        <w:rPr>
          <w:sz w:val="16"/>
          <w:szCs w:val="16"/>
        </w:rPr>
      </w:pPr>
    </w:p>
    <w:p w:rsidR="00F55099" w:rsidRPr="000A3984" w:rsidRDefault="00F55099" w:rsidP="00F55099">
      <w:pPr>
        <w:spacing w:before="20"/>
        <w:jc w:val="center"/>
        <w:rPr>
          <w:sz w:val="22"/>
          <w:szCs w:val="22"/>
        </w:rPr>
      </w:pPr>
      <w:r w:rsidRPr="000A3984">
        <w:rPr>
          <w:i/>
          <w:sz w:val="22"/>
          <w:szCs w:val="22"/>
        </w:rPr>
        <w:t>Все права защищены. Никакая часть этого издания не может быть репродуцирована без письменного разрешения издателя.</w:t>
      </w:r>
      <w:r w:rsidRPr="000A3984">
        <w:rPr>
          <w:sz w:val="22"/>
          <w:szCs w:val="22"/>
        </w:rPr>
        <w:t xml:space="preserve">  </w:t>
      </w:r>
    </w:p>
    <w:p w:rsidR="00F55099" w:rsidRPr="000A3984" w:rsidRDefault="00F55099" w:rsidP="00F55099">
      <w:pPr>
        <w:spacing w:before="20"/>
        <w:jc w:val="center"/>
        <w:rPr>
          <w:sz w:val="22"/>
          <w:szCs w:val="22"/>
        </w:rPr>
      </w:pPr>
    </w:p>
    <w:p w:rsidR="00F55099" w:rsidRPr="000A3984" w:rsidRDefault="00F55099" w:rsidP="00F55099">
      <w:pPr>
        <w:spacing w:before="20"/>
        <w:jc w:val="center"/>
      </w:pPr>
      <w:r w:rsidRPr="000A3984">
        <w:t xml:space="preserve">                                                                  © Тверской государственный</w:t>
      </w:r>
    </w:p>
    <w:p w:rsidR="00F55099" w:rsidRPr="000A3984" w:rsidRDefault="00F55099" w:rsidP="00F55099">
      <w:pPr>
        <w:pStyle w:val="-9"/>
      </w:pPr>
      <w:r w:rsidRPr="000A3984">
        <w:t xml:space="preserve">                                                               университет, 2014</w:t>
      </w:r>
    </w:p>
    <w:p w:rsidR="00EB0B07" w:rsidRDefault="00EB0B07" w:rsidP="00C479F9">
      <w:pPr>
        <w:pStyle w:val="-9"/>
        <w:rPr>
          <w:sz w:val="22"/>
          <w:szCs w:val="22"/>
        </w:rPr>
      </w:pPr>
    </w:p>
    <w:p w:rsidR="00EB0B07" w:rsidRDefault="00EB0B07" w:rsidP="00C479F9">
      <w:pPr>
        <w:pStyle w:val="-9"/>
        <w:rPr>
          <w:sz w:val="22"/>
          <w:szCs w:val="22"/>
        </w:rPr>
      </w:pPr>
    </w:p>
    <w:p w:rsidR="00EB0B07" w:rsidRDefault="00EB0B07" w:rsidP="00C479F9">
      <w:pPr>
        <w:pStyle w:val="-9"/>
        <w:rPr>
          <w:sz w:val="22"/>
          <w:szCs w:val="22"/>
        </w:rPr>
      </w:pPr>
    </w:p>
    <w:p w:rsidR="00EB0B07" w:rsidRPr="00C3654D" w:rsidRDefault="00EB0B07" w:rsidP="00C479F9">
      <w:pPr>
        <w:pStyle w:val="-9"/>
        <w:rPr>
          <w:sz w:val="22"/>
          <w:szCs w:val="22"/>
        </w:rPr>
      </w:pPr>
    </w:p>
    <w:p w:rsidR="00F55099" w:rsidRPr="00F55099" w:rsidRDefault="00F55099" w:rsidP="00F55099">
      <w:pPr>
        <w:pageBreakBefore/>
        <w:jc w:val="center"/>
        <w:rPr>
          <w:rFonts w:ascii="Times New Roman" w:hAnsi="Times New Roman"/>
          <w:b/>
          <w:kern w:val="2"/>
          <w:sz w:val="24"/>
          <w:szCs w:val="24"/>
        </w:rPr>
      </w:pPr>
      <w:r w:rsidRPr="00F55099">
        <w:rPr>
          <w:rFonts w:ascii="Times New Roman" w:hAnsi="Times New Roman"/>
          <w:b/>
          <w:kern w:val="2"/>
          <w:sz w:val="24"/>
          <w:szCs w:val="24"/>
        </w:rPr>
        <w:lastRenderedPageBreak/>
        <w:t>СОДЕРЖАНИЕ</w:t>
      </w:r>
    </w:p>
    <w:p w:rsidR="00F55099" w:rsidRPr="00F55099" w:rsidRDefault="00F55099" w:rsidP="00F55099">
      <w:pPr>
        <w:pStyle w:val="15"/>
      </w:pPr>
      <w:r w:rsidRPr="00F55099">
        <w:t>СОВРЕМЕННЫЕ АСПЕКТЫ МОДЕРНИЗАЦИИ ЭКОНОМИКИ</w:t>
      </w:r>
    </w:p>
    <w:tbl>
      <w:tblPr>
        <w:tblW w:w="9606" w:type="dxa"/>
        <w:tblLayout w:type="fixed"/>
        <w:tblLook w:val="00A0" w:firstRow="1" w:lastRow="0" w:firstColumn="1" w:lastColumn="0" w:noHBand="0" w:noVBand="0"/>
      </w:tblPr>
      <w:tblGrid>
        <w:gridCol w:w="8897"/>
        <w:gridCol w:w="709"/>
      </w:tblGrid>
      <w:tr w:rsidR="00F55099" w:rsidRPr="00F55099" w:rsidTr="00F55099">
        <w:tc>
          <w:tcPr>
            <w:tcW w:w="8897" w:type="dxa"/>
          </w:tcPr>
          <w:p w:rsidR="00F55099" w:rsidRPr="00F55099" w:rsidRDefault="00F55099" w:rsidP="00C36D5F">
            <w:pPr>
              <w:spacing w:line="336" w:lineRule="auto"/>
              <w:rPr>
                <w:rFonts w:ascii="Times New Roman" w:hAnsi="Times New Roman"/>
                <w:i/>
                <w:color w:val="000000"/>
                <w:kern w:val="2"/>
                <w:sz w:val="24"/>
                <w:szCs w:val="24"/>
              </w:rPr>
            </w:pPr>
            <w:r w:rsidRPr="00F55099">
              <w:rPr>
                <w:rFonts w:ascii="Times New Roman" w:hAnsi="Times New Roman"/>
                <w:i/>
                <w:color w:val="000000"/>
                <w:kern w:val="2"/>
                <w:sz w:val="24"/>
                <w:szCs w:val="24"/>
              </w:rPr>
              <w:t>Артемьев А.А.</w:t>
            </w:r>
          </w:p>
          <w:p w:rsidR="00F55099" w:rsidRPr="00F55099" w:rsidRDefault="00F55099" w:rsidP="00C36D5F">
            <w:pPr>
              <w:spacing w:line="336" w:lineRule="auto"/>
              <w:rPr>
                <w:rFonts w:ascii="Times New Roman" w:hAnsi="Times New Roman"/>
                <w:color w:val="FF0000"/>
                <w:sz w:val="24"/>
                <w:szCs w:val="24"/>
              </w:rPr>
            </w:pPr>
            <w:r w:rsidRPr="00F55099">
              <w:rPr>
                <w:rFonts w:ascii="Times New Roman" w:hAnsi="Times New Roman"/>
                <w:color w:val="000000"/>
                <w:sz w:val="24"/>
                <w:szCs w:val="24"/>
              </w:rPr>
              <w:t>Офшоризация российского бизнеса: причины и пути преодоления</w:t>
            </w:r>
          </w:p>
        </w:tc>
        <w:tc>
          <w:tcPr>
            <w:tcW w:w="709" w:type="dxa"/>
          </w:tcPr>
          <w:p w:rsidR="00F55099" w:rsidRPr="00F55099" w:rsidRDefault="00F55099" w:rsidP="00C36D5F">
            <w:pPr>
              <w:rPr>
                <w:rFonts w:ascii="Times New Roman" w:hAnsi="Times New Roman"/>
                <w:sz w:val="24"/>
                <w:szCs w:val="24"/>
              </w:rPr>
            </w:pPr>
          </w:p>
          <w:p w:rsidR="00F55099" w:rsidRPr="00F55099" w:rsidRDefault="00F55099" w:rsidP="00C36D5F">
            <w:pPr>
              <w:rPr>
                <w:rFonts w:ascii="Times New Roman" w:hAnsi="Times New Roman"/>
                <w:sz w:val="24"/>
                <w:szCs w:val="24"/>
              </w:rPr>
            </w:pPr>
            <w:r w:rsidRPr="00F55099">
              <w:rPr>
                <w:rFonts w:ascii="Times New Roman" w:hAnsi="Times New Roman"/>
                <w:sz w:val="24"/>
                <w:szCs w:val="24"/>
              </w:rPr>
              <w:t>9</w:t>
            </w:r>
          </w:p>
        </w:tc>
      </w:tr>
      <w:tr w:rsidR="00F55099" w:rsidRPr="00F55099" w:rsidTr="00F55099">
        <w:tc>
          <w:tcPr>
            <w:tcW w:w="8897" w:type="dxa"/>
          </w:tcPr>
          <w:p w:rsidR="00F55099" w:rsidRPr="00F55099" w:rsidRDefault="00F55099" w:rsidP="00C36D5F">
            <w:pPr>
              <w:spacing w:line="336" w:lineRule="auto"/>
              <w:rPr>
                <w:rFonts w:ascii="Times New Roman" w:hAnsi="Times New Roman"/>
                <w:i/>
                <w:color w:val="000000"/>
                <w:kern w:val="2"/>
                <w:sz w:val="24"/>
                <w:szCs w:val="24"/>
              </w:rPr>
            </w:pPr>
            <w:r w:rsidRPr="00F55099">
              <w:rPr>
                <w:rFonts w:ascii="Times New Roman" w:hAnsi="Times New Roman"/>
                <w:i/>
                <w:color w:val="000000"/>
                <w:kern w:val="2"/>
                <w:sz w:val="24"/>
                <w:szCs w:val="24"/>
              </w:rPr>
              <w:t>Василенкова Н.В.</w:t>
            </w:r>
          </w:p>
          <w:p w:rsidR="00F55099" w:rsidRPr="00F55099" w:rsidRDefault="00F55099" w:rsidP="00C36D5F">
            <w:pPr>
              <w:spacing w:line="336" w:lineRule="auto"/>
              <w:rPr>
                <w:rFonts w:ascii="Times New Roman" w:hAnsi="Times New Roman"/>
                <w:i/>
                <w:color w:val="000000"/>
                <w:kern w:val="2"/>
                <w:sz w:val="24"/>
                <w:szCs w:val="24"/>
                <w:highlight w:val="yellow"/>
              </w:rPr>
            </w:pPr>
            <w:r w:rsidRPr="00F55099">
              <w:rPr>
                <w:rFonts w:ascii="Times New Roman" w:hAnsi="Times New Roman"/>
                <w:color w:val="000000"/>
                <w:sz w:val="24"/>
                <w:szCs w:val="24"/>
              </w:rPr>
              <w:t xml:space="preserve">Развитие лизинговых схем в системе экономических отношений </w:t>
            </w:r>
          </w:p>
        </w:tc>
        <w:tc>
          <w:tcPr>
            <w:tcW w:w="709" w:type="dxa"/>
          </w:tcPr>
          <w:p w:rsidR="00F55099" w:rsidRPr="00F55099" w:rsidRDefault="00F55099" w:rsidP="00C36D5F">
            <w:pPr>
              <w:rPr>
                <w:rFonts w:ascii="Times New Roman" w:hAnsi="Times New Roman"/>
                <w:kern w:val="2"/>
                <w:sz w:val="24"/>
                <w:szCs w:val="24"/>
              </w:rPr>
            </w:pPr>
          </w:p>
          <w:p w:rsidR="00F55099" w:rsidRPr="00F55099" w:rsidRDefault="00F55099" w:rsidP="00C36D5F">
            <w:pPr>
              <w:rPr>
                <w:rFonts w:ascii="Times New Roman" w:hAnsi="Times New Roman"/>
                <w:kern w:val="2"/>
                <w:sz w:val="24"/>
                <w:szCs w:val="24"/>
              </w:rPr>
            </w:pPr>
            <w:r w:rsidRPr="00F55099">
              <w:rPr>
                <w:rFonts w:ascii="Times New Roman" w:hAnsi="Times New Roman"/>
                <w:kern w:val="2"/>
                <w:sz w:val="24"/>
                <w:szCs w:val="24"/>
              </w:rPr>
              <w:t>17</w:t>
            </w:r>
          </w:p>
        </w:tc>
      </w:tr>
      <w:tr w:rsidR="00F55099" w:rsidRPr="00F55099" w:rsidTr="00F55099">
        <w:tc>
          <w:tcPr>
            <w:tcW w:w="9606" w:type="dxa"/>
            <w:gridSpan w:val="2"/>
          </w:tcPr>
          <w:p w:rsidR="00F55099" w:rsidRPr="00F55099" w:rsidRDefault="00F55099" w:rsidP="00C36D5F">
            <w:pPr>
              <w:pStyle w:val="15"/>
              <w:rPr>
                <w:highlight w:val="yellow"/>
              </w:rPr>
            </w:pPr>
            <w:r w:rsidRPr="00F55099">
              <w:t>Анализ  зарубежного опыта управления</w:t>
            </w:r>
          </w:p>
        </w:tc>
      </w:tr>
      <w:tr w:rsidR="00F55099" w:rsidRPr="00F55099" w:rsidTr="00F55099">
        <w:tc>
          <w:tcPr>
            <w:tcW w:w="8897" w:type="dxa"/>
          </w:tcPr>
          <w:p w:rsidR="00F55099" w:rsidRPr="00F55099" w:rsidRDefault="00F55099" w:rsidP="00C36D5F">
            <w:pPr>
              <w:spacing w:line="336" w:lineRule="auto"/>
              <w:rPr>
                <w:rFonts w:ascii="Times New Roman" w:hAnsi="Times New Roman"/>
                <w:i/>
                <w:color w:val="000000"/>
                <w:kern w:val="2"/>
                <w:sz w:val="24"/>
                <w:szCs w:val="24"/>
              </w:rPr>
            </w:pPr>
            <w:r w:rsidRPr="00F55099">
              <w:rPr>
                <w:rFonts w:ascii="Times New Roman" w:hAnsi="Times New Roman"/>
                <w:i/>
                <w:color w:val="000000"/>
                <w:kern w:val="2"/>
                <w:sz w:val="24"/>
                <w:szCs w:val="24"/>
              </w:rPr>
              <w:t>Смирнова Л.Н.</w:t>
            </w:r>
          </w:p>
          <w:p w:rsidR="00F55099" w:rsidRPr="00F55099" w:rsidRDefault="00F55099" w:rsidP="00C36D5F">
            <w:pPr>
              <w:spacing w:line="336" w:lineRule="auto"/>
              <w:rPr>
                <w:rFonts w:ascii="Times New Roman" w:hAnsi="Times New Roman"/>
                <w:color w:val="FF0000"/>
                <w:sz w:val="24"/>
                <w:szCs w:val="24"/>
              </w:rPr>
            </w:pPr>
            <w:r w:rsidRPr="00F55099">
              <w:rPr>
                <w:rFonts w:ascii="Times New Roman" w:hAnsi="Times New Roman"/>
                <w:sz w:val="24"/>
                <w:szCs w:val="24"/>
              </w:rPr>
              <w:t>Личные наказания за коррупцию и возвращение похищенных активов: законодательство и практика КНР</w:t>
            </w:r>
            <w:r w:rsidRPr="00F55099">
              <w:rPr>
                <w:rFonts w:ascii="Times New Roman" w:hAnsi="Times New Roman"/>
                <w:color w:val="000000"/>
                <w:sz w:val="24"/>
                <w:szCs w:val="24"/>
              </w:rPr>
              <w:t xml:space="preserve"> ………………………...</w:t>
            </w:r>
          </w:p>
        </w:tc>
        <w:tc>
          <w:tcPr>
            <w:tcW w:w="709" w:type="dxa"/>
          </w:tcPr>
          <w:p w:rsidR="00F55099" w:rsidRPr="00F55099" w:rsidRDefault="00F55099" w:rsidP="00C36D5F">
            <w:pPr>
              <w:rPr>
                <w:rFonts w:ascii="Times New Roman" w:hAnsi="Times New Roman"/>
                <w:kern w:val="2"/>
                <w:sz w:val="24"/>
                <w:szCs w:val="24"/>
              </w:rPr>
            </w:pPr>
          </w:p>
          <w:p w:rsidR="00F55099" w:rsidRPr="00F55099" w:rsidRDefault="00F55099" w:rsidP="00C36D5F">
            <w:pPr>
              <w:rPr>
                <w:rFonts w:ascii="Times New Roman" w:hAnsi="Times New Roman"/>
                <w:kern w:val="2"/>
                <w:sz w:val="24"/>
                <w:szCs w:val="24"/>
              </w:rPr>
            </w:pPr>
          </w:p>
          <w:p w:rsidR="00F55099" w:rsidRPr="00F55099" w:rsidRDefault="00F55099" w:rsidP="00C36D5F">
            <w:pPr>
              <w:rPr>
                <w:rFonts w:ascii="Times New Roman" w:hAnsi="Times New Roman"/>
                <w:kern w:val="2"/>
                <w:sz w:val="24"/>
                <w:szCs w:val="24"/>
              </w:rPr>
            </w:pPr>
            <w:r w:rsidRPr="00F55099">
              <w:rPr>
                <w:rFonts w:ascii="Times New Roman" w:hAnsi="Times New Roman"/>
                <w:kern w:val="2"/>
                <w:sz w:val="24"/>
                <w:szCs w:val="24"/>
              </w:rPr>
              <w:t>21</w:t>
            </w:r>
          </w:p>
        </w:tc>
      </w:tr>
      <w:tr w:rsidR="00F55099" w:rsidRPr="00F55099" w:rsidTr="00F55099">
        <w:tc>
          <w:tcPr>
            <w:tcW w:w="8897" w:type="dxa"/>
          </w:tcPr>
          <w:p w:rsidR="00F55099" w:rsidRPr="00F55099" w:rsidRDefault="00F55099" w:rsidP="00C36D5F">
            <w:pPr>
              <w:spacing w:line="336" w:lineRule="auto"/>
              <w:rPr>
                <w:rFonts w:ascii="Times New Roman" w:hAnsi="Times New Roman"/>
                <w:i/>
                <w:color w:val="000000"/>
                <w:kern w:val="2"/>
                <w:sz w:val="24"/>
                <w:szCs w:val="24"/>
              </w:rPr>
            </w:pPr>
            <w:r w:rsidRPr="00F55099">
              <w:rPr>
                <w:rFonts w:ascii="Times New Roman" w:hAnsi="Times New Roman"/>
                <w:i/>
                <w:color w:val="000000"/>
                <w:kern w:val="2"/>
                <w:sz w:val="24"/>
                <w:szCs w:val="24"/>
              </w:rPr>
              <w:t>Монахов И.А.</w:t>
            </w:r>
          </w:p>
          <w:p w:rsidR="00F55099" w:rsidRPr="00F55099" w:rsidRDefault="00F55099" w:rsidP="00C36D5F">
            <w:pPr>
              <w:spacing w:line="336" w:lineRule="auto"/>
              <w:rPr>
                <w:rFonts w:ascii="Times New Roman" w:hAnsi="Times New Roman"/>
                <w:color w:val="FF0000"/>
                <w:sz w:val="24"/>
                <w:szCs w:val="24"/>
              </w:rPr>
            </w:pPr>
            <w:r w:rsidRPr="00F55099">
              <w:rPr>
                <w:rFonts w:ascii="Times New Roman" w:hAnsi="Times New Roman"/>
                <w:sz w:val="24"/>
                <w:szCs w:val="24"/>
              </w:rPr>
              <w:t>Индикаторы и показатели инновационной активности стран и территориальных образований: зарубежный опыт ………………</w:t>
            </w:r>
          </w:p>
        </w:tc>
        <w:tc>
          <w:tcPr>
            <w:tcW w:w="709" w:type="dxa"/>
          </w:tcPr>
          <w:p w:rsidR="00F55099" w:rsidRPr="00F55099" w:rsidRDefault="00F55099" w:rsidP="00C36D5F">
            <w:pPr>
              <w:spacing w:line="360" w:lineRule="auto"/>
              <w:rPr>
                <w:rFonts w:ascii="Times New Roman" w:hAnsi="Times New Roman"/>
                <w:kern w:val="2"/>
                <w:sz w:val="24"/>
                <w:szCs w:val="24"/>
              </w:rPr>
            </w:pPr>
          </w:p>
          <w:p w:rsidR="00F55099" w:rsidRPr="00F55099" w:rsidRDefault="00F55099" w:rsidP="00C36D5F">
            <w:pPr>
              <w:spacing w:line="360" w:lineRule="auto"/>
              <w:rPr>
                <w:rFonts w:ascii="Times New Roman" w:hAnsi="Times New Roman"/>
                <w:kern w:val="2"/>
                <w:sz w:val="24"/>
                <w:szCs w:val="24"/>
              </w:rPr>
            </w:pPr>
          </w:p>
          <w:p w:rsidR="00F55099" w:rsidRPr="00F55099" w:rsidRDefault="00F55099" w:rsidP="00C36D5F">
            <w:pPr>
              <w:spacing w:line="360" w:lineRule="auto"/>
              <w:rPr>
                <w:rFonts w:ascii="Times New Roman" w:hAnsi="Times New Roman"/>
                <w:kern w:val="2"/>
                <w:sz w:val="24"/>
                <w:szCs w:val="24"/>
              </w:rPr>
            </w:pPr>
            <w:r w:rsidRPr="00F55099">
              <w:rPr>
                <w:rFonts w:ascii="Times New Roman" w:hAnsi="Times New Roman"/>
                <w:kern w:val="2"/>
                <w:sz w:val="24"/>
                <w:szCs w:val="24"/>
              </w:rPr>
              <w:t>35</w:t>
            </w:r>
          </w:p>
        </w:tc>
      </w:tr>
      <w:tr w:rsidR="00F55099" w:rsidRPr="00F55099" w:rsidTr="00F55099">
        <w:tc>
          <w:tcPr>
            <w:tcW w:w="8897" w:type="dxa"/>
          </w:tcPr>
          <w:p w:rsidR="00F55099" w:rsidRPr="00F55099" w:rsidRDefault="00F55099" w:rsidP="00C36D5F">
            <w:pPr>
              <w:spacing w:line="336" w:lineRule="auto"/>
              <w:rPr>
                <w:rFonts w:ascii="Times New Roman" w:hAnsi="Times New Roman"/>
                <w:i/>
                <w:color w:val="000000"/>
                <w:kern w:val="2"/>
                <w:sz w:val="24"/>
                <w:szCs w:val="24"/>
              </w:rPr>
            </w:pPr>
            <w:r w:rsidRPr="00F55099">
              <w:rPr>
                <w:rFonts w:ascii="Times New Roman" w:hAnsi="Times New Roman"/>
                <w:i/>
                <w:color w:val="000000"/>
                <w:kern w:val="2"/>
                <w:sz w:val="24"/>
                <w:szCs w:val="24"/>
              </w:rPr>
              <w:t>Мошкова  Л.Е.</w:t>
            </w:r>
          </w:p>
          <w:p w:rsidR="00F55099" w:rsidRPr="00F55099" w:rsidRDefault="00F55099" w:rsidP="00C36D5F">
            <w:pPr>
              <w:spacing w:line="336" w:lineRule="auto"/>
              <w:rPr>
                <w:rFonts w:ascii="Times New Roman" w:hAnsi="Times New Roman"/>
                <w:sz w:val="24"/>
                <w:szCs w:val="24"/>
              </w:rPr>
            </w:pPr>
            <w:r w:rsidRPr="00F55099">
              <w:rPr>
                <w:rFonts w:ascii="Times New Roman" w:hAnsi="Times New Roman"/>
                <w:sz w:val="24"/>
                <w:szCs w:val="24"/>
              </w:rPr>
              <w:t>Взаимодействие бизнеса и власти: оценка возможности применения зарубежного опыта в российских условиях …………..</w:t>
            </w:r>
          </w:p>
        </w:tc>
        <w:tc>
          <w:tcPr>
            <w:tcW w:w="709" w:type="dxa"/>
          </w:tcPr>
          <w:p w:rsidR="00F55099" w:rsidRPr="00F55099" w:rsidRDefault="00F55099" w:rsidP="00C36D5F">
            <w:pPr>
              <w:spacing w:line="360" w:lineRule="auto"/>
              <w:rPr>
                <w:rFonts w:ascii="Times New Roman" w:hAnsi="Times New Roman"/>
                <w:kern w:val="2"/>
                <w:sz w:val="24"/>
                <w:szCs w:val="24"/>
              </w:rPr>
            </w:pPr>
          </w:p>
          <w:p w:rsidR="00F55099" w:rsidRPr="00F55099" w:rsidRDefault="00F55099" w:rsidP="00C36D5F">
            <w:pPr>
              <w:spacing w:line="360" w:lineRule="auto"/>
              <w:rPr>
                <w:rFonts w:ascii="Times New Roman" w:hAnsi="Times New Roman"/>
                <w:kern w:val="2"/>
                <w:sz w:val="24"/>
                <w:szCs w:val="24"/>
              </w:rPr>
            </w:pPr>
          </w:p>
          <w:p w:rsidR="00F55099" w:rsidRPr="00F55099" w:rsidRDefault="00F55099" w:rsidP="00C36D5F">
            <w:pPr>
              <w:spacing w:line="360" w:lineRule="auto"/>
              <w:rPr>
                <w:rFonts w:ascii="Times New Roman" w:hAnsi="Times New Roman"/>
                <w:kern w:val="2"/>
                <w:sz w:val="24"/>
                <w:szCs w:val="24"/>
              </w:rPr>
            </w:pPr>
            <w:r w:rsidRPr="00F55099">
              <w:rPr>
                <w:rFonts w:ascii="Times New Roman" w:hAnsi="Times New Roman"/>
                <w:kern w:val="2"/>
                <w:sz w:val="24"/>
                <w:szCs w:val="24"/>
              </w:rPr>
              <w:t>50</w:t>
            </w:r>
          </w:p>
        </w:tc>
      </w:tr>
      <w:tr w:rsidR="00F55099" w:rsidRPr="00F55099" w:rsidTr="00F55099">
        <w:tc>
          <w:tcPr>
            <w:tcW w:w="8897" w:type="dxa"/>
          </w:tcPr>
          <w:p w:rsidR="00F55099" w:rsidRPr="00F55099" w:rsidRDefault="00F55099" w:rsidP="00C36D5F">
            <w:pPr>
              <w:spacing w:line="336" w:lineRule="auto"/>
              <w:rPr>
                <w:rFonts w:ascii="Times New Roman" w:hAnsi="Times New Roman"/>
                <w:i/>
                <w:color w:val="000000"/>
                <w:kern w:val="2"/>
                <w:sz w:val="24"/>
                <w:szCs w:val="24"/>
              </w:rPr>
            </w:pPr>
            <w:r w:rsidRPr="00F55099">
              <w:rPr>
                <w:rFonts w:ascii="Times New Roman" w:hAnsi="Times New Roman"/>
                <w:i/>
                <w:color w:val="000000"/>
                <w:kern w:val="2"/>
                <w:sz w:val="24"/>
                <w:szCs w:val="24"/>
              </w:rPr>
              <w:t>Любарская М.А.</w:t>
            </w:r>
          </w:p>
          <w:p w:rsidR="00F55099" w:rsidRPr="00F55099" w:rsidRDefault="00F55099" w:rsidP="00C36D5F">
            <w:pPr>
              <w:spacing w:line="336" w:lineRule="auto"/>
              <w:rPr>
                <w:rFonts w:ascii="Times New Roman" w:hAnsi="Times New Roman"/>
                <w:i/>
                <w:color w:val="000000"/>
                <w:kern w:val="2"/>
                <w:sz w:val="24"/>
                <w:szCs w:val="24"/>
              </w:rPr>
            </w:pPr>
            <w:r w:rsidRPr="00F55099">
              <w:rPr>
                <w:rFonts w:ascii="Times New Roman" w:hAnsi="Times New Roman"/>
                <w:sz w:val="24"/>
                <w:szCs w:val="24"/>
              </w:rPr>
              <w:t>Сравнительный анализ законодательной базы, организационной структуры и полномочий региональных и местных органов власти в управлении системами обращения с отходами (опыт России и США……………………………………………………………………</w:t>
            </w:r>
          </w:p>
        </w:tc>
        <w:tc>
          <w:tcPr>
            <w:tcW w:w="709" w:type="dxa"/>
          </w:tcPr>
          <w:p w:rsidR="00F55099" w:rsidRPr="00F55099" w:rsidRDefault="00F55099" w:rsidP="00C36D5F">
            <w:pPr>
              <w:spacing w:line="360" w:lineRule="auto"/>
              <w:rPr>
                <w:rFonts w:ascii="Times New Roman" w:hAnsi="Times New Roman"/>
                <w:kern w:val="2"/>
                <w:sz w:val="24"/>
                <w:szCs w:val="24"/>
              </w:rPr>
            </w:pPr>
          </w:p>
          <w:p w:rsidR="00F55099" w:rsidRPr="00F55099" w:rsidRDefault="00F55099" w:rsidP="00C36D5F">
            <w:pPr>
              <w:spacing w:line="360" w:lineRule="auto"/>
              <w:rPr>
                <w:rFonts w:ascii="Times New Roman" w:hAnsi="Times New Roman"/>
                <w:kern w:val="2"/>
                <w:sz w:val="24"/>
                <w:szCs w:val="24"/>
              </w:rPr>
            </w:pPr>
          </w:p>
          <w:p w:rsidR="00F55099" w:rsidRPr="00F55099" w:rsidRDefault="00F55099" w:rsidP="00C36D5F">
            <w:pPr>
              <w:spacing w:line="360" w:lineRule="auto"/>
              <w:rPr>
                <w:rFonts w:ascii="Times New Roman" w:hAnsi="Times New Roman"/>
                <w:kern w:val="2"/>
                <w:sz w:val="24"/>
                <w:szCs w:val="24"/>
              </w:rPr>
            </w:pPr>
          </w:p>
          <w:p w:rsidR="00F55099" w:rsidRPr="00F55099" w:rsidRDefault="00F55099" w:rsidP="00C36D5F">
            <w:pPr>
              <w:spacing w:line="360" w:lineRule="auto"/>
              <w:rPr>
                <w:rFonts w:ascii="Times New Roman" w:hAnsi="Times New Roman"/>
                <w:kern w:val="2"/>
                <w:sz w:val="24"/>
                <w:szCs w:val="24"/>
              </w:rPr>
            </w:pPr>
          </w:p>
          <w:p w:rsidR="00F55099" w:rsidRPr="00F55099" w:rsidRDefault="00F55099" w:rsidP="00C36D5F">
            <w:pPr>
              <w:rPr>
                <w:rFonts w:ascii="Times New Roman" w:hAnsi="Times New Roman"/>
                <w:kern w:val="2"/>
                <w:sz w:val="24"/>
                <w:szCs w:val="24"/>
              </w:rPr>
            </w:pPr>
            <w:r w:rsidRPr="00F55099">
              <w:rPr>
                <w:rFonts w:ascii="Times New Roman" w:hAnsi="Times New Roman"/>
                <w:kern w:val="2"/>
                <w:sz w:val="24"/>
                <w:szCs w:val="24"/>
              </w:rPr>
              <w:t>59</w:t>
            </w:r>
          </w:p>
        </w:tc>
      </w:tr>
      <w:tr w:rsidR="00F55099" w:rsidRPr="00F55099" w:rsidTr="00F55099">
        <w:tc>
          <w:tcPr>
            <w:tcW w:w="9606" w:type="dxa"/>
            <w:gridSpan w:val="2"/>
          </w:tcPr>
          <w:p w:rsidR="00F55099" w:rsidRPr="00F55099" w:rsidRDefault="00F55099" w:rsidP="00C36D5F">
            <w:pPr>
              <w:pStyle w:val="15"/>
            </w:pPr>
            <w:r w:rsidRPr="00F55099">
              <w:rPr>
                <w:noProof/>
              </w:rPr>
              <w:t>ПРОБЛЕМЫ ДЕМОГРАФИИ, ЗАНЯТОСТИ И РЫНКА ТРУДА</w:t>
            </w:r>
          </w:p>
        </w:tc>
      </w:tr>
      <w:tr w:rsidR="00F55099" w:rsidRPr="00F55099" w:rsidTr="00F55099">
        <w:tc>
          <w:tcPr>
            <w:tcW w:w="8897" w:type="dxa"/>
          </w:tcPr>
          <w:p w:rsidR="00F55099" w:rsidRPr="00F55099" w:rsidRDefault="00F55099" w:rsidP="00C36D5F">
            <w:pPr>
              <w:spacing w:line="336" w:lineRule="auto"/>
              <w:rPr>
                <w:rFonts w:ascii="Times New Roman" w:hAnsi="Times New Roman"/>
                <w:i/>
                <w:color w:val="000000"/>
                <w:kern w:val="2"/>
                <w:sz w:val="24"/>
                <w:szCs w:val="24"/>
              </w:rPr>
            </w:pPr>
            <w:r w:rsidRPr="00F55099">
              <w:rPr>
                <w:rFonts w:ascii="Times New Roman" w:hAnsi="Times New Roman"/>
                <w:i/>
                <w:color w:val="000000"/>
                <w:kern w:val="2"/>
                <w:sz w:val="24"/>
                <w:szCs w:val="24"/>
              </w:rPr>
              <w:t>Баженова Т.Ю.</w:t>
            </w:r>
          </w:p>
          <w:p w:rsidR="00F55099" w:rsidRPr="00F55099" w:rsidRDefault="00F55099" w:rsidP="00C36D5F">
            <w:pPr>
              <w:spacing w:line="336" w:lineRule="auto"/>
              <w:rPr>
                <w:rFonts w:ascii="Times New Roman" w:hAnsi="Times New Roman"/>
                <w:i/>
                <w:color w:val="000000"/>
                <w:kern w:val="2"/>
                <w:sz w:val="24"/>
                <w:szCs w:val="24"/>
              </w:rPr>
            </w:pPr>
            <w:r w:rsidRPr="00F55099">
              <w:rPr>
                <w:rFonts w:ascii="Times New Roman" w:hAnsi="Times New Roman"/>
                <w:sz w:val="24"/>
                <w:szCs w:val="24"/>
              </w:rPr>
              <w:t>Демографические проблемы воспроизводства трудовых ресурсов Тверской области……………………………………………………..</w:t>
            </w:r>
          </w:p>
        </w:tc>
        <w:tc>
          <w:tcPr>
            <w:tcW w:w="709" w:type="dxa"/>
          </w:tcPr>
          <w:p w:rsidR="00F55099" w:rsidRPr="00F55099" w:rsidRDefault="00F55099" w:rsidP="00C36D5F">
            <w:pPr>
              <w:spacing w:line="360" w:lineRule="auto"/>
              <w:rPr>
                <w:rFonts w:ascii="Times New Roman" w:hAnsi="Times New Roman"/>
                <w:kern w:val="2"/>
                <w:sz w:val="24"/>
                <w:szCs w:val="24"/>
              </w:rPr>
            </w:pPr>
          </w:p>
          <w:p w:rsidR="00F55099" w:rsidRPr="00F55099" w:rsidRDefault="00F55099" w:rsidP="00C36D5F">
            <w:pPr>
              <w:spacing w:line="360" w:lineRule="auto"/>
              <w:rPr>
                <w:rFonts w:ascii="Times New Roman" w:hAnsi="Times New Roman"/>
                <w:kern w:val="2"/>
                <w:sz w:val="24"/>
                <w:szCs w:val="24"/>
              </w:rPr>
            </w:pPr>
          </w:p>
          <w:p w:rsidR="00F55099" w:rsidRPr="00F55099" w:rsidRDefault="00F55099" w:rsidP="00C36D5F">
            <w:pPr>
              <w:spacing w:line="360" w:lineRule="auto"/>
              <w:rPr>
                <w:rFonts w:ascii="Times New Roman" w:hAnsi="Times New Roman"/>
                <w:kern w:val="2"/>
                <w:sz w:val="24"/>
                <w:szCs w:val="24"/>
              </w:rPr>
            </w:pPr>
            <w:r w:rsidRPr="00F55099">
              <w:rPr>
                <w:rFonts w:ascii="Times New Roman" w:hAnsi="Times New Roman"/>
                <w:kern w:val="2"/>
                <w:sz w:val="24"/>
                <w:szCs w:val="24"/>
              </w:rPr>
              <w:t>69</w:t>
            </w:r>
          </w:p>
        </w:tc>
      </w:tr>
      <w:tr w:rsidR="00F55099" w:rsidRPr="00F55099" w:rsidTr="00F55099">
        <w:tc>
          <w:tcPr>
            <w:tcW w:w="8897" w:type="dxa"/>
          </w:tcPr>
          <w:p w:rsidR="00F55099" w:rsidRPr="00F55099" w:rsidRDefault="00F55099" w:rsidP="00C36D5F">
            <w:pPr>
              <w:spacing w:line="336" w:lineRule="auto"/>
              <w:rPr>
                <w:rFonts w:ascii="Times New Roman" w:hAnsi="Times New Roman"/>
                <w:i/>
                <w:color w:val="000000"/>
                <w:kern w:val="2"/>
                <w:sz w:val="24"/>
                <w:szCs w:val="24"/>
              </w:rPr>
            </w:pPr>
            <w:r w:rsidRPr="00F55099">
              <w:rPr>
                <w:rFonts w:ascii="Times New Roman" w:hAnsi="Times New Roman"/>
                <w:i/>
                <w:color w:val="000000"/>
                <w:kern w:val="2"/>
                <w:sz w:val="24"/>
                <w:szCs w:val="24"/>
              </w:rPr>
              <w:t>Кудинов А.Н., Рыжиков В.Н., Цветков В.П., Цветков И.В.</w:t>
            </w:r>
          </w:p>
          <w:p w:rsidR="00F55099" w:rsidRPr="00F55099" w:rsidRDefault="00F55099" w:rsidP="00C36D5F">
            <w:pPr>
              <w:spacing w:line="336" w:lineRule="auto"/>
              <w:rPr>
                <w:rFonts w:ascii="Times New Roman" w:hAnsi="Times New Roman"/>
                <w:i/>
                <w:color w:val="000000"/>
                <w:kern w:val="2"/>
                <w:sz w:val="24"/>
                <w:szCs w:val="24"/>
              </w:rPr>
            </w:pPr>
            <w:r w:rsidRPr="00F55099">
              <w:rPr>
                <w:rFonts w:ascii="Times New Roman" w:hAnsi="Times New Roman"/>
                <w:sz w:val="24"/>
                <w:szCs w:val="24"/>
              </w:rPr>
              <w:t>Тенденции и прогнозирование роста народонаселения в модели мультифрактальной динамики……………………………………….</w:t>
            </w:r>
          </w:p>
        </w:tc>
        <w:tc>
          <w:tcPr>
            <w:tcW w:w="709" w:type="dxa"/>
          </w:tcPr>
          <w:p w:rsidR="00F55099" w:rsidRPr="00F55099" w:rsidRDefault="00F55099" w:rsidP="00C36D5F">
            <w:pPr>
              <w:spacing w:line="360" w:lineRule="auto"/>
              <w:rPr>
                <w:rFonts w:ascii="Times New Roman" w:hAnsi="Times New Roman"/>
                <w:kern w:val="2"/>
                <w:sz w:val="24"/>
                <w:szCs w:val="24"/>
              </w:rPr>
            </w:pPr>
          </w:p>
          <w:p w:rsidR="00F55099" w:rsidRPr="00F55099" w:rsidRDefault="00F55099" w:rsidP="00C36D5F">
            <w:pPr>
              <w:spacing w:line="360" w:lineRule="auto"/>
              <w:rPr>
                <w:rFonts w:ascii="Times New Roman" w:hAnsi="Times New Roman"/>
                <w:kern w:val="2"/>
                <w:sz w:val="24"/>
                <w:szCs w:val="24"/>
              </w:rPr>
            </w:pPr>
          </w:p>
          <w:p w:rsidR="00F55099" w:rsidRPr="00F55099" w:rsidRDefault="00F55099" w:rsidP="00C36D5F">
            <w:pPr>
              <w:spacing w:line="360" w:lineRule="auto"/>
              <w:rPr>
                <w:rFonts w:ascii="Times New Roman" w:hAnsi="Times New Roman"/>
                <w:kern w:val="2"/>
                <w:sz w:val="24"/>
                <w:szCs w:val="24"/>
              </w:rPr>
            </w:pPr>
            <w:r w:rsidRPr="00F55099">
              <w:rPr>
                <w:rFonts w:ascii="Times New Roman" w:hAnsi="Times New Roman"/>
                <w:kern w:val="2"/>
                <w:sz w:val="24"/>
                <w:szCs w:val="24"/>
              </w:rPr>
              <w:t>77</w:t>
            </w:r>
          </w:p>
        </w:tc>
      </w:tr>
      <w:tr w:rsidR="00F55099" w:rsidRPr="00F55099" w:rsidTr="00F55099">
        <w:tc>
          <w:tcPr>
            <w:tcW w:w="8897" w:type="dxa"/>
          </w:tcPr>
          <w:p w:rsidR="00F55099" w:rsidRPr="00F55099" w:rsidRDefault="00F55099" w:rsidP="00C36D5F">
            <w:pPr>
              <w:spacing w:line="336" w:lineRule="auto"/>
              <w:rPr>
                <w:rFonts w:ascii="Times New Roman" w:hAnsi="Times New Roman"/>
                <w:i/>
                <w:color w:val="000000"/>
                <w:kern w:val="2"/>
                <w:sz w:val="24"/>
                <w:szCs w:val="24"/>
              </w:rPr>
            </w:pPr>
            <w:r w:rsidRPr="00F55099">
              <w:rPr>
                <w:rFonts w:ascii="Times New Roman" w:hAnsi="Times New Roman"/>
                <w:i/>
                <w:color w:val="000000"/>
                <w:kern w:val="2"/>
                <w:sz w:val="24"/>
                <w:szCs w:val="24"/>
              </w:rPr>
              <w:t>Парахонская Г.А.</w:t>
            </w:r>
          </w:p>
          <w:p w:rsidR="00F55099" w:rsidRPr="00F55099" w:rsidRDefault="00F55099" w:rsidP="00C36D5F">
            <w:pPr>
              <w:spacing w:line="336" w:lineRule="auto"/>
              <w:rPr>
                <w:rFonts w:ascii="Times New Roman" w:hAnsi="Times New Roman"/>
                <w:i/>
                <w:color w:val="000000"/>
                <w:kern w:val="2"/>
                <w:sz w:val="24"/>
                <w:szCs w:val="24"/>
              </w:rPr>
            </w:pPr>
            <w:r w:rsidRPr="00F55099">
              <w:rPr>
                <w:rFonts w:ascii="Times New Roman" w:hAnsi="Times New Roman"/>
                <w:sz w:val="24"/>
                <w:szCs w:val="24"/>
              </w:rPr>
              <w:t>Когортный анализ в изучении возрастных групп …………………..</w:t>
            </w:r>
          </w:p>
        </w:tc>
        <w:tc>
          <w:tcPr>
            <w:tcW w:w="709" w:type="dxa"/>
          </w:tcPr>
          <w:p w:rsidR="00F55099" w:rsidRPr="00F55099" w:rsidRDefault="00F55099" w:rsidP="00C36D5F">
            <w:pPr>
              <w:spacing w:line="336" w:lineRule="auto"/>
              <w:rPr>
                <w:rFonts w:ascii="Times New Roman" w:hAnsi="Times New Roman"/>
                <w:kern w:val="2"/>
                <w:sz w:val="24"/>
                <w:szCs w:val="24"/>
              </w:rPr>
            </w:pPr>
          </w:p>
          <w:p w:rsidR="00F55099" w:rsidRPr="00F55099" w:rsidRDefault="00F55099" w:rsidP="00C36D5F">
            <w:pPr>
              <w:spacing w:line="336" w:lineRule="auto"/>
              <w:rPr>
                <w:rFonts w:ascii="Times New Roman" w:hAnsi="Times New Roman"/>
                <w:kern w:val="2"/>
                <w:sz w:val="24"/>
                <w:szCs w:val="24"/>
              </w:rPr>
            </w:pPr>
            <w:r w:rsidRPr="00F55099">
              <w:rPr>
                <w:rFonts w:ascii="Times New Roman" w:hAnsi="Times New Roman"/>
                <w:kern w:val="2"/>
                <w:sz w:val="24"/>
                <w:szCs w:val="24"/>
              </w:rPr>
              <w:t>89</w:t>
            </w:r>
          </w:p>
        </w:tc>
      </w:tr>
    </w:tbl>
    <w:p w:rsidR="00F55099" w:rsidRPr="00F55099" w:rsidRDefault="00F55099" w:rsidP="00F55099">
      <w:pPr>
        <w:pStyle w:val="15"/>
      </w:pPr>
      <w:r w:rsidRPr="00F55099">
        <w:rPr>
          <w:noProof/>
        </w:rPr>
        <w:t>УПРАВЛЕНИЕ  РАЗВИТИЕМ ТЕРРИТОРИЙ</w:t>
      </w:r>
    </w:p>
    <w:tbl>
      <w:tblPr>
        <w:tblW w:w="0" w:type="auto"/>
        <w:tblLook w:val="00A0" w:firstRow="1" w:lastRow="0" w:firstColumn="1" w:lastColumn="0" w:noHBand="0" w:noVBand="0"/>
      </w:tblPr>
      <w:tblGrid>
        <w:gridCol w:w="8897"/>
        <w:gridCol w:w="636"/>
      </w:tblGrid>
      <w:tr w:rsidR="00F55099" w:rsidRPr="00F55099" w:rsidTr="00F55099">
        <w:tc>
          <w:tcPr>
            <w:tcW w:w="8897" w:type="dxa"/>
          </w:tcPr>
          <w:p w:rsidR="00F55099" w:rsidRPr="00F55099" w:rsidRDefault="00F55099" w:rsidP="00C36D5F">
            <w:pPr>
              <w:spacing w:line="336" w:lineRule="auto"/>
              <w:rPr>
                <w:rFonts w:ascii="Times New Roman" w:hAnsi="Times New Roman"/>
                <w:i/>
                <w:color w:val="000000"/>
                <w:kern w:val="2"/>
                <w:sz w:val="24"/>
                <w:szCs w:val="24"/>
              </w:rPr>
            </w:pPr>
            <w:r w:rsidRPr="00F55099">
              <w:rPr>
                <w:rFonts w:ascii="Times New Roman" w:hAnsi="Times New Roman"/>
                <w:i/>
                <w:color w:val="000000"/>
                <w:kern w:val="2"/>
                <w:sz w:val="24"/>
                <w:szCs w:val="24"/>
              </w:rPr>
              <w:t>Мальцева А.А., Клюшникова  Е.В. </w:t>
            </w:r>
          </w:p>
          <w:p w:rsidR="00F55099" w:rsidRPr="00F55099" w:rsidRDefault="00F55099" w:rsidP="00C36D5F">
            <w:pPr>
              <w:spacing w:line="336" w:lineRule="auto"/>
              <w:rPr>
                <w:rFonts w:ascii="Times New Roman" w:hAnsi="Times New Roman"/>
                <w:i/>
                <w:color w:val="000000"/>
                <w:kern w:val="2"/>
                <w:sz w:val="24"/>
                <w:szCs w:val="24"/>
              </w:rPr>
            </w:pPr>
            <w:r w:rsidRPr="00F55099">
              <w:rPr>
                <w:rFonts w:ascii="Times New Roman" w:hAnsi="Times New Roman"/>
                <w:sz w:val="24"/>
                <w:szCs w:val="24"/>
              </w:rPr>
              <w:t>К вопросу оперативной оценки инновационной сферы региона: анализ существующих подходов и практик   ………………………</w:t>
            </w:r>
          </w:p>
        </w:tc>
        <w:tc>
          <w:tcPr>
            <w:tcW w:w="636" w:type="dxa"/>
          </w:tcPr>
          <w:p w:rsidR="00F55099" w:rsidRPr="00F55099" w:rsidRDefault="00F55099" w:rsidP="00C36D5F">
            <w:pPr>
              <w:spacing w:line="336" w:lineRule="auto"/>
              <w:rPr>
                <w:rFonts w:ascii="Times New Roman" w:hAnsi="Times New Roman"/>
                <w:i/>
                <w:color w:val="000000"/>
                <w:kern w:val="2"/>
                <w:sz w:val="24"/>
                <w:szCs w:val="24"/>
                <w:highlight w:val="yellow"/>
              </w:rPr>
            </w:pPr>
          </w:p>
          <w:p w:rsidR="00F55099" w:rsidRPr="00F55099" w:rsidRDefault="00F55099" w:rsidP="00C36D5F">
            <w:pPr>
              <w:spacing w:line="336" w:lineRule="auto"/>
              <w:rPr>
                <w:rFonts w:ascii="Times New Roman" w:hAnsi="Times New Roman"/>
                <w:i/>
                <w:color w:val="000000"/>
                <w:kern w:val="2"/>
                <w:sz w:val="24"/>
                <w:szCs w:val="24"/>
                <w:highlight w:val="yellow"/>
              </w:rPr>
            </w:pPr>
          </w:p>
          <w:p w:rsidR="00F55099" w:rsidRPr="00F55099" w:rsidRDefault="00F55099" w:rsidP="00C36D5F">
            <w:pPr>
              <w:spacing w:line="336" w:lineRule="auto"/>
              <w:rPr>
                <w:rFonts w:ascii="Times New Roman" w:hAnsi="Times New Roman"/>
                <w:color w:val="000000"/>
                <w:kern w:val="2"/>
                <w:sz w:val="24"/>
                <w:szCs w:val="24"/>
                <w:highlight w:val="yellow"/>
                <w:lang w:val="en-US"/>
              </w:rPr>
            </w:pPr>
            <w:r w:rsidRPr="00F55099">
              <w:rPr>
                <w:rFonts w:ascii="Times New Roman" w:hAnsi="Times New Roman"/>
                <w:color w:val="000000"/>
                <w:kern w:val="2"/>
                <w:sz w:val="24"/>
                <w:szCs w:val="24"/>
                <w:lang w:val="en-US"/>
              </w:rPr>
              <w:t>98</w:t>
            </w:r>
          </w:p>
        </w:tc>
      </w:tr>
      <w:tr w:rsidR="00F55099" w:rsidRPr="00F55099" w:rsidTr="00F55099">
        <w:tc>
          <w:tcPr>
            <w:tcW w:w="8897" w:type="dxa"/>
          </w:tcPr>
          <w:p w:rsidR="00F55099" w:rsidRPr="00F55099" w:rsidRDefault="00F55099" w:rsidP="00C36D5F">
            <w:pPr>
              <w:spacing w:before="120" w:line="336" w:lineRule="auto"/>
              <w:rPr>
                <w:rFonts w:ascii="Times New Roman" w:hAnsi="Times New Roman"/>
                <w:i/>
                <w:color w:val="000000"/>
                <w:kern w:val="2"/>
                <w:sz w:val="24"/>
                <w:szCs w:val="24"/>
              </w:rPr>
            </w:pPr>
            <w:r w:rsidRPr="00F55099">
              <w:rPr>
                <w:rFonts w:ascii="Times New Roman" w:hAnsi="Times New Roman"/>
                <w:i/>
                <w:color w:val="000000"/>
                <w:kern w:val="2"/>
                <w:sz w:val="24"/>
                <w:szCs w:val="24"/>
              </w:rPr>
              <w:t>Титова Л.К., Суханова А.В.</w:t>
            </w:r>
          </w:p>
          <w:p w:rsidR="00F55099" w:rsidRPr="00F55099" w:rsidRDefault="00F55099" w:rsidP="00C36D5F">
            <w:pPr>
              <w:spacing w:line="336" w:lineRule="auto"/>
              <w:rPr>
                <w:rFonts w:ascii="Times New Roman" w:hAnsi="Times New Roman"/>
                <w:sz w:val="24"/>
                <w:szCs w:val="24"/>
              </w:rPr>
            </w:pPr>
            <w:r w:rsidRPr="00F55099">
              <w:rPr>
                <w:rFonts w:ascii="Times New Roman" w:hAnsi="Times New Roman"/>
                <w:sz w:val="24"/>
                <w:szCs w:val="24"/>
              </w:rPr>
              <w:t>Анализ инвестиционного потенциала региона ……………………</w:t>
            </w:r>
          </w:p>
          <w:p w:rsidR="00F55099" w:rsidRPr="00F55099" w:rsidRDefault="00F55099" w:rsidP="00C36D5F">
            <w:pPr>
              <w:spacing w:before="120" w:line="336" w:lineRule="auto"/>
              <w:rPr>
                <w:rFonts w:ascii="Times New Roman" w:hAnsi="Times New Roman"/>
                <w:i/>
                <w:color w:val="000000"/>
                <w:kern w:val="2"/>
                <w:sz w:val="24"/>
                <w:szCs w:val="24"/>
              </w:rPr>
            </w:pPr>
            <w:r w:rsidRPr="00F55099">
              <w:rPr>
                <w:rFonts w:ascii="Times New Roman" w:hAnsi="Times New Roman"/>
                <w:i/>
                <w:color w:val="000000"/>
                <w:kern w:val="2"/>
                <w:sz w:val="24"/>
                <w:szCs w:val="24"/>
              </w:rPr>
              <w:lastRenderedPageBreak/>
              <w:t>Цуркан М.В.</w:t>
            </w:r>
          </w:p>
          <w:p w:rsidR="00F55099" w:rsidRPr="00F55099" w:rsidRDefault="00F55099" w:rsidP="00C36D5F">
            <w:pPr>
              <w:spacing w:line="336" w:lineRule="auto"/>
              <w:rPr>
                <w:rFonts w:ascii="Times New Roman" w:hAnsi="Times New Roman"/>
                <w:sz w:val="24"/>
                <w:szCs w:val="24"/>
              </w:rPr>
            </w:pPr>
            <w:r w:rsidRPr="00F55099">
              <w:rPr>
                <w:rFonts w:ascii="Times New Roman" w:hAnsi="Times New Roman"/>
                <w:sz w:val="24"/>
                <w:szCs w:val="24"/>
              </w:rPr>
              <w:t>Региональная поддержка местных инициатив: разграничение понятий «программа» и «проект»……………………………………</w:t>
            </w:r>
          </w:p>
        </w:tc>
        <w:tc>
          <w:tcPr>
            <w:tcW w:w="636" w:type="dxa"/>
          </w:tcPr>
          <w:p w:rsidR="00F55099" w:rsidRPr="00F55099" w:rsidRDefault="00F55099" w:rsidP="00C36D5F">
            <w:pPr>
              <w:spacing w:line="336" w:lineRule="auto"/>
              <w:rPr>
                <w:rFonts w:ascii="Times New Roman" w:hAnsi="Times New Roman"/>
                <w:sz w:val="24"/>
                <w:szCs w:val="24"/>
              </w:rPr>
            </w:pPr>
          </w:p>
          <w:p w:rsidR="00F55099" w:rsidRPr="00F55099" w:rsidRDefault="00F55099" w:rsidP="00C36D5F">
            <w:pPr>
              <w:spacing w:line="336" w:lineRule="auto"/>
              <w:rPr>
                <w:rFonts w:ascii="Times New Roman" w:hAnsi="Times New Roman"/>
                <w:sz w:val="24"/>
                <w:szCs w:val="24"/>
              </w:rPr>
            </w:pPr>
            <w:r w:rsidRPr="00F55099">
              <w:rPr>
                <w:rFonts w:ascii="Times New Roman" w:hAnsi="Times New Roman"/>
                <w:sz w:val="24"/>
                <w:szCs w:val="24"/>
              </w:rPr>
              <w:t>117</w:t>
            </w:r>
          </w:p>
          <w:p w:rsidR="00F55099" w:rsidRPr="00F55099" w:rsidRDefault="00F55099" w:rsidP="00C36D5F">
            <w:pPr>
              <w:spacing w:line="336" w:lineRule="auto"/>
              <w:rPr>
                <w:rFonts w:ascii="Times New Roman" w:hAnsi="Times New Roman"/>
                <w:sz w:val="24"/>
                <w:szCs w:val="24"/>
              </w:rPr>
            </w:pPr>
          </w:p>
          <w:p w:rsidR="00F55099" w:rsidRPr="00F55099" w:rsidRDefault="00F55099" w:rsidP="00C36D5F">
            <w:pPr>
              <w:spacing w:line="336" w:lineRule="auto"/>
              <w:rPr>
                <w:rFonts w:ascii="Times New Roman" w:hAnsi="Times New Roman"/>
                <w:sz w:val="24"/>
                <w:szCs w:val="24"/>
              </w:rPr>
            </w:pPr>
          </w:p>
          <w:p w:rsidR="00F55099" w:rsidRPr="00F55099" w:rsidRDefault="00F55099" w:rsidP="00C36D5F">
            <w:pPr>
              <w:spacing w:line="336" w:lineRule="auto"/>
              <w:rPr>
                <w:rFonts w:ascii="Times New Roman" w:hAnsi="Times New Roman"/>
                <w:sz w:val="24"/>
                <w:szCs w:val="24"/>
              </w:rPr>
            </w:pPr>
            <w:r w:rsidRPr="00F55099">
              <w:rPr>
                <w:rFonts w:ascii="Times New Roman" w:hAnsi="Times New Roman"/>
                <w:sz w:val="24"/>
                <w:szCs w:val="24"/>
              </w:rPr>
              <w:t>127</w:t>
            </w:r>
          </w:p>
        </w:tc>
      </w:tr>
    </w:tbl>
    <w:p w:rsidR="00F55099" w:rsidRPr="00F55099" w:rsidRDefault="00F55099" w:rsidP="00F55099">
      <w:pPr>
        <w:pStyle w:val="15"/>
      </w:pPr>
      <w:r w:rsidRPr="00F55099">
        <w:rPr>
          <w:noProof/>
        </w:rPr>
        <w:lastRenderedPageBreak/>
        <w:t>АКТУАЛЬНЫЕ ВОПРОСЫ СФЕРЫ ОБРАЗОВАНИЯ</w:t>
      </w:r>
    </w:p>
    <w:tbl>
      <w:tblPr>
        <w:tblW w:w="0" w:type="auto"/>
        <w:tblLayout w:type="fixed"/>
        <w:tblLook w:val="00A0" w:firstRow="1" w:lastRow="0" w:firstColumn="1" w:lastColumn="0" w:noHBand="0" w:noVBand="0"/>
      </w:tblPr>
      <w:tblGrid>
        <w:gridCol w:w="8897"/>
        <w:gridCol w:w="645"/>
      </w:tblGrid>
      <w:tr w:rsidR="00F55099" w:rsidRPr="00F55099" w:rsidTr="00F55099">
        <w:tc>
          <w:tcPr>
            <w:tcW w:w="8897" w:type="dxa"/>
          </w:tcPr>
          <w:p w:rsidR="00F55099" w:rsidRPr="00F55099" w:rsidRDefault="00F55099" w:rsidP="00C36D5F">
            <w:pPr>
              <w:spacing w:line="336" w:lineRule="auto"/>
              <w:rPr>
                <w:rFonts w:ascii="Times New Roman" w:hAnsi="Times New Roman"/>
                <w:i/>
                <w:color w:val="000000"/>
                <w:kern w:val="2"/>
                <w:sz w:val="24"/>
                <w:szCs w:val="24"/>
              </w:rPr>
            </w:pPr>
            <w:r w:rsidRPr="00F55099">
              <w:rPr>
                <w:rFonts w:ascii="Times New Roman" w:hAnsi="Times New Roman"/>
                <w:i/>
                <w:color w:val="000000"/>
                <w:kern w:val="2"/>
                <w:sz w:val="24"/>
                <w:szCs w:val="24"/>
              </w:rPr>
              <w:t>Беденко  Н.Н.</w:t>
            </w:r>
          </w:p>
          <w:p w:rsidR="00F55099" w:rsidRPr="00F55099" w:rsidRDefault="00F55099" w:rsidP="00C36D5F">
            <w:pPr>
              <w:spacing w:line="336" w:lineRule="auto"/>
              <w:rPr>
                <w:rFonts w:ascii="Times New Roman" w:hAnsi="Times New Roman"/>
                <w:color w:val="000000"/>
                <w:sz w:val="24"/>
                <w:szCs w:val="24"/>
              </w:rPr>
            </w:pPr>
            <w:r w:rsidRPr="00F55099">
              <w:rPr>
                <w:rFonts w:ascii="Times New Roman" w:hAnsi="Times New Roman"/>
                <w:sz w:val="24"/>
                <w:szCs w:val="24"/>
              </w:rPr>
              <w:t>Качество высшего образования: проблемы оценки, изменения в законодательстве, перспективы развития ……………...……………</w:t>
            </w:r>
          </w:p>
        </w:tc>
        <w:tc>
          <w:tcPr>
            <w:tcW w:w="645" w:type="dxa"/>
          </w:tcPr>
          <w:p w:rsidR="00F55099" w:rsidRPr="00F55099" w:rsidRDefault="00F55099" w:rsidP="00C36D5F">
            <w:pPr>
              <w:spacing w:line="360" w:lineRule="auto"/>
              <w:rPr>
                <w:rFonts w:ascii="Times New Roman" w:hAnsi="Times New Roman"/>
                <w:sz w:val="24"/>
                <w:szCs w:val="24"/>
              </w:rPr>
            </w:pPr>
          </w:p>
          <w:p w:rsidR="00F55099" w:rsidRPr="00F55099" w:rsidRDefault="00F55099" w:rsidP="00C36D5F">
            <w:pPr>
              <w:spacing w:line="360" w:lineRule="auto"/>
              <w:rPr>
                <w:rFonts w:ascii="Times New Roman" w:hAnsi="Times New Roman"/>
                <w:sz w:val="24"/>
                <w:szCs w:val="24"/>
              </w:rPr>
            </w:pPr>
          </w:p>
          <w:p w:rsidR="00F55099" w:rsidRPr="00F55099" w:rsidRDefault="00F55099" w:rsidP="00C36D5F">
            <w:pPr>
              <w:spacing w:line="360" w:lineRule="auto"/>
              <w:rPr>
                <w:rFonts w:ascii="Times New Roman" w:hAnsi="Times New Roman"/>
                <w:sz w:val="24"/>
                <w:szCs w:val="24"/>
              </w:rPr>
            </w:pPr>
            <w:r w:rsidRPr="00F55099">
              <w:rPr>
                <w:rFonts w:ascii="Times New Roman" w:hAnsi="Times New Roman"/>
                <w:sz w:val="24"/>
                <w:szCs w:val="24"/>
              </w:rPr>
              <w:t>138</w:t>
            </w:r>
          </w:p>
        </w:tc>
      </w:tr>
      <w:tr w:rsidR="00F55099" w:rsidRPr="00F55099" w:rsidTr="00F55099">
        <w:tc>
          <w:tcPr>
            <w:tcW w:w="8897" w:type="dxa"/>
          </w:tcPr>
          <w:p w:rsidR="00F55099" w:rsidRPr="00F55099" w:rsidRDefault="00F55099" w:rsidP="00C36D5F">
            <w:pPr>
              <w:spacing w:before="120" w:line="336" w:lineRule="auto"/>
              <w:rPr>
                <w:rFonts w:ascii="Times New Roman" w:hAnsi="Times New Roman"/>
                <w:i/>
                <w:color w:val="000000"/>
                <w:kern w:val="2"/>
                <w:sz w:val="24"/>
                <w:szCs w:val="24"/>
              </w:rPr>
            </w:pPr>
            <w:r w:rsidRPr="00F55099">
              <w:rPr>
                <w:rFonts w:ascii="Times New Roman" w:hAnsi="Times New Roman"/>
                <w:i/>
                <w:color w:val="000000"/>
                <w:kern w:val="2"/>
                <w:sz w:val="24"/>
                <w:szCs w:val="24"/>
              </w:rPr>
              <w:t>Михайлов В.А., Михайлов С.В.</w:t>
            </w:r>
          </w:p>
          <w:p w:rsidR="00F55099" w:rsidRPr="00F55099" w:rsidRDefault="00F55099" w:rsidP="00C36D5F">
            <w:pPr>
              <w:spacing w:line="336" w:lineRule="auto"/>
              <w:rPr>
                <w:rFonts w:ascii="Times New Roman" w:hAnsi="Times New Roman"/>
                <w:i/>
                <w:sz w:val="24"/>
                <w:szCs w:val="24"/>
                <w:highlight w:val="yellow"/>
              </w:rPr>
            </w:pPr>
            <w:r w:rsidRPr="00F55099">
              <w:rPr>
                <w:rFonts w:ascii="Times New Roman" w:hAnsi="Times New Roman"/>
                <w:sz w:val="24"/>
                <w:szCs w:val="24"/>
              </w:rPr>
              <w:t>Вузовское сообщество как фактор инновационного развития региона ………………………………………………………...……....</w:t>
            </w:r>
          </w:p>
        </w:tc>
        <w:tc>
          <w:tcPr>
            <w:tcW w:w="645" w:type="dxa"/>
          </w:tcPr>
          <w:p w:rsidR="00F55099" w:rsidRPr="00F55099" w:rsidRDefault="00F55099" w:rsidP="00C36D5F">
            <w:pPr>
              <w:spacing w:line="360" w:lineRule="auto"/>
              <w:rPr>
                <w:rFonts w:ascii="Times New Roman" w:hAnsi="Times New Roman"/>
                <w:sz w:val="24"/>
                <w:szCs w:val="24"/>
                <w:highlight w:val="yellow"/>
              </w:rPr>
            </w:pPr>
          </w:p>
          <w:p w:rsidR="00F55099" w:rsidRPr="00F55099" w:rsidRDefault="00F55099" w:rsidP="00C36D5F">
            <w:pPr>
              <w:spacing w:line="360" w:lineRule="auto"/>
              <w:rPr>
                <w:rFonts w:ascii="Times New Roman" w:hAnsi="Times New Roman"/>
                <w:sz w:val="24"/>
                <w:szCs w:val="24"/>
                <w:highlight w:val="yellow"/>
              </w:rPr>
            </w:pPr>
          </w:p>
          <w:p w:rsidR="00F55099" w:rsidRPr="00F55099" w:rsidRDefault="00F55099" w:rsidP="00C36D5F">
            <w:pPr>
              <w:spacing w:line="360" w:lineRule="auto"/>
              <w:rPr>
                <w:rFonts w:ascii="Times New Roman" w:hAnsi="Times New Roman"/>
                <w:sz w:val="24"/>
                <w:szCs w:val="24"/>
                <w:highlight w:val="yellow"/>
              </w:rPr>
            </w:pPr>
            <w:r w:rsidRPr="00F55099">
              <w:rPr>
                <w:rFonts w:ascii="Times New Roman" w:hAnsi="Times New Roman"/>
                <w:sz w:val="24"/>
                <w:szCs w:val="24"/>
              </w:rPr>
              <w:t>149</w:t>
            </w:r>
          </w:p>
        </w:tc>
      </w:tr>
    </w:tbl>
    <w:p w:rsidR="00F55099" w:rsidRPr="00F55099" w:rsidRDefault="00F55099" w:rsidP="00F55099">
      <w:pPr>
        <w:pStyle w:val="15"/>
      </w:pPr>
      <w:r w:rsidRPr="00F55099">
        <w:t xml:space="preserve">СОВРЕМЕННЫЕ АСПЕКТЫ УПРАВЛЕНИЯ ОРГАНИЗАЦИЕЙ  </w:t>
      </w:r>
    </w:p>
    <w:tbl>
      <w:tblPr>
        <w:tblW w:w="0" w:type="auto"/>
        <w:tblLook w:val="00A0" w:firstRow="1" w:lastRow="0" w:firstColumn="1" w:lastColumn="0" w:noHBand="0" w:noVBand="0"/>
      </w:tblPr>
      <w:tblGrid>
        <w:gridCol w:w="8897"/>
        <w:gridCol w:w="645"/>
        <w:gridCol w:w="19"/>
      </w:tblGrid>
      <w:tr w:rsidR="00F55099" w:rsidRPr="00F55099" w:rsidTr="00F55099">
        <w:tc>
          <w:tcPr>
            <w:tcW w:w="8897" w:type="dxa"/>
          </w:tcPr>
          <w:p w:rsidR="00F55099" w:rsidRPr="00F55099" w:rsidRDefault="00F55099" w:rsidP="00C36D5F">
            <w:pPr>
              <w:spacing w:before="120" w:line="336" w:lineRule="auto"/>
              <w:rPr>
                <w:rFonts w:ascii="Times New Roman" w:hAnsi="Times New Roman"/>
                <w:i/>
                <w:sz w:val="24"/>
                <w:szCs w:val="24"/>
              </w:rPr>
            </w:pPr>
            <w:r w:rsidRPr="00F55099">
              <w:rPr>
                <w:rFonts w:ascii="Times New Roman" w:hAnsi="Times New Roman"/>
                <w:i/>
                <w:sz w:val="24"/>
                <w:szCs w:val="24"/>
              </w:rPr>
              <w:t>Татарченко Л.В.</w:t>
            </w:r>
          </w:p>
          <w:p w:rsidR="00F55099" w:rsidRPr="00F55099" w:rsidRDefault="00F55099" w:rsidP="00C36D5F">
            <w:pPr>
              <w:spacing w:line="336" w:lineRule="auto"/>
              <w:rPr>
                <w:rFonts w:ascii="Times New Roman" w:hAnsi="Times New Roman"/>
                <w:sz w:val="24"/>
                <w:szCs w:val="24"/>
                <w:highlight w:val="yellow"/>
              </w:rPr>
            </w:pPr>
            <w:r w:rsidRPr="00F55099">
              <w:rPr>
                <w:rFonts w:ascii="Times New Roman" w:hAnsi="Times New Roman"/>
                <w:sz w:val="24"/>
                <w:szCs w:val="24"/>
              </w:rPr>
              <w:t>Модификация моделей для разработки стратегии развития компании ………………. ……………………………………….……</w:t>
            </w:r>
          </w:p>
        </w:tc>
        <w:tc>
          <w:tcPr>
            <w:tcW w:w="664" w:type="dxa"/>
            <w:gridSpan w:val="2"/>
          </w:tcPr>
          <w:p w:rsidR="00F55099" w:rsidRPr="00F55099" w:rsidRDefault="00F55099" w:rsidP="00C36D5F">
            <w:pPr>
              <w:spacing w:line="336" w:lineRule="auto"/>
              <w:rPr>
                <w:rFonts w:ascii="Times New Roman" w:hAnsi="Times New Roman"/>
                <w:sz w:val="24"/>
                <w:szCs w:val="24"/>
                <w:highlight w:val="yellow"/>
              </w:rPr>
            </w:pPr>
          </w:p>
          <w:p w:rsidR="00F55099" w:rsidRPr="00F55099" w:rsidRDefault="00F55099" w:rsidP="00C36D5F">
            <w:pPr>
              <w:spacing w:line="336" w:lineRule="auto"/>
              <w:rPr>
                <w:rFonts w:ascii="Times New Roman" w:hAnsi="Times New Roman"/>
                <w:sz w:val="24"/>
                <w:szCs w:val="24"/>
                <w:highlight w:val="yellow"/>
              </w:rPr>
            </w:pPr>
          </w:p>
          <w:p w:rsidR="00F55099" w:rsidRPr="00F55099" w:rsidRDefault="00F55099" w:rsidP="00C36D5F">
            <w:pPr>
              <w:spacing w:line="336" w:lineRule="auto"/>
              <w:rPr>
                <w:rFonts w:ascii="Times New Roman" w:hAnsi="Times New Roman"/>
                <w:sz w:val="24"/>
                <w:szCs w:val="24"/>
                <w:highlight w:val="yellow"/>
              </w:rPr>
            </w:pPr>
            <w:r w:rsidRPr="00F55099">
              <w:rPr>
                <w:rFonts w:ascii="Times New Roman" w:hAnsi="Times New Roman"/>
                <w:sz w:val="24"/>
                <w:szCs w:val="24"/>
              </w:rPr>
              <w:t>160</w:t>
            </w:r>
          </w:p>
        </w:tc>
      </w:tr>
      <w:tr w:rsidR="00F55099" w:rsidRPr="00F55099" w:rsidTr="00F55099">
        <w:tc>
          <w:tcPr>
            <w:tcW w:w="8897" w:type="dxa"/>
          </w:tcPr>
          <w:p w:rsidR="00F55099" w:rsidRPr="00F55099" w:rsidRDefault="00F55099" w:rsidP="00C36D5F">
            <w:pPr>
              <w:spacing w:before="120" w:line="336" w:lineRule="auto"/>
              <w:rPr>
                <w:rFonts w:ascii="Times New Roman" w:hAnsi="Times New Roman"/>
                <w:i/>
                <w:sz w:val="24"/>
                <w:szCs w:val="24"/>
              </w:rPr>
            </w:pPr>
            <w:r w:rsidRPr="00F55099">
              <w:rPr>
                <w:rFonts w:ascii="Times New Roman" w:hAnsi="Times New Roman"/>
                <w:i/>
                <w:sz w:val="24"/>
                <w:szCs w:val="24"/>
              </w:rPr>
              <w:t>Левина Т.А.</w:t>
            </w:r>
          </w:p>
          <w:p w:rsidR="00F55099" w:rsidRPr="00F55099" w:rsidRDefault="00F55099" w:rsidP="00C36D5F">
            <w:pPr>
              <w:spacing w:line="336" w:lineRule="auto"/>
              <w:rPr>
                <w:rFonts w:ascii="Times New Roman" w:hAnsi="Times New Roman"/>
                <w:sz w:val="24"/>
                <w:szCs w:val="24"/>
                <w:highlight w:val="yellow"/>
              </w:rPr>
            </w:pPr>
            <w:r w:rsidRPr="00F55099">
              <w:rPr>
                <w:rFonts w:ascii="Times New Roman" w:hAnsi="Times New Roman"/>
                <w:sz w:val="24"/>
                <w:szCs w:val="24"/>
              </w:rPr>
              <w:t>Влияние затрат на менеджмент качества на себестоимость продукции и эффективность производства ………….……………...</w:t>
            </w:r>
          </w:p>
        </w:tc>
        <w:tc>
          <w:tcPr>
            <w:tcW w:w="664" w:type="dxa"/>
            <w:gridSpan w:val="2"/>
          </w:tcPr>
          <w:p w:rsidR="00F55099" w:rsidRPr="00F55099" w:rsidRDefault="00F55099" w:rsidP="00C36D5F">
            <w:pPr>
              <w:spacing w:line="336" w:lineRule="auto"/>
              <w:rPr>
                <w:rFonts w:ascii="Times New Roman" w:hAnsi="Times New Roman"/>
                <w:sz w:val="24"/>
                <w:szCs w:val="24"/>
                <w:highlight w:val="yellow"/>
              </w:rPr>
            </w:pPr>
          </w:p>
          <w:p w:rsidR="00F55099" w:rsidRPr="00F55099" w:rsidRDefault="00F55099" w:rsidP="00C36D5F">
            <w:pPr>
              <w:spacing w:line="336" w:lineRule="auto"/>
              <w:rPr>
                <w:rFonts w:ascii="Times New Roman" w:hAnsi="Times New Roman"/>
                <w:sz w:val="24"/>
                <w:szCs w:val="24"/>
                <w:highlight w:val="yellow"/>
              </w:rPr>
            </w:pPr>
          </w:p>
          <w:p w:rsidR="00F55099" w:rsidRPr="00F55099" w:rsidRDefault="00F55099" w:rsidP="00C36D5F">
            <w:pPr>
              <w:spacing w:line="336" w:lineRule="auto"/>
              <w:rPr>
                <w:rFonts w:ascii="Times New Roman" w:hAnsi="Times New Roman"/>
                <w:sz w:val="24"/>
                <w:szCs w:val="24"/>
                <w:highlight w:val="yellow"/>
              </w:rPr>
            </w:pPr>
            <w:r w:rsidRPr="00F55099">
              <w:rPr>
                <w:rFonts w:ascii="Times New Roman" w:hAnsi="Times New Roman"/>
                <w:sz w:val="24"/>
                <w:szCs w:val="24"/>
              </w:rPr>
              <w:t>168</w:t>
            </w:r>
          </w:p>
        </w:tc>
      </w:tr>
      <w:tr w:rsidR="00F55099" w:rsidRPr="00F55099" w:rsidTr="00F55099">
        <w:tblPrEx>
          <w:tblLook w:val="01E0" w:firstRow="1" w:lastRow="1" w:firstColumn="1" w:lastColumn="1" w:noHBand="0" w:noVBand="0"/>
        </w:tblPrEx>
        <w:trPr>
          <w:gridAfter w:val="1"/>
          <w:wAfter w:w="19" w:type="dxa"/>
        </w:trPr>
        <w:tc>
          <w:tcPr>
            <w:tcW w:w="8897" w:type="dxa"/>
          </w:tcPr>
          <w:p w:rsidR="00F55099" w:rsidRPr="00F55099" w:rsidRDefault="00F55099" w:rsidP="00C36D5F">
            <w:pPr>
              <w:spacing w:before="120" w:line="336" w:lineRule="auto"/>
              <w:rPr>
                <w:rFonts w:ascii="Times New Roman" w:hAnsi="Times New Roman"/>
                <w:i/>
                <w:sz w:val="24"/>
                <w:szCs w:val="24"/>
              </w:rPr>
            </w:pPr>
            <w:r w:rsidRPr="00F55099">
              <w:rPr>
                <w:rFonts w:ascii="Times New Roman" w:hAnsi="Times New Roman"/>
                <w:i/>
                <w:sz w:val="24"/>
                <w:szCs w:val="24"/>
              </w:rPr>
              <w:t>Старшинова Т.А., Перепелица  Н.М.</w:t>
            </w:r>
          </w:p>
          <w:p w:rsidR="00F55099" w:rsidRPr="00F55099" w:rsidRDefault="00F55099" w:rsidP="00C36D5F">
            <w:pPr>
              <w:spacing w:line="336" w:lineRule="auto"/>
              <w:rPr>
                <w:rFonts w:ascii="Times New Roman" w:hAnsi="Times New Roman"/>
                <w:sz w:val="24"/>
                <w:szCs w:val="24"/>
                <w:highlight w:val="yellow"/>
              </w:rPr>
            </w:pPr>
            <w:r w:rsidRPr="00F55099">
              <w:rPr>
                <w:rFonts w:ascii="Times New Roman" w:hAnsi="Times New Roman"/>
                <w:sz w:val="24"/>
                <w:szCs w:val="24"/>
              </w:rPr>
              <w:t>Системный подход к  обучению персонала предприятия …………</w:t>
            </w:r>
          </w:p>
        </w:tc>
        <w:tc>
          <w:tcPr>
            <w:tcW w:w="645" w:type="dxa"/>
          </w:tcPr>
          <w:p w:rsidR="00F55099" w:rsidRPr="00F55099" w:rsidRDefault="00F55099" w:rsidP="00C36D5F">
            <w:pPr>
              <w:spacing w:line="336" w:lineRule="auto"/>
              <w:rPr>
                <w:rFonts w:ascii="Times New Roman" w:hAnsi="Times New Roman"/>
                <w:sz w:val="24"/>
                <w:szCs w:val="24"/>
                <w:highlight w:val="yellow"/>
              </w:rPr>
            </w:pPr>
          </w:p>
          <w:p w:rsidR="00F55099" w:rsidRPr="00F55099" w:rsidRDefault="00F55099" w:rsidP="00C36D5F">
            <w:pPr>
              <w:spacing w:line="336" w:lineRule="auto"/>
              <w:rPr>
                <w:rFonts w:ascii="Times New Roman" w:hAnsi="Times New Roman"/>
                <w:sz w:val="24"/>
                <w:szCs w:val="24"/>
                <w:highlight w:val="yellow"/>
              </w:rPr>
            </w:pPr>
            <w:r w:rsidRPr="00F55099">
              <w:rPr>
                <w:rFonts w:ascii="Times New Roman" w:hAnsi="Times New Roman"/>
                <w:sz w:val="24"/>
                <w:szCs w:val="24"/>
              </w:rPr>
              <w:t>176</w:t>
            </w:r>
          </w:p>
        </w:tc>
      </w:tr>
      <w:tr w:rsidR="00F55099" w:rsidRPr="00F55099" w:rsidTr="00F55099">
        <w:tblPrEx>
          <w:tblLook w:val="01E0" w:firstRow="1" w:lastRow="1" w:firstColumn="1" w:lastColumn="1" w:noHBand="0" w:noVBand="0"/>
        </w:tblPrEx>
        <w:trPr>
          <w:gridAfter w:val="1"/>
          <w:wAfter w:w="19" w:type="dxa"/>
        </w:trPr>
        <w:tc>
          <w:tcPr>
            <w:tcW w:w="8897" w:type="dxa"/>
          </w:tcPr>
          <w:p w:rsidR="00F55099" w:rsidRPr="00F55099" w:rsidRDefault="00F55099" w:rsidP="00C36D5F">
            <w:pPr>
              <w:spacing w:before="120" w:line="336" w:lineRule="auto"/>
              <w:rPr>
                <w:rFonts w:ascii="Times New Roman" w:hAnsi="Times New Roman"/>
                <w:i/>
                <w:sz w:val="24"/>
                <w:szCs w:val="24"/>
              </w:rPr>
            </w:pPr>
            <w:r w:rsidRPr="00F55099">
              <w:rPr>
                <w:rFonts w:ascii="Times New Roman" w:hAnsi="Times New Roman"/>
                <w:i/>
                <w:sz w:val="24"/>
                <w:szCs w:val="24"/>
              </w:rPr>
              <w:t>Чекалин В.С., Грачев Р.В.</w:t>
            </w:r>
          </w:p>
          <w:p w:rsidR="00F55099" w:rsidRPr="00F55099" w:rsidRDefault="00F55099" w:rsidP="00C36D5F">
            <w:pPr>
              <w:spacing w:line="336" w:lineRule="auto"/>
              <w:rPr>
                <w:rFonts w:ascii="Times New Roman" w:hAnsi="Times New Roman"/>
                <w:i/>
                <w:sz w:val="24"/>
                <w:szCs w:val="24"/>
              </w:rPr>
            </w:pPr>
            <w:r w:rsidRPr="00F55099">
              <w:rPr>
                <w:rFonts w:ascii="Times New Roman" w:hAnsi="Times New Roman"/>
                <w:sz w:val="24"/>
                <w:szCs w:val="24"/>
              </w:rPr>
              <w:t>Оценка потенциала конкурентоспособности организаций сферы концертно-выставочных услуг ………………………………………</w:t>
            </w:r>
          </w:p>
        </w:tc>
        <w:tc>
          <w:tcPr>
            <w:tcW w:w="645" w:type="dxa"/>
          </w:tcPr>
          <w:p w:rsidR="00F55099" w:rsidRPr="00F55099" w:rsidRDefault="00F55099" w:rsidP="00C36D5F">
            <w:pPr>
              <w:spacing w:line="336" w:lineRule="auto"/>
              <w:rPr>
                <w:rFonts w:ascii="Times New Roman" w:hAnsi="Times New Roman"/>
                <w:sz w:val="24"/>
                <w:szCs w:val="24"/>
              </w:rPr>
            </w:pPr>
          </w:p>
          <w:p w:rsidR="00F55099" w:rsidRPr="00F55099" w:rsidRDefault="00F55099" w:rsidP="00C36D5F">
            <w:pPr>
              <w:spacing w:line="336" w:lineRule="auto"/>
              <w:rPr>
                <w:rFonts w:ascii="Times New Roman" w:hAnsi="Times New Roman"/>
                <w:sz w:val="24"/>
                <w:szCs w:val="24"/>
              </w:rPr>
            </w:pPr>
          </w:p>
          <w:p w:rsidR="00F55099" w:rsidRPr="00F55099" w:rsidRDefault="00F55099" w:rsidP="00C36D5F">
            <w:pPr>
              <w:spacing w:line="336" w:lineRule="auto"/>
              <w:rPr>
                <w:rFonts w:ascii="Times New Roman" w:hAnsi="Times New Roman"/>
                <w:sz w:val="24"/>
                <w:szCs w:val="24"/>
              </w:rPr>
            </w:pPr>
            <w:r w:rsidRPr="00F55099">
              <w:rPr>
                <w:rFonts w:ascii="Times New Roman" w:hAnsi="Times New Roman"/>
                <w:sz w:val="24"/>
                <w:szCs w:val="24"/>
              </w:rPr>
              <w:t>183</w:t>
            </w:r>
          </w:p>
        </w:tc>
      </w:tr>
    </w:tbl>
    <w:p w:rsidR="00F55099" w:rsidRPr="00F55099" w:rsidRDefault="00F55099" w:rsidP="00F55099">
      <w:pPr>
        <w:spacing w:before="200"/>
        <w:rPr>
          <w:rFonts w:ascii="Times New Roman" w:hAnsi="Times New Roman"/>
          <w:i/>
          <w:sz w:val="24"/>
          <w:szCs w:val="24"/>
        </w:rPr>
      </w:pPr>
      <w:r w:rsidRPr="00F55099">
        <w:rPr>
          <w:rFonts w:ascii="Times New Roman" w:hAnsi="Times New Roman"/>
          <w:b/>
          <w:caps/>
          <w:sz w:val="24"/>
          <w:szCs w:val="24"/>
        </w:rPr>
        <w:t>Актуальные вопросы корпоративной социальной ответственности</w:t>
      </w:r>
      <w:r w:rsidRPr="00F55099">
        <w:rPr>
          <w:rFonts w:ascii="Times New Roman" w:hAnsi="Times New Roman"/>
          <w:i/>
          <w:sz w:val="24"/>
          <w:szCs w:val="24"/>
        </w:rPr>
        <w:t xml:space="preserve"> </w:t>
      </w:r>
    </w:p>
    <w:p w:rsidR="00F55099" w:rsidRPr="00F55099" w:rsidRDefault="00F55099" w:rsidP="00F55099">
      <w:pPr>
        <w:spacing w:before="120" w:line="336" w:lineRule="auto"/>
        <w:rPr>
          <w:rFonts w:ascii="Times New Roman" w:hAnsi="Times New Roman"/>
          <w:i/>
          <w:sz w:val="24"/>
          <w:szCs w:val="24"/>
        </w:rPr>
      </w:pPr>
      <w:r w:rsidRPr="00F55099">
        <w:rPr>
          <w:rFonts w:ascii="Times New Roman" w:hAnsi="Times New Roman"/>
          <w:i/>
          <w:sz w:val="24"/>
          <w:szCs w:val="24"/>
        </w:rPr>
        <w:t>Беляева И.Ю.</w:t>
      </w:r>
    </w:p>
    <w:p w:rsidR="00F55099" w:rsidRPr="00F55099" w:rsidRDefault="00F55099" w:rsidP="00F55099">
      <w:pPr>
        <w:spacing w:line="336" w:lineRule="auto"/>
        <w:rPr>
          <w:rFonts w:ascii="Times New Roman" w:hAnsi="Times New Roman"/>
          <w:sz w:val="24"/>
          <w:szCs w:val="24"/>
        </w:rPr>
      </w:pPr>
      <w:r w:rsidRPr="00F55099">
        <w:rPr>
          <w:rFonts w:ascii="Times New Roman" w:hAnsi="Times New Roman"/>
          <w:sz w:val="24"/>
          <w:szCs w:val="24"/>
        </w:rPr>
        <w:t xml:space="preserve">Оценка влияния социально-ответственной </w:t>
      </w:r>
    </w:p>
    <w:p w:rsidR="00F55099" w:rsidRPr="00F55099" w:rsidRDefault="00F55099" w:rsidP="00F55099">
      <w:pPr>
        <w:spacing w:line="336" w:lineRule="auto"/>
        <w:rPr>
          <w:rFonts w:ascii="Times New Roman" w:hAnsi="Times New Roman"/>
          <w:sz w:val="24"/>
          <w:szCs w:val="24"/>
        </w:rPr>
      </w:pPr>
      <w:r w:rsidRPr="00F55099">
        <w:rPr>
          <w:rFonts w:ascii="Times New Roman" w:hAnsi="Times New Roman"/>
          <w:sz w:val="24"/>
          <w:szCs w:val="24"/>
        </w:rPr>
        <w:t xml:space="preserve">деятельности крупных компаний на территории присутствия …….. </w:t>
      </w:r>
      <w:r>
        <w:rPr>
          <w:rFonts w:ascii="Times New Roman" w:hAnsi="Times New Roman"/>
          <w:sz w:val="24"/>
          <w:szCs w:val="24"/>
        </w:rPr>
        <w:t xml:space="preserve">                             </w:t>
      </w:r>
      <w:r w:rsidRPr="00F55099">
        <w:rPr>
          <w:rFonts w:ascii="Times New Roman" w:hAnsi="Times New Roman"/>
          <w:sz w:val="24"/>
          <w:szCs w:val="24"/>
        </w:rPr>
        <w:t xml:space="preserve"> 194</w:t>
      </w:r>
    </w:p>
    <w:p w:rsidR="00F55099" w:rsidRPr="00F55099" w:rsidRDefault="00F55099" w:rsidP="00F55099">
      <w:pPr>
        <w:spacing w:before="120" w:line="336" w:lineRule="auto"/>
        <w:rPr>
          <w:rFonts w:ascii="Times New Roman" w:hAnsi="Times New Roman"/>
          <w:i/>
          <w:sz w:val="24"/>
          <w:szCs w:val="24"/>
        </w:rPr>
      </w:pPr>
      <w:r w:rsidRPr="00F55099">
        <w:rPr>
          <w:rFonts w:ascii="Times New Roman" w:hAnsi="Times New Roman"/>
          <w:i/>
          <w:sz w:val="24"/>
          <w:szCs w:val="24"/>
        </w:rPr>
        <w:t>Щербаченко П.С.</w:t>
      </w:r>
    </w:p>
    <w:p w:rsidR="00F55099" w:rsidRPr="00F55099" w:rsidRDefault="00F55099" w:rsidP="00F55099">
      <w:pPr>
        <w:spacing w:line="336" w:lineRule="auto"/>
        <w:rPr>
          <w:rFonts w:ascii="Times New Roman" w:hAnsi="Times New Roman"/>
          <w:sz w:val="24"/>
          <w:szCs w:val="24"/>
        </w:rPr>
      </w:pPr>
      <w:r w:rsidRPr="00F55099">
        <w:rPr>
          <w:rFonts w:ascii="Times New Roman" w:hAnsi="Times New Roman"/>
          <w:sz w:val="24"/>
          <w:szCs w:val="24"/>
        </w:rPr>
        <w:t xml:space="preserve">Система управления корпоративной социальной ответственностью  </w:t>
      </w:r>
      <w:r>
        <w:rPr>
          <w:rFonts w:ascii="Times New Roman" w:hAnsi="Times New Roman"/>
          <w:sz w:val="24"/>
          <w:szCs w:val="24"/>
        </w:rPr>
        <w:t xml:space="preserve">                              </w:t>
      </w:r>
      <w:r w:rsidRPr="00F55099">
        <w:rPr>
          <w:rFonts w:ascii="Times New Roman" w:hAnsi="Times New Roman"/>
          <w:sz w:val="24"/>
          <w:szCs w:val="24"/>
        </w:rPr>
        <w:t>205</w:t>
      </w:r>
    </w:p>
    <w:p w:rsidR="00F55099" w:rsidRPr="00F55099" w:rsidRDefault="00F55099" w:rsidP="00F55099">
      <w:pPr>
        <w:spacing w:before="200"/>
        <w:rPr>
          <w:rFonts w:ascii="Times New Roman" w:hAnsi="Times New Roman"/>
          <w:b/>
          <w:caps/>
          <w:sz w:val="24"/>
          <w:szCs w:val="24"/>
        </w:rPr>
      </w:pPr>
      <w:r w:rsidRPr="00F55099">
        <w:rPr>
          <w:rFonts w:ascii="Times New Roman" w:hAnsi="Times New Roman"/>
          <w:b/>
          <w:caps/>
          <w:sz w:val="24"/>
          <w:szCs w:val="24"/>
        </w:rPr>
        <w:t>ВОПРОСЫ УПРАВЛЕНИЯ РАЗВИТИ</w:t>
      </w:r>
      <w:r w:rsidRPr="00F55099">
        <w:rPr>
          <w:rFonts w:ascii="Times New Roman" w:hAnsi="Times New Roman"/>
          <w:b/>
          <w:caps/>
          <w:sz w:val="24"/>
          <w:szCs w:val="24"/>
          <w:lang w:val="en-US"/>
        </w:rPr>
        <w:t>EM</w:t>
      </w:r>
      <w:r w:rsidRPr="00F55099">
        <w:rPr>
          <w:rFonts w:ascii="Times New Roman" w:hAnsi="Times New Roman"/>
          <w:b/>
          <w:caps/>
          <w:sz w:val="24"/>
          <w:szCs w:val="24"/>
        </w:rPr>
        <w:t xml:space="preserve"> СФЕРЫ IT- ТЕХНОЛОГИЙ </w:t>
      </w:r>
    </w:p>
    <w:tbl>
      <w:tblPr>
        <w:tblW w:w="9339" w:type="dxa"/>
        <w:tblLook w:val="01E0" w:firstRow="1" w:lastRow="1" w:firstColumn="1" w:lastColumn="1" w:noHBand="0" w:noVBand="0"/>
      </w:tblPr>
      <w:tblGrid>
        <w:gridCol w:w="8755"/>
        <w:gridCol w:w="584"/>
      </w:tblGrid>
      <w:tr w:rsidR="00F55099" w:rsidRPr="00F55099" w:rsidTr="00F55099">
        <w:trPr>
          <w:trHeight w:val="602"/>
        </w:trPr>
        <w:tc>
          <w:tcPr>
            <w:tcW w:w="8755" w:type="dxa"/>
          </w:tcPr>
          <w:p w:rsidR="00F55099" w:rsidRPr="00F55099" w:rsidRDefault="00F55099" w:rsidP="00C36D5F">
            <w:pPr>
              <w:spacing w:before="120" w:line="336" w:lineRule="auto"/>
              <w:rPr>
                <w:rFonts w:ascii="Times New Roman" w:hAnsi="Times New Roman"/>
                <w:i/>
                <w:sz w:val="24"/>
                <w:szCs w:val="24"/>
              </w:rPr>
            </w:pPr>
            <w:r w:rsidRPr="00F55099">
              <w:rPr>
                <w:rFonts w:ascii="Times New Roman" w:hAnsi="Times New Roman"/>
                <w:i/>
                <w:sz w:val="24"/>
                <w:szCs w:val="24"/>
              </w:rPr>
              <w:t>Мансурова Н.А., Гришанин Р.Р.</w:t>
            </w:r>
          </w:p>
          <w:p w:rsidR="00F55099" w:rsidRPr="00F55099" w:rsidRDefault="00F55099" w:rsidP="00C36D5F">
            <w:pPr>
              <w:spacing w:line="336" w:lineRule="auto"/>
              <w:rPr>
                <w:rFonts w:ascii="Times New Roman" w:hAnsi="Times New Roman"/>
                <w:i/>
                <w:sz w:val="24"/>
                <w:szCs w:val="24"/>
              </w:rPr>
            </w:pPr>
            <w:r w:rsidRPr="00F55099">
              <w:rPr>
                <w:rFonts w:ascii="Times New Roman" w:hAnsi="Times New Roman"/>
                <w:sz w:val="24"/>
                <w:szCs w:val="24"/>
              </w:rPr>
              <w:t xml:space="preserve">Анализ эффективности </w:t>
            </w:r>
            <w:r w:rsidRPr="00F55099">
              <w:rPr>
                <w:rFonts w:ascii="Times New Roman" w:hAnsi="Times New Roman"/>
                <w:sz w:val="24"/>
                <w:szCs w:val="24"/>
                <w:lang w:val="en-US"/>
              </w:rPr>
              <w:t>IT</w:t>
            </w:r>
            <w:r w:rsidRPr="00F55099">
              <w:rPr>
                <w:rFonts w:ascii="Times New Roman" w:hAnsi="Times New Roman"/>
                <w:sz w:val="24"/>
                <w:szCs w:val="24"/>
              </w:rPr>
              <w:t>-аутсорсинга ……………………………...</w:t>
            </w:r>
          </w:p>
        </w:tc>
        <w:tc>
          <w:tcPr>
            <w:tcW w:w="584" w:type="dxa"/>
          </w:tcPr>
          <w:p w:rsidR="00F55099" w:rsidRPr="00F55099" w:rsidRDefault="00F55099" w:rsidP="00C36D5F">
            <w:pPr>
              <w:spacing w:line="360" w:lineRule="auto"/>
              <w:rPr>
                <w:rFonts w:ascii="Times New Roman" w:hAnsi="Times New Roman"/>
                <w:kern w:val="2"/>
                <w:sz w:val="24"/>
                <w:szCs w:val="24"/>
              </w:rPr>
            </w:pPr>
          </w:p>
          <w:p w:rsidR="00F55099" w:rsidRPr="00F55099" w:rsidRDefault="00F55099" w:rsidP="00C36D5F">
            <w:pPr>
              <w:spacing w:line="360" w:lineRule="auto"/>
              <w:rPr>
                <w:rFonts w:ascii="Times New Roman" w:hAnsi="Times New Roman"/>
                <w:kern w:val="2"/>
                <w:sz w:val="24"/>
                <w:szCs w:val="24"/>
              </w:rPr>
            </w:pPr>
            <w:r w:rsidRPr="00F55099">
              <w:rPr>
                <w:rFonts w:ascii="Times New Roman" w:hAnsi="Times New Roman"/>
                <w:kern w:val="2"/>
                <w:sz w:val="24"/>
                <w:szCs w:val="24"/>
              </w:rPr>
              <w:t>216</w:t>
            </w:r>
          </w:p>
        </w:tc>
      </w:tr>
      <w:tr w:rsidR="00F55099" w:rsidRPr="00F55099" w:rsidTr="00F55099">
        <w:trPr>
          <w:trHeight w:val="602"/>
        </w:trPr>
        <w:tc>
          <w:tcPr>
            <w:tcW w:w="8755" w:type="dxa"/>
          </w:tcPr>
          <w:p w:rsidR="00F55099" w:rsidRPr="00F55099" w:rsidRDefault="00F55099" w:rsidP="00C36D5F">
            <w:pPr>
              <w:spacing w:before="120" w:line="336" w:lineRule="auto"/>
              <w:rPr>
                <w:rFonts w:ascii="Times New Roman" w:hAnsi="Times New Roman"/>
                <w:i/>
                <w:sz w:val="24"/>
                <w:szCs w:val="24"/>
              </w:rPr>
            </w:pPr>
            <w:r w:rsidRPr="00F55099">
              <w:rPr>
                <w:rFonts w:ascii="Times New Roman" w:hAnsi="Times New Roman"/>
                <w:i/>
                <w:sz w:val="24"/>
                <w:szCs w:val="24"/>
              </w:rPr>
              <w:t>Ю.А. Негомедзянов, Г.Ю. Негомедзянов</w:t>
            </w:r>
          </w:p>
          <w:p w:rsidR="00F55099" w:rsidRPr="00F55099" w:rsidRDefault="00F55099" w:rsidP="00C36D5F">
            <w:pPr>
              <w:spacing w:line="336" w:lineRule="auto"/>
              <w:rPr>
                <w:rFonts w:ascii="Times New Roman" w:hAnsi="Times New Roman"/>
                <w:kern w:val="2"/>
                <w:sz w:val="24"/>
                <w:szCs w:val="24"/>
              </w:rPr>
            </w:pPr>
            <w:r w:rsidRPr="00F55099">
              <w:rPr>
                <w:rFonts w:ascii="Times New Roman" w:hAnsi="Times New Roman"/>
                <w:sz w:val="24"/>
                <w:szCs w:val="24"/>
              </w:rPr>
              <w:t xml:space="preserve">Повышение конкурентоспособности корпоративных структур  на основе </w:t>
            </w:r>
            <w:r w:rsidRPr="00F55099">
              <w:rPr>
                <w:rFonts w:ascii="Times New Roman" w:hAnsi="Times New Roman"/>
                <w:sz w:val="24"/>
                <w:szCs w:val="24"/>
              </w:rPr>
              <w:lastRenderedPageBreak/>
              <w:t>формирования стратегически ориентированных производственно-транспортных IT логистических систем…………</w:t>
            </w:r>
          </w:p>
        </w:tc>
        <w:tc>
          <w:tcPr>
            <w:tcW w:w="584" w:type="dxa"/>
          </w:tcPr>
          <w:p w:rsidR="00F55099" w:rsidRPr="00F55099" w:rsidRDefault="00F55099" w:rsidP="00C36D5F">
            <w:pPr>
              <w:spacing w:line="360" w:lineRule="auto"/>
              <w:rPr>
                <w:rFonts w:ascii="Times New Roman" w:hAnsi="Times New Roman"/>
                <w:i/>
                <w:kern w:val="2"/>
                <w:sz w:val="24"/>
                <w:szCs w:val="24"/>
                <w:highlight w:val="yellow"/>
              </w:rPr>
            </w:pPr>
          </w:p>
          <w:p w:rsidR="00F55099" w:rsidRPr="00F55099" w:rsidRDefault="00F55099" w:rsidP="00C36D5F">
            <w:pPr>
              <w:spacing w:line="360" w:lineRule="auto"/>
              <w:rPr>
                <w:rFonts w:ascii="Times New Roman" w:hAnsi="Times New Roman"/>
                <w:i/>
                <w:kern w:val="2"/>
                <w:sz w:val="24"/>
                <w:szCs w:val="24"/>
                <w:highlight w:val="yellow"/>
              </w:rPr>
            </w:pPr>
          </w:p>
          <w:p w:rsidR="00F55099" w:rsidRPr="00F55099" w:rsidRDefault="00F55099" w:rsidP="00C36D5F">
            <w:pPr>
              <w:spacing w:line="360" w:lineRule="auto"/>
              <w:rPr>
                <w:rFonts w:ascii="Times New Roman" w:hAnsi="Times New Roman"/>
                <w:i/>
                <w:kern w:val="2"/>
                <w:sz w:val="24"/>
                <w:szCs w:val="24"/>
                <w:highlight w:val="yellow"/>
              </w:rPr>
            </w:pPr>
          </w:p>
          <w:p w:rsidR="00F55099" w:rsidRPr="00F55099" w:rsidRDefault="00F55099" w:rsidP="00C36D5F">
            <w:pPr>
              <w:spacing w:line="360" w:lineRule="auto"/>
              <w:rPr>
                <w:rFonts w:ascii="Times New Roman" w:hAnsi="Times New Roman"/>
                <w:kern w:val="2"/>
                <w:sz w:val="24"/>
                <w:szCs w:val="24"/>
                <w:highlight w:val="yellow"/>
              </w:rPr>
            </w:pPr>
            <w:r w:rsidRPr="00F55099">
              <w:rPr>
                <w:rFonts w:ascii="Times New Roman" w:hAnsi="Times New Roman"/>
                <w:kern w:val="2"/>
                <w:sz w:val="24"/>
                <w:szCs w:val="24"/>
              </w:rPr>
              <w:t>227</w:t>
            </w:r>
          </w:p>
        </w:tc>
      </w:tr>
      <w:tr w:rsidR="00F55099" w:rsidRPr="00F55099" w:rsidTr="00F55099">
        <w:trPr>
          <w:trHeight w:val="602"/>
        </w:trPr>
        <w:tc>
          <w:tcPr>
            <w:tcW w:w="8755" w:type="dxa"/>
          </w:tcPr>
          <w:p w:rsidR="00F55099" w:rsidRPr="00F55099" w:rsidRDefault="00F55099" w:rsidP="00C36D5F">
            <w:pPr>
              <w:spacing w:before="120" w:line="360" w:lineRule="auto"/>
              <w:rPr>
                <w:rFonts w:ascii="Times New Roman" w:hAnsi="Times New Roman"/>
                <w:i/>
                <w:sz w:val="24"/>
                <w:szCs w:val="24"/>
              </w:rPr>
            </w:pPr>
            <w:r w:rsidRPr="00F55099">
              <w:rPr>
                <w:rFonts w:ascii="Times New Roman" w:hAnsi="Times New Roman"/>
                <w:b/>
                <w:caps/>
                <w:sz w:val="24"/>
                <w:szCs w:val="24"/>
              </w:rPr>
              <w:lastRenderedPageBreak/>
              <w:t>СТРАНИЦЫ МОЛОДЫХ УЧЕНЫХ</w:t>
            </w:r>
          </w:p>
        </w:tc>
        <w:tc>
          <w:tcPr>
            <w:tcW w:w="584" w:type="dxa"/>
          </w:tcPr>
          <w:p w:rsidR="00F55099" w:rsidRPr="00F55099" w:rsidRDefault="00F55099" w:rsidP="00C36D5F">
            <w:pPr>
              <w:spacing w:line="360" w:lineRule="auto"/>
              <w:rPr>
                <w:rFonts w:ascii="Times New Roman" w:hAnsi="Times New Roman"/>
                <w:i/>
                <w:kern w:val="2"/>
                <w:sz w:val="24"/>
                <w:szCs w:val="24"/>
                <w:highlight w:val="yellow"/>
              </w:rPr>
            </w:pPr>
          </w:p>
        </w:tc>
      </w:tr>
      <w:tr w:rsidR="00F55099" w:rsidRPr="00F55099" w:rsidTr="00F55099">
        <w:trPr>
          <w:trHeight w:val="602"/>
        </w:trPr>
        <w:tc>
          <w:tcPr>
            <w:tcW w:w="8755" w:type="dxa"/>
          </w:tcPr>
          <w:p w:rsidR="00F55099" w:rsidRPr="00F55099" w:rsidRDefault="00F55099" w:rsidP="00C36D5F">
            <w:pPr>
              <w:spacing w:line="336" w:lineRule="auto"/>
              <w:rPr>
                <w:rFonts w:ascii="Times New Roman" w:hAnsi="Times New Roman"/>
                <w:i/>
                <w:kern w:val="2"/>
                <w:sz w:val="24"/>
                <w:szCs w:val="24"/>
              </w:rPr>
            </w:pPr>
            <w:r w:rsidRPr="00F55099">
              <w:rPr>
                <w:rFonts w:ascii="Times New Roman" w:hAnsi="Times New Roman"/>
                <w:i/>
                <w:kern w:val="2"/>
                <w:sz w:val="24"/>
                <w:szCs w:val="24"/>
              </w:rPr>
              <w:t>Корелов А.Г.</w:t>
            </w:r>
          </w:p>
          <w:p w:rsidR="00F55099" w:rsidRPr="00F55099" w:rsidRDefault="00F55099" w:rsidP="00C36D5F">
            <w:pPr>
              <w:spacing w:line="336" w:lineRule="auto"/>
              <w:rPr>
                <w:rFonts w:ascii="Times New Roman" w:hAnsi="Times New Roman"/>
                <w:kern w:val="2"/>
                <w:sz w:val="24"/>
                <w:szCs w:val="24"/>
              </w:rPr>
            </w:pPr>
            <w:r w:rsidRPr="00F55099">
              <w:rPr>
                <w:rFonts w:ascii="Times New Roman" w:hAnsi="Times New Roman"/>
                <w:sz w:val="24"/>
                <w:szCs w:val="24"/>
              </w:rPr>
              <w:t>Критерии выбора инструментария инновационной промышленной политики</w:t>
            </w:r>
            <w:r w:rsidRPr="00F55099">
              <w:rPr>
                <w:rFonts w:ascii="Times New Roman" w:hAnsi="Times New Roman"/>
                <w:kern w:val="2"/>
                <w:sz w:val="24"/>
                <w:szCs w:val="24"/>
              </w:rPr>
              <w:t xml:space="preserve"> ………………………………………………………</w:t>
            </w:r>
          </w:p>
          <w:p w:rsidR="00F55099" w:rsidRPr="00F55099" w:rsidRDefault="00F55099" w:rsidP="00C36D5F">
            <w:pPr>
              <w:spacing w:line="336" w:lineRule="auto"/>
              <w:rPr>
                <w:rFonts w:ascii="Times New Roman" w:hAnsi="Times New Roman"/>
                <w:i/>
                <w:kern w:val="2"/>
                <w:sz w:val="24"/>
                <w:szCs w:val="24"/>
              </w:rPr>
            </w:pPr>
            <w:r w:rsidRPr="00F55099">
              <w:rPr>
                <w:rFonts w:ascii="Times New Roman" w:hAnsi="Times New Roman"/>
                <w:i/>
                <w:kern w:val="2"/>
                <w:sz w:val="24"/>
                <w:szCs w:val="24"/>
              </w:rPr>
              <w:t>Кондратчик Ю.К.</w:t>
            </w:r>
          </w:p>
          <w:p w:rsidR="00F55099" w:rsidRPr="00F55099" w:rsidRDefault="00F55099" w:rsidP="00C36D5F">
            <w:pPr>
              <w:spacing w:line="336" w:lineRule="auto"/>
              <w:rPr>
                <w:rFonts w:ascii="Times New Roman" w:hAnsi="Times New Roman"/>
                <w:sz w:val="24"/>
                <w:szCs w:val="24"/>
              </w:rPr>
            </w:pPr>
            <w:r w:rsidRPr="00F55099">
              <w:rPr>
                <w:rFonts w:ascii="Times New Roman" w:hAnsi="Times New Roman"/>
                <w:sz w:val="24"/>
                <w:szCs w:val="24"/>
              </w:rPr>
              <w:t xml:space="preserve">Особенности выделения трансформационных процессов в </w:t>
            </w:r>
          </w:p>
          <w:p w:rsidR="00F55099" w:rsidRPr="00F55099" w:rsidRDefault="00F55099" w:rsidP="00C36D5F">
            <w:pPr>
              <w:spacing w:line="336" w:lineRule="auto"/>
              <w:rPr>
                <w:rFonts w:ascii="Times New Roman" w:hAnsi="Times New Roman"/>
                <w:i/>
                <w:sz w:val="24"/>
                <w:szCs w:val="24"/>
              </w:rPr>
            </w:pPr>
            <w:r w:rsidRPr="00F55099">
              <w:rPr>
                <w:rFonts w:ascii="Times New Roman" w:hAnsi="Times New Roman"/>
                <w:sz w:val="24"/>
                <w:szCs w:val="24"/>
              </w:rPr>
              <w:t>современном контексте развития социально-экономических систем…………………………………………………………………</w:t>
            </w:r>
          </w:p>
        </w:tc>
        <w:tc>
          <w:tcPr>
            <w:tcW w:w="584" w:type="dxa"/>
            <w:tcBorders>
              <w:left w:val="nil"/>
            </w:tcBorders>
          </w:tcPr>
          <w:p w:rsidR="00F55099" w:rsidRPr="00F55099" w:rsidRDefault="00F55099" w:rsidP="00C36D5F">
            <w:pPr>
              <w:spacing w:line="360" w:lineRule="auto"/>
              <w:rPr>
                <w:rFonts w:ascii="Times New Roman" w:hAnsi="Times New Roman"/>
                <w:kern w:val="2"/>
                <w:sz w:val="24"/>
                <w:szCs w:val="24"/>
              </w:rPr>
            </w:pPr>
          </w:p>
          <w:p w:rsidR="00F55099" w:rsidRPr="00F55099" w:rsidRDefault="00F55099" w:rsidP="00C36D5F">
            <w:pPr>
              <w:spacing w:line="360" w:lineRule="auto"/>
              <w:rPr>
                <w:rFonts w:ascii="Times New Roman" w:hAnsi="Times New Roman"/>
                <w:kern w:val="2"/>
                <w:sz w:val="24"/>
                <w:szCs w:val="24"/>
              </w:rPr>
            </w:pPr>
          </w:p>
          <w:p w:rsidR="00F55099" w:rsidRPr="00F55099" w:rsidRDefault="00F55099" w:rsidP="00C36D5F">
            <w:pPr>
              <w:rPr>
                <w:rFonts w:ascii="Times New Roman" w:hAnsi="Times New Roman"/>
                <w:kern w:val="2"/>
                <w:sz w:val="24"/>
                <w:szCs w:val="24"/>
              </w:rPr>
            </w:pPr>
            <w:r w:rsidRPr="00F55099">
              <w:rPr>
                <w:rFonts w:ascii="Times New Roman" w:hAnsi="Times New Roman"/>
                <w:kern w:val="2"/>
                <w:sz w:val="24"/>
                <w:szCs w:val="24"/>
              </w:rPr>
              <w:t>237</w:t>
            </w:r>
          </w:p>
          <w:p w:rsidR="00F55099" w:rsidRPr="00F55099" w:rsidRDefault="00F55099" w:rsidP="00C36D5F">
            <w:pPr>
              <w:rPr>
                <w:rFonts w:ascii="Times New Roman" w:hAnsi="Times New Roman"/>
                <w:kern w:val="2"/>
                <w:sz w:val="24"/>
                <w:szCs w:val="24"/>
              </w:rPr>
            </w:pPr>
          </w:p>
          <w:p w:rsidR="00F55099" w:rsidRPr="00F55099" w:rsidRDefault="00F55099" w:rsidP="00C36D5F">
            <w:pPr>
              <w:rPr>
                <w:rFonts w:ascii="Times New Roman" w:hAnsi="Times New Roman"/>
                <w:kern w:val="2"/>
                <w:sz w:val="24"/>
                <w:szCs w:val="24"/>
              </w:rPr>
            </w:pPr>
          </w:p>
          <w:p w:rsidR="00F55099" w:rsidRPr="00F55099" w:rsidRDefault="00F55099" w:rsidP="00C36D5F">
            <w:pPr>
              <w:rPr>
                <w:rFonts w:ascii="Times New Roman" w:hAnsi="Times New Roman"/>
                <w:kern w:val="2"/>
                <w:sz w:val="24"/>
                <w:szCs w:val="24"/>
              </w:rPr>
            </w:pPr>
          </w:p>
          <w:p w:rsidR="00F55099" w:rsidRPr="00F55099" w:rsidRDefault="00F55099" w:rsidP="00C36D5F">
            <w:pPr>
              <w:rPr>
                <w:rFonts w:ascii="Times New Roman" w:hAnsi="Times New Roman"/>
                <w:kern w:val="2"/>
                <w:sz w:val="24"/>
                <w:szCs w:val="24"/>
              </w:rPr>
            </w:pPr>
          </w:p>
          <w:p w:rsidR="00F55099" w:rsidRPr="00F55099" w:rsidRDefault="00F55099" w:rsidP="00C36D5F">
            <w:pPr>
              <w:rPr>
                <w:rFonts w:ascii="Times New Roman" w:hAnsi="Times New Roman"/>
                <w:kern w:val="2"/>
                <w:sz w:val="24"/>
                <w:szCs w:val="24"/>
              </w:rPr>
            </w:pPr>
            <w:r w:rsidRPr="00F55099">
              <w:rPr>
                <w:rFonts w:ascii="Times New Roman" w:hAnsi="Times New Roman"/>
                <w:kern w:val="2"/>
                <w:sz w:val="24"/>
                <w:szCs w:val="24"/>
              </w:rPr>
              <w:t>246</w:t>
            </w:r>
          </w:p>
        </w:tc>
      </w:tr>
      <w:tr w:rsidR="00F55099" w:rsidRPr="00F55099" w:rsidTr="00F55099">
        <w:trPr>
          <w:trHeight w:val="602"/>
        </w:trPr>
        <w:tc>
          <w:tcPr>
            <w:tcW w:w="8755" w:type="dxa"/>
          </w:tcPr>
          <w:p w:rsidR="00F55099" w:rsidRPr="00F55099" w:rsidRDefault="00F55099" w:rsidP="00C36D5F">
            <w:pPr>
              <w:spacing w:line="336" w:lineRule="auto"/>
              <w:rPr>
                <w:rFonts w:ascii="Times New Roman" w:hAnsi="Times New Roman"/>
                <w:i/>
                <w:kern w:val="2"/>
                <w:sz w:val="24"/>
                <w:szCs w:val="24"/>
              </w:rPr>
            </w:pPr>
            <w:r w:rsidRPr="00F55099">
              <w:rPr>
                <w:rFonts w:ascii="Times New Roman" w:hAnsi="Times New Roman"/>
                <w:i/>
                <w:kern w:val="2"/>
                <w:sz w:val="24"/>
                <w:szCs w:val="24"/>
              </w:rPr>
              <w:t>Миненков Д.И.</w:t>
            </w:r>
          </w:p>
          <w:p w:rsidR="00F55099" w:rsidRPr="00F55099" w:rsidRDefault="00F55099" w:rsidP="00C36D5F">
            <w:pPr>
              <w:spacing w:line="336" w:lineRule="auto"/>
              <w:rPr>
                <w:rFonts w:ascii="Times New Roman" w:hAnsi="Times New Roman"/>
                <w:i/>
                <w:kern w:val="2"/>
                <w:sz w:val="24"/>
                <w:szCs w:val="24"/>
              </w:rPr>
            </w:pPr>
            <w:r w:rsidRPr="00F55099">
              <w:rPr>
                <w:rFonts w:ascii="Times New Roman" w:hAnsi="Times New Roman"/>
                <w:sz w:val="24"/>
                <w:szCs w:val="24"/>
              </w:rPr>
              <w:t>Анализ социально-экономических факторов рынка труда Тверской области  ………………………………………………………………..</w:t>
            </w:r>
          </w:p>
        </w:tc>
        <w:tc>
          <w:tcPr>
            <w:tcW w:w="584" w:type="dxa"/>
          </w:tcPr>
          <w:p w:rsidR="00F55099" w:rsidRPr="00F55099" w:rsidRDefault="00F55099" w:rsidP="00C36D5F">
            <w:pPr>
              <w:spacing w:line="360" w:lineRule="auto"/>
              <w:rPr>
                <w:rFonts w:ascii="Times New Roman" w:hAnsi="Times New Roman"/>
                <w:kern w:val="2"/>
                <w:sz w:val="24"/>
                <w:szCs w:val="24"/>
              </w:rPr>
            </w:pPr>
          </w:p>
          <w:p w:rsidR="00F55099" w:rsidRPr="00F55099" w:rsidRDefault="00F55099" w:rsidP="00C36D5F">
            <w:pPr>
              <w:spacing w:line="360" w:lineRule="auto"/>
              <w:rPr>
                <w:rFonts w:ascii="Times New Roman" w:hAnsi="Times New Roman"/>
                <w:kern w:val="2"/>
                <w:sz w:val="24"/>
                <w:szCs w:val="24"/>
              </w:rPr>
            </w:pPr>
          </w:p>
          <w:p w:rsidR="00F55099" w:rsidRPr="00F55099" w:rsidRDefault="00F55099" w:rsidP="00C36D5F">
            <w:pPr>
              <w:spacing w:line="360" w:lineRule="auto"/>
              <w:rPr>
                <w:rFonts w:ascii="Times New Roman" w:hAnsi="Times New Roman"/>
                <w:kern w:val="2"/>
                <w:sz w:val="24"/>
                <w:szCs w:val="24"/>
              </w:rPr>
            </w:pPr>
            <w:r w:rsidRPr="00F55099">
              <w:rPr>
                <w:rFonts w:ascii="Times New Roman" w:hAnsi="Times New Roman"/>
                <w:kern w:val="2"/>
                <w:sz w:val="24"/>
                <w:szCs w:val="24"/>
              </w:rPr>
              <w:t>253</w:t>
            </w:r>
          </w:p>
        </w:tc>
      </w:tr>
      <w:tr w:rsidR="00F55099" w:rsidRPr="00F55099" w:rsidTr="00F55099">
        <w:trPr>
          <w:trHeight w:val="602"/>
        </w:trPr>
        <w:tc>
          <w:tcPr>
            <w:tcW w:w="8755" w:type="dxa"/>
          </w:tcPr>
          <w:p w:rsidR="00F55099" w:rsidRPr="00F55099" w:rsidRDefault="00F55099" w:rsidP="00C36D5F">
            <w:pPr>
              <w:spacing w:line="336" w:lineRule="auto"/>
              <w:rPr>
                <w:rFonts w:ascii="Times New Roman" w:hAnsi="Times New Roman"/>
                <w:i/>
                <w:kern w:val="2"/>
                <w:sz w:val="24"/>
                <w:szCs w:val="24"/>
              </w:rPr>
            </w:pPr>
            <w:r w:rsidRPr="00F55099">
              <w:rPr>
                <w:rFonts w:ascii="Times New Roman" w:hAnsi="Times New Roman"/>
                <w:i/>
                <w:kern w:val="2"/>
                <w:sz w:val="24"/>
                <w:szCs w:val="24"/>
              </w:rPr>
              <w:t>Чумакова Е. В.</w:t>
            </w:r>
          </w:p>
          <w:p w:rsidR="00F55099" w:rsidRPr="00F55099" w:rsidRDefault="00F55099" w:rsidP="00C36D5F">
            <w:pPr>
              <w:spacing w:line="336" w:lineRule="auto"/>
              <w:rPr>
                <w:rFonts w:ascii="Times New Roman" w:hAnsi="Times New Roman"/>
                <w:i/>
                <w:kern w:val="2"/>
                <w:sz w:val="24"/>
                <w:szCs w:val="24"/>
              </w:rPr>
            </w:pPr>
            <w:r w:rsidRPr="00F55099">
              <w:rPr>
                <w:rFonts w:ascii="Times New Roman" w:hAnsi="Times New Roman"/>
                <w:sz w:val="24"/>
                <w:szCs w:val="24"/>
              </w:rPr>
              <w:t>Взаимодействие вузов и работодателей: направления сотрудничества и проблемы развития</w:t>
            </w:r>
            <w:r w:rsidRPr="00F55099">
              <w:rPr>
                <w:rFonts w:ascii="Times New Roman" w:hAnsi="Times New Roman"/>
                <w:b/>
                <w:color w:val="000000"/>
                <w:sz w:val="24"/>
                <w:szCs w:val="24"/>
                <w:shd w:val="clear" w:color="auto" w:fill="FFFFFF"/>
              </w:rPr>
              <w:t xml:space="preserve"> ……………………………….</w:t>
            </w:r>
          </w:p>
        </w:tc>
        <w:tc>
          <w:tcPr>
            <w:tcW w:w="584" w:type="dxa"/>
          </w:tcPr>
          <w:p w:rsidR="00F55099" w:rsidRPr="00F55099" w:rsidRDefault="00F55099" w:rsidP="00C36D5F">
            <w:pPr>
              <w:spacing w:line="360" w:lineRule="auto"/>
              <w:rPr>
                <w:rFonts w:ascii="Times New Roman" w:hAnsi="Times New Roman"/>
                <w:kern w:val="2"/>
                <w:sz w:val="24"/>
                <w:szCs w:val="24"/>
              </w:rPr>
            </w:pPr>
          </w:p>
          <w:p w:rsidR="00F55099" w:rsidRPr="00F55099" w:rsidRDefault="00F55099" w:rsidP="00C36D5F">
            <w:pPr>
              <w:spacing w:line="360" w:lineRule="auto"/>
              <w:rPr>
                <w:rFonts w:ascii="Times New Roman" w:hAnsi="Times New Roman"/>
                <w:kern w:val="2"/>
                <w:sz w:val="24"/>
                <w:szCs w:val="24"/>
              </w:rPr>
            </w:pPr>
          </w:p>
          <w:p w:rsidR="00F55099" w:rsidRPr="00F55099" w:rsidRDefault="00F55099" w:rsidP="00C36D5F">
            <w:pPr>
              <w:spacing w:line="360" w:lineRule="auto"/>
              <w:rPr>
                <w:rFonts w:ascii="Times New Roman" w:hAnsi="Times New Roman"/>
                <w:kern w:val="2"/>
                <w:sz w:val="24"/>
                <w:szCs w:val="24"/>
                <w:lang w:val="en-US"/>
              </w:rPr>
            </w:pPr>
            <w:r w:rsidRPr="00F55099">
              <w:rPr>
                <w:rFonts w:ascii="Times New Roman" w:hAnsi="Times New Roman"/>
                <w:kern w:val="2"/>
                <w:sz w:val="24"/>
                <w:szCs w:val="24"/>
                <w:lang w:val="en-US"/>
              </w:rPr>
              <w:t>260</w:t>
            </w:r>
          </w:p>
        </w:tc>
      </w:tr>
    </w:tbl>
    <w:p w:rsidR="00F55099" w:rsidRDefault="00F55099" w:rsidP="001B05C7">
      <w:pPr>
        <w:pStyle w:val="-"/>
        <w:rPr>
          <w:sz w:val="22"/>
          <w:szCs w:val="22"/>
        </w:rPr>
      </w:pPr>
    </w:p>
    <w:p w:rsidR="00F55099" w:rsidRDefault="00F55099" w:rsidP="001B05C7">
      <w:pPr>
        <w:pStyle w:val="-"/>
        <w:rPr>
          <w:sz w:val="22"/>
          <w:szCs w:val="22"/>
        </w:rPr>
      </w:pPr>
    </w:p>
    <w:p w:rsidR="00F55099" w:rsidRDefault="00F55099" w:rsidP="001B05C7">
      <w:pPr>
        <w:pStyle w:val="-"/>
        <w:rPr>
          <w:sz w:val="22"/>
          <w:szCs w:val="22"/>
        </w:rPr>
      </w:pPr>
    </w:p>
    <w:p w:rsidR="00F55099" w:rsidRDefault="00F55099" w:rsidP="001B05C7">
      <w:pPr>
        <w:pStyle w:val="-"/>
        <w:rPr>
          <w:sz w:val="22"/>
          <w:szCs w:val="22"/>
        </w:rPr>
      </w:pPr>
    </w:p>
    <w:p w:rsidR="00F55099" w:rsidRDefault="00F55099" w:rsidP="001B05C7">
      <w:pPr>
        <w:pStyle w:val="-"/>
        <w:rPr>
          <w:sz w:val="22"/>
          <w:szCs w:val="22"/>
        </w:rPr>
      </w:pPr>
    </w:p>
    <w:p w:rsidR="00F55099" w:rsidRDefault="00F55099" w:rsidP="001B05C7">
      <w:pPr>
        <w:pStyle w:val="-"/>
        <w:rPr>
          <w:sz w:val="22"/>
          <w:szCs w:val="22"/>
        </w:rPr>
      </w:pPr>
    </w:p>
    <w:p w:rsidR="001B05C7" w:rsidRPr="00C3654D" w:rsidRDefault="001B05C7" w:rsidP="001B05C7">
      <w:pPr>
        <w:pStyle w:val="-"/>
        <w:rPr>
          <w:sz w:val="22"/>
          <w:szCs w:val="22"/>
        </w:rPr>
      </w:pPr>
      <w:r w:rsidRPr="00C3654D">
        <w:rPr>
          <w:sz w:val="22"/>
          <w:szCs w:val="22"/>
        </w:rPr>
        <w:t>офшоризация российского бизнеса: причины и пути преодОления</w:t>
      </w:r>
    </w:p>
    <w:p w:rsidR="001B05C7" w:rsidRPr="00C3654D" w:rsidRDefault="001B05C7" w:rsidP="001B05C7">
      <w:pPr>
        <w:pStyle w:val="-1"/>
        <w:rPr>
          <w:sz w:val="22"/>
          <w:szCs w:val="22"/>
        </w:rPr>
      </w:pPr>
      <w:r w:rsidRPr="00C3654D">
        <w:rPr>
          <w:kern w:val="20"/>
          <w:sz w:val="22"/>
          <w:szCs w:val="22"/>
        </w:rPr>
        <w:t>А.А</w:t>
      </w:r>
      <w:r w:rsidRPr="00C3654D">
        <w:rPr>
          <w:sz w:val="22"/>
          <w:szCs w:val="22"/>
        </w:rPr>
        <w:t xml:space="preserve">. </w:t>
      </w:r>
      <w:r w:rsidRPr="00C3654D">
        <w:rPr>
          <w:kern w:val="20"/>
          <w:sz w:val="22"/>
          <w:szCs w:val="22"/>
        </w:rPr>
        <w:t xml:space="preserve">Артемьев </w:t>
      </w:r>
    </w:p>
    <w:p w:rsidR="001B05C7" w:rsidRPr="00C3654D" w:rsidRDefault="001B05C7" w:rsidP="001B05C7">
      <w:pPr>
        <w:pStyle w:val="-3"/>
        <w:rPr>
          <w:szCs w:val="22"/>
          <w:highlight w:val="yellow"/>
        </w:rPr>
      </w:pPr>
      <w:r w:rsidRPr="00C3654D">
        <w:rPr>
          <w:kern w:val="20"/>
          <w:szCs w:val="22"/>
        </w:rPr>
        <w:t>Тверской государственный технический университет, г. Тверь</w:t>
      </w:r>
    </w:p>
    <w:p w:rsidR="001B05C7" w:rsidRPr="00C3654D" w:rsidRDefault="00140402" w:rsidP="001B05C7">
      <w:pPr>
        <w:pStyle w:val="-5"/>
        <w:rPr>
          <w:szCs w:val="22"/>
        </w:rPr>
      </w:pPr>
      <w:r w:rsidRPr="00C3654D">
        <w:rPr>
          <w:szCs w:val="22"/>
          <w:highlight w:val="yellow"/>
        </w:rPr>
        <w:fldChar w:fldCharType="begin"/>
      </w:r>
      <w:r w:rsidR="001B05C7" w:rsidRPr="00C3654D">
        <w:rPr>
          <w:szCs w:val="22"/>
          <w:highlight w:val="yellow"/>
        </w:rPr>
        <w:instrText xml:space="preserve"> MACROBUTTON  AcceptAllChangesInDoc </w:instrText>
      </w:r>
      <w:r w:rsidRPr="00C3654D">
        <w:rPr>
          <w:szCs w:val="22"/>
          <w:highlight w:val="yellow"/>
        </w:rPr>
        <w:fldChar w:fldCharType="end"/>
      </w:r>
      <w:r w:rsidR="001B05C7" w:rsidRPr="00C3654D">
        <w:rPr>
          <w:szCs w:val="22"/>
          <w:shd w:val="clear" w:color="auto" w:fill="FFFFFF"/>
        </w:rPr>
        <w:t xml:space="preserve">В статье рассмотрены причины офшоризации российского бизнеса. Обозначены выгоды и риски, которые несет в себе данный процесс для бизнеса и национальных экономик, в том числе и для России. Выявлены причины, по которым развитые страны проводят политику деофшоризации национального бизнеса, обобщен опыт ее осуществления. Определены факторы, определяющие вывоз капитала из России. </w:t>
      </w:r>
      <w:r w:rsidR="001B05C7" w:rsidRPr="00C3654D">
        <w:rPr>
          <w:szCs w:val="22"/>
        </w:rPr>
        <w:t>Предложены возможные способы деофшоризации российского бизнеса.</w:t>
      </w:r>
    </w:p>
    <w:p w:rsidR="001B05C7" w:rsidRPr="00C3654D" w:rsidRDefault="001B05C7" w:rsidP="001B05C7">
      <w:pPr>
        <w:pStyle w:val="-7"/>
        <w:rPr>
          <w:szCs w:val="22"/>
          <w:highlight w:val="yellow"/>
        </w:rPr>
      </w:pPr>
      <w:r w:rsidRPr="00C3654D">
        <w:rPr>
          <w:b/>
          <w:bCs/>
          <w:iCs/>
          <w:szCs w:val="22"/>
        </w:rPr>
        <w:t>Ключевые слова</w:t>
      </w:r>
      <w:r w:rsidRPr="00C3654D">
        <w:rPr>
          <w:b/>
          <w:szCs w:val="22"/>
        </w:rPr>
        <w:t>:</w:t>
      </w:r>
      <w:r w:rsidRPr="00C3654D">
        <w:rPr>
          <w:i w:val="0"/>
          <w:szCs w:val="22"/>
        </w:rPr>
        <w:t xml:space="preserve"> </w:t>
      </w:r>
      <w:r w:rsidRPr="00C3654D">
        <w:rPr>
          <w:szCs w:val="22"/>
          <w:shd w:val="clear" w:color="auto" w:fill="FFFFFF"/>
        </w:rPr>
        <w:t>офшор, бизнес, отток капитала, влияния вывоза капитала на национальную экономику, деофшоризация</w:t>
      </w:r>
      <w:r w:rsidRPr="00C3654D">
        <w:rPr>
          <w:szCs w:val="22"/>
          <w:highlight w:val="yellow"/>
        </w:rPr>
        <w:t xml:space="preserve"> </w:t>
      </w:r>
    </w:p>
    <w:p w:rsidR="001B05C7" w:rsidRPr="00C3654D" w:rsidRDefault="001B05C7" w:rsidP="001B05C7">
      <w:pPr>
        <w:pStyle w:val="-9"/>
        <w:rPr>
          <w:sz w:val="22"/>
          <w:szCs w:val="22"/>
          <w:highlight w:val="yellow"/>
        </w:rPr>
      </w:pPr>
    </w:p>
    <w:p w:rsidR="001B05C7" w:rsidRPr="00C3654D" w:rsidRDefault="001B05C7" w:rsidP="001B05C7">
      <w:pPr>
        <w:pStyle w:val="-"/>
        <w:rPr>
          <w:sz w:val="22"/>
          <w:szCs w:val="22"/>
          <w:highlight w:val="yellow"/>
        </w:rPr>
      </w:pPr>
      <w:r w:rsidRPr="00C3654D">
        <w:rPr>
          <w:sz w:val="22"/>
          <w:szCs w:val="22"/>
        </w:rPr>
        <w:t>развитие лизинговых схем в системе экономических отношений</w:t>
      </w:r>
      <w:r w:rsidRPr="00C3654D">
        <w:rPr>
          <w:sz w:val="22"/>
          <w:szCs w:val="22"/>
          <w:highlight w:val="yellow"/>
        </w:rPr>
        <w:t xml:space="preserve">  </w:t>
      </w:r>
    </w:p>
    <w:p w:rsidR="001B05C7" w:rsidRPr="00C3654D" w:rsidRDefault="001B05C7" w:rsidP="001B05C7">
      <w:pPr>
        <w:pStyle w:val="-1"/>
        <w:rPr>
          <w:sz w:val="22"/>
          <w:szCs w:val="22"/>
          <w:highlight w:val="yellow"/>
        </w:rPr>
      </w:pPr>
      <w:r w:rsidRPr="00C3654D">
        <w:rPr>
          <w:sz w:val="22"/>
          <w:szCs w:val="22"/>
        </w:rPr>
        <w:t>Н.В. Василенкова</w:t>
      </w:r>
      <w:r w:rsidRPr="00C3654D">
        <w:rPr>
          <w:kern w:val="20"/>
          <w:sz w:val="22"/>
          <w:szCs w:val="22"/>
          <w:highlight w:val="yellow"/>
        </w:rPr>
        <w:t xml:space="preserve"> </w:t>
      </w:r>
    </w:p>
    <w:p w:rsidR="001B05C7" w:rsidRPr="00C3654D" w:rsidRDefault="001B05C7" w:rsidP="001B05C7">
      <w:pPr>
        <w:pStyle w:val="-3"/>
        <w:rPr>
          <w:szCs w:val="22"/>
        </w:rPr>
      </w:pPr>
      <w:r w:rsidRPr="00C3654D">
        <w:rPr>
          <w:szCs w:val="22"/>
        </w:rPr>
        <w:t>Астраханский государственный технический университет, г. Астрахань</w:t>
      </w:r>
    </w:p>
    <w:p w:rsidR="001B05C7" w:rsidRPr="00C3654D" w:rsidRDefault="00140402" w:rsidP="001B05C7">
      <w:pPr>
        <w:pStyle w:val="-5"/>
        <w:rPr>
          <w:szCs w:val="22"/>
        </w:rPr>
      </w:pPr>
      <w:r w:rsidRPr="00C3654D">
        <w:rPr>
          <w:szCs w:val="22"/>
          <w:highlight w:val="yellow"/>
        </w:rPr>
        <w:fldChar w:fldCharType="begin"/>
      </w:r>
      <w:r w:rsidR="001B05C7" w:rsidRPr="00C3654D">
        <w:rPr>
          <w:szCs w:val="22"/>
          <w:highlight w:val="yellow"/>
        </w:rPr>
        <w:instrText xml:space="preserve"> MACROBUTTON  AcceptAllChangesInDoc </w:instrText>
      </w:r>
      <w:r w:rsidRPr="00C3654D">
        <w:rPr>
          <w:szCs w:val="22"/>
          <w:highlight w:val="yellow"/>
        </w:rPr>
        <w:fldChar w:fldCharType="end"/>
      </w:r>
      <w:r w:rsidR="001B05C7" w:rsidRPr="00C3654D">
        <w:rPr>
          <w:szCs w:val="22"/>
        </w:rPr>
        <w:t xml:space="preserve">В современных условиях дефицита собственных средств для развития российских предприятий особое значение приобретают лизинговые отношения. В связи с высоким уровнем изношенности основных фондов (около 70-90%) возрастают проблемы широкомасштабного технического перевооружения производства и сохранения достигнутого потенциала предприятия. При этом вопросы финансирования и изыскания источников инвестирования вследствие посткризисного состояния экономики и </w:t>
      </w:r>
      <w:r w:rsidR="001B05C7" w:rsidRPr="00C3654D">
        <w:rPr>
          <w:szCs w:val="22"/>
        </w:rPr>
        <w:lastRenderedPageBreak/>
        <w:t>недоступности многим из предприятий кредитных ресурсов при существующей высокой их стоимости и повышенном риске невозврата. Альтернативным способом выхода из сложившейся ситуации является лизинг</w:t>
      </w:r>
      <w:r w:rsidR="001B05C7" w:rsidRPr="00C3654D">
        <w:rPr>
          <w:i/>
          <w:kern w:val="20"/>
          <w:szCs w:val="22"/>
        </w:rPr>
        <w:t>.</w:t>
      </w:r>
    </w:p>
    <w:p w:rsidR="001B05C7" w:rsidRPr="00C3654D" w:rsidRDefault="001B05C7" w:rsidP="001B05C7">
      <w:pPr>
        <w:pStyle w:val="-7"/>
        <w:rPr>
          <w:szCs w:val="22"/>
          <w:highlight w:val="yellow"/>
        </w:rPr>
      </w:pPr>
      <w:r w:rsidRPr="00C3654D">
        <w:rPr>
          <w:b/>
          <w:bCs/>
          <w:iCs/>
          <w:szCs w:val="22"/>
        </w:rPr>
        <w:t>Ключевые слова</w:t>
      </w:r>
      <w:r w:rsidRPr="00C3654D">
        <w:rPr>
          <w:b/>
          <w:szCs w:val="22"/>
        </w:rPr>
        <w:t>:</w:t>
      </w:r>
      <w:r w:rsidRPr="00C3654D">
        <w:rPr>
          <w:iCs/>
          <w:kern w:val="20"/>
          <w:szCs w:val="22"/>
        </w:rPr>
        <w:t xml:space="preserve"> </w:t>
      </w:r>
      <w:r w:rsidRPr="00C3654D">
        <w:rPr>
          <w:szCs w:val="22"/>
        </w:rPr>
        <w:t>лизинг, лизинговые схемы, лизинговые отношения, лизинговые компании, лизингополучатель,  налоговые льготы, инвестиции, экономические отношения</w:t>
      </w:r>
    </w:p>
    <w:p w:rsidR="001B05C7" w:rsidRPr="00C3654D" w:rsidRDefault="001B05C7" w:rsidP="001B05C7">
      <w:pPr>
        <w:pStyle w:val="-9"/>
        <w:rPr>
          <w:sz w:val="22"/>
          <w:szCs w:val="22"/>
          <w:highlight w:val="yellow"/>
        </w:rPr>
      </w:pPr>
    </w:p>
    <w:p w:rsidR="001B05C7" w:rsidRPr="00C3654D" w:rsidRDefault="001B05C7" w:rsidP="001B05C7">
      <w:pPr>
        <w:jc w:val="center"/>
        <w:rPr>
          <w:rFonts w:ascii="Times New Roman" w:hAnsi="Times New Roman"/>
          <w:sz w:val="22"/>
          <w:szCs w:val="22"/>
        </w:rPr>
      </w:pPr>
      <w:r w:rsidRPr="00C3654D">
        <w:rPr>
          <w:rFonts w:ascii="Times New Roman" w:hAnsi="Times New Roman"/>
          <w:b/>
          <w:caps/>
          <w:sz w:val="22"/>
          <w:szCs w:val="22"/>
        </w:rPr>
        <w:t>Личные наказания за коррупцию и возвращение похищенных активов: законодательство и практика КНР</w:t>
      </w:r>
      <w:r w:rsidRPr="00C3654D">
        <w:rPr>
          <w:rFonts w:ascii="Times New Roman" w:hAnsi="Times New Roman"/>
          <w:b/>
          <w:sz w:val="22"/>
          <w:szCs w:val="22"/>
        </w:rPr>
        <w:t xml:space="preserve"> </w:t>
      </w:r>
    </w:p>
    <w:p w:rsidR="001B05C7" w:rsidRPr="00C3654D" w:rsidRDefault="001B05C7" w:rsidP="001B05C7">
      <w:pPr>
        <w:pStyle w:val="-1"/>
        <w:rPr>
          <w:sz w:val="22"/>
          <w:szCs w:val="22"/>
        </w:rPr>
      </w:pPr>
      <w:r w:rsidRPr="00C3654D">
        <w:rPr>
          <w:sz w:val="22"/>
          <w:szCs w:val="22"/>
        </w:rPr>
        <w:t>Л.Н. Смирнова</w:t>
      </w:r>
    </w:p>
    <w:p w:rsidR="001B05C7" w:rsidRPr="00C3654D" w:rsidRDefault="001B05C7" w:rsidP="001B05C7">
      <w:pPr>
        <w:pStyle w:val="-3"/>
        <w:rPr>
          <w:szCs w:val="22"/>
        </w:rPr>
      </w:pPr>
      <w:r w:rsidRPr="00C3654D">
        <w:rPr>
          <w:szCs w:val="22"/>
        </w:rPr>
        <w:t>Сямэньский университет, г. Сямэнь, КНР</w:t>
      </w:r>
    </w:p>
    <w:p w:rsidR="001B05C7" w:rsidRPr="00C3654D" w:rsidRDefault="001B05C7" w:rsidP="001B05C7">
      <w:pPr>
        <w:pStyle w:val="-3"/>
        <w:rPr>
          <w:szCs w:val="22"/>
          <w:highlight w:val="yellow"/>
        </w:rPr>
      </w:pPr>
      <w:r w:rsidRPr="00C3654D">
        <w:rPr>
          <w:szCs w:val="22"/>
        </w:rPr>
        <w:t>Институт Дальнего Востока Российской Академии Наук, г. Москва, Россия</w:t>
      </w:r>
      <w:r w:rsidRPr="00C3654D">
        <w:rPr>
          <w:szCs w:val="22"/>
          <w:highlight w:val="yellow"/>
        </w:rPr>
        <w:t xml:space="preserve"> </w:t>
      </w:r>
    </w:p>
    <w:p w:rsidR="001B05C7" w:rsidRPr="00C3654D" w:rsidRDefault="00140402" w:rsidP="001B05C7">
      <w:pPr>
        <w:pStyle w:val="-5"/>
        <w:rPr>
          <w:szCs w:val="22"/>
          <w:highlight w:val="yellow"/>
        </w:rPr>
      </w:pPr>
      <w:r w:rsidRPr="00C3654D">
        <w:rPr>
          <w:szCs w:val="22"/>
          <w:highlight w:val="yellow"/>
        </w:rPr>
        <w:fldChar w:fldCharType="begin"/>
      </w:r>
      <w:r w:rsidR="001B05C7" w:rsidRPr="00C3654D">
        <w:rPr>
          <w:szCs w:val="22"/>
          <w:highlight w:val="yellow"/>
        </w:rPr>
        <w:instrText xml:space="preserve"> MACROBUTTON  AcceptAllChangesInDoc </w:instrText>
      </w:r>
      <w:r w:rsidRPr="00C3654D">
        <w:rPr>
          <w:szCs w:val="22"/>
          <w:highlight w:val="yellow"/>
        </w:rPr>
        <w:fldChar w:fldCharType="end"/>
      </w:r>
      <w:r w:rsidR="001B05C7" w:rsidRPr="00C3654D">
        <w:rPr>
          <w:szCs w:val="22"/>
        </w:rPr>
        <w:t>В законодательстве и правоприменении КНР наблюдается тенденция постепенного снижения применения смертной казни за коррупционные преступления. Тем не менее, ряд других факторов свидетельствует о сохранении жёсткой ориентации уголовной политики КНР в отношении виновных в коррупции: во-первых, это криминализация незаконного обогащения; во-вторых, отсутствие иммунитета от уголовного преследования даже для высших лиц государственной иерархии. Необходимость добиваться возвращения похищенных активов из-за границы – одна из основных задач, стоящих перед антикоррупционными учреждениями в сегодняшнем глобализованном мире - может стать сильным практическим аргументом против применения смертной казни за коррупцию.</w:t>
      </w:r>
    </w:p>
    <w:p w:rsidR="001B05C7" w:rsidRPr="00C3654D" w:rsidRDefault="001B05C7" w:rsidP="001B05C7">
      <w:pPr>
        <w:pStyle w:val="-7"/>
        <w:rPr>
          <w:rFonts w:eastAsia="Calibri"/>
          <w:szCs w:val="22"/>
          <w:highlight w:val="yellow"/>
        </w:rPr>
      </w:pPr>
      <w:r w:rsidRPr="00C3654D">
        <w:rPr>
          <w:b/>
          <w:bCs/>
          <w:iCs/>
          <w:szCs w:val="22"/>
        </w:rPr>
        <w:t>Ключевые слова</w:t>
      </w:r>
      <w:r w:rsidRPr="00C3654D">
        <w:rPr>
          <w:b/>
          <w:szCs w:val="22"/>
        </w:rPr>
        <w:t>:</w:t>
      </w:r>
      <w:r w:rsidRPr="00C3654D">
        <w:rPr>
          <w:rFonts w:eastAsia="Calibri"/>
          <w:szCs w:val="22"/>
        </w:rPr>
        <w:t xml:space="preserve"> </w:t>
      </w:r>
      <w:r w:rsidRPr="00C3654D">
        <w:rPr>
          <w:szCs w:val="22"/>
        </w:rPr>
        <w:t>КНР, коррупция, возвращение активов, Конвенция ООН против коррупции, незаконное обогащение, иммунитет</w:t>
      </w:r>
    </w:p>
    <w:p w:rsidR="001B05C7" w:rsidRPr="00C3654D" w:rsidRDefault="001B05C7" w:rsidP="001B05C7">
      <w:pPr>
        <w:pStyle w:val="-9"/>
        <w:rPr>
          <w:sz w:val="22"/>
          <w:szCs w:val="22"/>
          <w:highlight w:val="yellow"/>
        </w:rPr>
      </w:pPr>
    </w:p>
    <w:p w:rsidR="001B05C7" w:rsidRPr="00C3654D" w:rsidRDefault="001B05C7" w:rsidP="001B05C7">
      <w:pPr>
        <w:pStyle w:val="-"/>
        <w:rPr>
          <w:sz w:val="22"/>
          <w:szCs w:val="22"/>
        </w:rPr>
      </w:pPr>
      <w:r w:rsidRPr="00C3654D">
        <w:rPr>
          <w:sz w:val="22"/>
          <w:szCs w:val="22"/>
        </w:rPr>
        <w:t>Индикаторы и показатели инновационной активности стран и территориальных образований: зарубежный опыт</w:t>
      </w:r>
      <w:r w:rsidRPr="00C3654D">
        <w:rPr>
          <w:color w:val="000000"/>
          <w:sz w:val="22"/>
          <w:szCs w:val="22"/>
        </w:rPr>
        <w:t xml:space="preserve"> </w:t>
      </w:r>
    </w:p>
    <w:p w:rsidR="001B05C7" w:rsidRPr="00C3654D" w:rsidRDefault="001B05C7" w:rsidP="001B05C7">
      <w:pPr>
        <w:pStyle w:val="-1"/>
        <w:rPr>
          <w:sz w:val="22"/>
          <w:szCs w:val="22"/>
        </w:rPr>
      </w:pPr>
      <w:r w:rsidRPr="00C3654D">
        <w:rPr>
          <w:sz w:val="22"/>
          <w:szCs w:val="22"/>
        </w:rPr>
        <w:t>И.А. Монахов</w:t>
      </w:r>
    </w:p>
    <w:p w:rsidR="001B05C7" w:rsidRPr="00C3654D" w:rsidRDefault="001B05C7" w:rsidP="001B05C7">
      <w:pPr>
        <w:jc w:val="center"/>
        <w:rPr>
          <w:rFonts w:ascii="Times New Roman" w:eastAsia="Calibri" w:hAnsi="Times New Roman"/>
          <w:sz w:val="22"/>
          <w:szCs w:val="22"/>
        </w:rPr>
      </w:pPr>
      <w:r w:rsidRPr="00C3654D">
        <w:rPr>
          <w:rFonts w:ascii="Times New Roman" w:hAnsi="Times New Roman"/>
          <w:sz w:val="22"/>
          <w:szCs w:val="22"/>
        </w:rPr>
        <w:t>Тверской государственный университет, г.</w:t>
      </w:r>
      <w:r w:rsidRPr="00C3654D">
        <w:rPr>
          <w:rFonts w:ascii="Times New Roman" w:hAnsi="Times New Roman"/>
          <w:sz w:val="22"/>
          <w:szCs w:val="22"/>
          <w:lang w:val="en-US"/>
        </w:rPr>
        <w:t> </w:t>
      </w:r>
      <w:r w:rsidRPr="00C3654D">
        <w:rPr>
          <w:rFonts w:ascii="Times New Roman" w:hAnsi="Times New Roman"/>
          <w:sz w:val="22"/>
          <w:szCs w:val="22"/>
        </w:rPr>
        <w:t>Тверь</w:t>
      </w:r>
    </w:p>
    <w:p w:rsidR="001B05C7" w:rsidRPr="00C3654D" w:rsidRDefault="00140402" w:rsidP="001B05C7">
      <w:pPr>
        <w:pStyle w:val="-5"/>
        <w:rPr>
          <w:szCs w:val="22"/>
        </w:rPr>
      </w:pPr>
      <w:r w:rsidRPr="00C3654D">
        <w:rPr>
          <w:szCs w:val="22"/>
          <w:highlight w:val="yellow"/>
        </w:rPr>
        <w:fldChar w:fldCharType="begin"/>
      </w:r>
      <w:r w:rsidR="001B05C7" w:rsidRPr="00C3654D">
        <w:rPr>
          <w:szCs w:val="22"/>
          <w:highlight w:val="yellow"/>
        </w:rPr>
        <w:instrText xml:space="preserve"> MACROBUTTON  AcceptAllChangesInDoc </w:instrText>
      </w:r>
      <w:r w:rsidRPr="00C3654D">
        <w:rPr>
          <w:szCs w:val="22"/>
          <w:highlight w:val="yellow"/>
        </w:rPr>
        <w:fldChar w:fldCharType="end"/>
      </w:r>
      <w:r w:rsidR="001B05C7" w:rsidRPr="00C3654D">
        <w:rPr>
          <w:szCs w:val="22"/>
        </w:rPr>
        <w:t xml:space="preserve">В статье проанализированы методологические подходы к построению национальных и региональных инновационных индексов, разработанных государственными организациями и независимыми аналитическими центрами США, Франции, Испании, Великобритании, Европейского Союза и стран-членов ОЭСР </w:t>
      </w:r>
      <w:r w:rsidR="000D724A" w:rsidRPr="00C3654D">
        <w:rPr>
          <w:szCs w:val="22"/>
        </w:rPr>
        <w:t>–</w:t>
      </w:r>
      <w:r w:rsidR="001B05C7" w:rsidRPr="00C3654D">
        <w:rPr>
          <w:szCs w:val="22"/>
        </w:rPr>
        <w:t xml:space="preserve"> Канады, Австралии и Новой Зеландии. Кроме того, в настоящей статье также уделяется внимание страновым особенностям при определении показателей инновационной активности государств и территориальных образований. В заключении делается вывод о сходстве и различиях западных систем статистики и особенностях российской статистики инноваций.</w:t>
      </w:r>
    </w:p>
    <w:p w:rsidR="001B05C7" w:rsidRPr="00C3654D" w:rsidRDefault="001B05C7" w:rsidP="001B05C7">
      <w:pPr>
        <w:pStyle w:val="-7"/>
        <w:rPr>
          <w:rFonts w:eastAsia="Calibri"/>
          <w:szCs w:val="22"/>
          <w:highlight w:val="yellow"/>
        </w:rPr>
      </w:pPr>
      <w:r w:rsidRPr="00C3654D">
        <w:rPr>
          <w:b/>
          <w:bCs/>
          <w:iCs/>
          <w:szCs w:val="22"/>
        </w:rPr>
        <w:t>Ключевые слова</w:t>
      </w:r>
      <w:r w:rsidRPr="00C3654D">
        <w:rPr>
          <w:b/>
          <w:szCs w:val="22"/>
        </w:rPr>
        <w:t>:</w:t>
      </w:r>
      <w:r w:rsidRPr="00C3654D">
        <w:rPr>
          <w:i w:val="0"/>
          <w:szCs w:val="22"/>
        </w:rPr>
        <w:t xml:space="preserve"> </w:t>
      </w:r>
      <w:r w:rsidRPr="00C3654D">
        <w:rPr>
          <w:szCs w:val="22"/>
        </w:rPr>
        <w:t>инновации, статистика инноваций, инновационный индекс, рейтинг</w:t>
      </w:r>
    </w:p>
    <w:p w:rsidR="001B05C7" w:rsidRPr="00C3654D" w:rsidRDefault="001B05C7" w:rsidP="001B05C7">
      <w:pPr>
        <w:pStyle w:val="-9"/>
        <w:rPr>
          <w:sz w:val="22"/>
          <w:szCs w:val="22"/>
          <w:highlight w:val="yellow"/>
        </w:rPr>
      </w:pPr>
    </w:p>
    <w:p w:rsidR="001B05C7" w:rsidRPr="00C3654D" w:rsidRDefault="001B05C7" w:rsidP="001B05C7">
      <w:pPr>
        <w:pStyle w:val="-"/>
        <w:rPr>
          <w:sz w:val="22"/>
          <w:szCs w:val="22"/>
        </w:rPr>
      </w:pPr>
      <w:r w:rsidRPr="00C3654D">
        <w:rPr>
          <w:sz w:val="22"/>
          <w:szCs w:val="22"/>
        </w:rPr>
        <w:t xml:space="preserve">ВЗАИМОДЕЙСТВИЕ БИЗНЕСА И ВЛАСТИ: ОЦЕНКА ВОЗМОЖНОСТИ ПРИМЕНЕНИЯ ЗАРУБЕЖНОГО ОПЫТА В РОССИЙСКИХ УСЛОВИЯХ </w:t>
      </w:r>
    </w:p>
    <w:p w:rsidR="001B05C7" w:rsidRPr="00C3654D" w:rsidRDefault="001B05C7" w:rsidP="001B05C7">
      <w:pPr>
        <w:pStyle w:val="-1"/>
        <w:rPr>
          <w:sz w:val="22"/>
          <w:szCs w:val="22"/>
        </w:rPr>
      </w:pPr>
      <w:r w:rsidRPr="00C3654D">
        <w:rPr>
          <w:sz w:val="22"/>
          <w:szCs w:val="22"/>
        </w:rPr>
        <w:t>Л.Е. Мошкова</w:t>
      </w:r>
    </w:p>
    <w:p w:rsidR="001B05C7" w:rsidRPr="00C3654D" w:rsidRDefault="001B05C7" w:rsidP="001B05C7">
      <w:pPr>
        <w:pStyle w:val="-3"/>
        <w:rPr>
          <w:szCs w:val="22"/>
        </w:rPr>
      </w:pPr>
      <w:r w:rsidRPr="00C3654D">
        <w:rPr>
          <w:szCs w:val="22"/>
        </w:rPr>
        <w:t xml:space="preserve">Тверской государственный университет, г. Тверь </w:t>
      </w:r>
    </w:p>
    <w:p w:rsidR="001B05C7" w:rsidRPr="00C3654D" w:rsidRDefault="001B05C7" w:rsidP="001B05C7">
      <w:pPr>
        <w:pStyle w:val="-5"/>
        <w:rPr>
          <w:szCs w:val="22"/>
        </w:rPr>
      </w:pPr>
      <w:r w:rsidRPr="00C3654D">
        <w:rPr>
          <w:szCs w:val="22"/>
        </w:rPr>
        <w:t>В статье представлены результаты обобщения зарубежного опыта в области взаимодействия бизнеса и власти. Автором систематизированы особенности использования государственно-частного партнерства в социально-экономической сфере, выделены основные формы взаимодействия бизнеса и власти, наиболее часто встречающиеся в зарубежной практике, которые могут быть успешно применены в российских условиях.</w:t>
      </w:r>
      <w:r w:rsidR="00140402" w:rsidRPr="00C3654D">
        <w:rPr>
          <w:szCs w:val="22"/>
        </w:rPr>
        <w:fldChar w:fldCharType="begin"/>
      </w:r>
      <w:r w:rsidRPr="00C3654D">
        <w:rPr>
          <w:szCs w:val="22"/>
        </w:rPr>
        <w:instrText xml:space="preserve"> MACROBUTTON  AcceptAllChangesInDoc </w:instrText>
      </w:r>
      <w:r w:rsidR="00140402" w:rsidRPr="00C3654D">
        <w:rPr>
          <w:szCs w:val="22"/>
        </w:rPr>
        <w:fldChar w:fldCharType="end"/>
      </w:r>
    </w:p>
    <w:p w:rsidR="001B05C7" w:rsidRPr="00C3654D" w:rsidRDefault="001B05C7" w:rsidP="001B05C7">
      <w:pPr>
        <w:pStyle w:val="-7"/>
        <w:rPr>
          <w:szCs w:val="22"/>
        </w:rPr>
      </w:pPr>
      <w:r w:rsidRPr="00C3654D">
        <w:rPr>
          <w:b/>
          <w:bCs/>
          <w:iCs/>
          <w:szCs w:val="22"/>
        </w:rPr>
        <w:t>Ключевые слова:</w:t>
      </w:r>
      <w:r w:rsidRPr="00C3654D">
        <w:rPr>
          <w:i w:val="0"/>
          <w:szCs w:val="22"/>
        </w:rPr>
        <w:t xml:space="preserve"> </w:t>
      </w:r>
      <w:r w:rsidRPr="00C3654D">
        <w:rPr>
          <w:szCs w:val="22"/>
        </w:rPr>
        <w:t>государственно-частное партнерство, опыт, оценка, взаимодействие бизнеса и власти</w:t>
      </w:r>
    </w:p>
    <w:p w:rsidR="001B05C7" w:rsidRPr="00C3654D" w:rsidRDefault="001B05C7" w:rsidP="001B05C7">
      <w:pPr>
        <w:pStyle w:val="-9"/>
        <w:rPr>
          <w:sz w:val="22"/>
          <w:szCs w:val="22"/>
        </w:rPr>
      </w:pPr>
    </w:p>
    <w:p w:rsidR="001B05C7" w:rsidRPr="00C3654D" w:rsidRDefault="001B05C7" w:rsidP="001B05C7">
      <w:pPr>
        <w:pStyle w:val="-"/>
        <w:rPr>
          <w:sz w:val="22"/>
          <w:szCs w:val="22"/>
        </w:rPr>
      </w:pPr>
      <w:r w:rsidRPr="00C3654D">
        <w:rPr>
          <w:sz w:val="22"/>
          <w:szCs w:val="22"/>
        </w:rPr>
        <w:lastRenderedPageBreak/>
        <w:t xml:space="preserve">Сравнительный анализ законодательной базы, организационной структуры и полномочий региональных и местных органов власти </w:t>
      </w:r>
      <w:r w:rsidR="000D724A" w:rsidRPr="00C3654D">
        <w:rPr>
          <w:sz w:val="22"/>
          <w:szCs w:val="22"/>
        </w:rPr>
        <w:br/>
      </w:r>
      <w:r w:rsidRPr="00C3654D">
        <w:rPr>
          <w:sz w:val="22"/>
          <w:szCs w:val="22"/>
        </w:rPr>
        <w:t>в управлении системами обращения с отходами (опыт России и США)</w:t>
      </w:r>
    </w:p>
    <w:p w:rsidR="001B05C7" w:rsidRPr="00C3654D" w:rsidRDefault="001B05C7" w:rsidP="001B05C7">
      <w:pPr>
        <w:pStyle w:val="-1"/>
        <w:rPr>
          <w:sz w:val="22"/>
          <w:szCs w:val="22"/>
        </w:rPr>
      </w:pPr>
      <w:r w:rsidRPr="00C3654D">
        <w:rPr>
          <w:sz w:val="22"/>
          <w:szCs w:val="22"/>
        </w:rPr>
        <w:t xml:space="preserve">М.А. Любарская </w:t>
      </w:r>
    </w:p>
    <w:p w:rsidR="001B05C7" w:rsidRPr="00C3654D" w:rsidRDefault="001B05C7" w:rsidP="000D724A">
      <w:pPr>
        <w:jc w:val="center"/>
        <w:rPr>
          <w:rFonts w:ascii="Times New Roman" w:hAnsi="Times New Roman"/>
          <w:sz w:val="22"/>
          <w:szCs w:val="22"/>
        </w:rPr>
      </w:pPr>
      <w:r w:rsidRPr="00C3654D">
        <w:rPr>
          <w:rFonts w:ascii="Times New Roman" w:hAnsi="Times New Roman"/>
          <w:sz w:val="22"/>
          <w:szCs w:val="22"/>
        </w:rPr>
        <w:t>Санкт-Петербургский государственный экономический университет, г. Санкт-Петербург</w:t>
      </w:r>
    </w:p>
    <w:p w:rsidR="001B05C7" w:rsidRPr="00C3654D" w:rsidRDefault="001B05C7" w:rsidP="001B05C7">
      <w:pPr>
        <w:ind w:firstLine="708"/>
        <w:jc w:val="center"/>
        <w:rPr>
          <w:rFonts w:ascii="Times New Roman" w:hAnsi="Times New Roman"/>
          <w:sz w:val="22"/>
          <w:szCs w:val="22"/>
        </w:rPr>
      </w:pPr>
    </w:p>
    <w:p w:rsidR="001B05C7" w:rsidRPr="00C3654D" w:rsidRDefault="001B05C7" w:rsidP="001B05C7">
      <w:pPr>
        <w:ind w:left="284"/>
        <w:jc w:val="both"/>
        <w:rPr>
          <w:rFonts w:ascii="Times New Roman" w:eastAsia="TimesNewRoman" w:hAnsi="Times New Roman"/>
          <w:sz w:val="22"/>
          <w:szCs w:val="22"/>
        </w:rPr>
      </w:pPr>
      <w:r w:rsidRPr="00C3654D">
        <w:rPr>
          <w:rFonts w:ascii="Times New Roman" w:eastAsia="TimesNewRoman" w:hAnsi="Times New Roman"/>
          <w:sz w:val="22"/>
          <w:szCs w:val="22"/>
        </w:rPr>
        <w:t>В статье проведен анализ основных законодательных актов и организационной структуры в области обращения с отходами в России и США. Выявлены различия различных в полномочиях региональных и местных органов власти в данной сфере.</w:t>
      </w:r>
    </w:p>
    <w:p w:rsidR="001B05C7" w:rsidRPr="00C3654D" w:rsidRDefault="001B05C7" w:rsidP="001B05C7">
      <w:pPr>
        <w:ind w:left="284"/>
        <w:jc w:val="both"/>
        <w:rPr>
          <w:rFonts w:ascii="Times New Roman" w:eastAsia="TimesNewRoman" w:hAnsi="Times New Roman"/>
          <w:b/>
          <w:i/>
          <w:sz w:val="22"/>
          <w:szCs w:val="22"/>
        </w:rPr>
      </w:pPr>
      <w:r w:rsidRPr="00C3654D">
        <w:rPr>
          <w:rFonts w:ascii="Times New Roman" w:eastAsia="TimesNewRoman" w:hAnsi="Times New Roman"/>
          <w:b/>
          <w:i/>
          <w:sz w:val="22"/>
          <w:szCs w:val="22"/>
        </w:rPr>
        <w:t xml:space="preserve">Ключевые слова: </w:t>
      </w:r>
      <w:r w:rsidRPr="00C3654D">
        <w:rPr>
          <w:rFonts w:ascii="Times New Roman" w:eastAsia="TimesNewRoman" w:hAnsi="Times New Roman"/>
          <w:i/>
          <w:sz w:val="22"/>
          <w:szCs w:val="22"/>
        </w:rPr>
        <w:t>обращение с отходами, законодательная база, региональные органы власти, местные органы власти</w:t>
      </w:r>
      <w:r w:rsidRPr="00C3654D">
        <w:rPr>
          <w:rFonts w:ascii="Times New Roman" w:eastAsia="TimesNewRoman" w:hAnsi="Times New Roman"/>
          <w:b/>
          <w:i/>
          <w:sz w:val="22"/>
          <w:szCs w:val="22"/>
        </w:rPr>
        <w:t xml:space="preserve"> </w:t>
      </w:r>
    </w:p>
    <w:p w:rsidR="001B05C7" w:rsidRDefault="001B05C7" w:rsidP="001B05C7">
      <w:pPr>
        <w:ind w:firstLine="709"/>
        <w:jc w:val="both"/>
        <w:rPr>
          <w:rFonts w:ascii="Times New Roman" w:eastAsia="TimesNewRoman" w:hAnsi="Times New Roman"/>
          <w:sz w:val="22"/>
          <w:szCs w:val="22"/>
        </w:rPr>
      </w:pPr>
    </w:p>
    <w:p w:rsidR="00F55099" w:rsidRPr="00C3654D" w:rsidRDefault="00F55099" w:rsidP="001B05C7">
      <w:pPr>
        <w:ind w:firstLine="709"/>
        <w:jc w:val="both"/>
        <w:rPr>
          <w:rFonts w:ascii="Times New Roman" w:eastAsia="TimesNewRoman" w:hAnsi="Times New Roman"/>
          <w:sz w:val="22"/>
          <w:szCs w:val="22"/>
        </w:rPr>
      </w:pPr>
    </w:p>
    <w:p w:rsidR="001B05C7" w:rsidRPr="00C3654D" w:rsidRDefault="001B05C7" w:rsidP="001B05C7">
      <w:pPr>
        <w:pStyle w:val="-"/>
        <w:rPr>
          <w:sz w:val="22"/>
          <w:szCs w:val="22"/>
        </w:rPr>
      </w:pPr>
      <w:r w:rsidRPr="00C3654D">
        <w:rPr>
          <w:sz w:val="22"/>
          <w:szCs w:val="22"/>
        </w:rPr>
        <w:t xml:space="preserve">ДЕМОГРАФИЧЕСКИЕ ПРОБЛЕМЫ ВОСПРОИЗВОДСТВА ТРУДОВЫХ РЕСУРСОВ ТВЕРСКОЙ ОБЛАСТИ </w:t>
      </w:r>
    </w:p>
    <w:p w:rsidR="001B05C7" w:rsidRPr="00C3654D" w:rsidRDefault="001B05C7" w:rsidP="001B05C7">
      <w:pPr>
        <w:pStyle w:val="-1"/>
        <w:rPr>
          <w:sz w:val="22"/>
          <w:szCs w:val="22"/>
        </w:rPr>
      </w:pPr>
      <w:r w:rsidRPr="00C3654D">
        <w:rPr>
          <w:sz w:val="22"/>
          <w:szCs w:val="22"/>
        </w:rPr>
        <w:t>Т.Ю. Баженова</w:t>
      </w:r>
    </w:p>
    <w:p w:rsidR="001B05C7" w:rsidRPr="00C3654D" w:rsidRDefault="001B05C7" w:rsidP="001B05C7">
      <w:pPr>
        <w:pStyle w:val="-3"/>
        <w:rPr>
          <w:szCs w:val="22"/>
        </w:rPr>
      </w:pPr>
      <w:r w:rsidRPr="00C3654D">
        <w:rPr>
          <w:szCs w:val="22"/>
        </w:rPr>
        <w:t>Тверской государственный университет, г. Тверь</w:t>
      </w:r>
    </w:p>
    <w:p w:rsidR="001B05C7" w:rsidRPr="00C3654D" w:rsidRDefault="00140402" w:rsidP="001B05C7">
      <w:pPr>
        <w:pStyle w:val="-5"/>
        <w:rPr>
          <w:szCs w:val="22"/>
        </w:rPr>
      </w:pPr>
      <w:r w:rsidRPr="00C3654D">
        <w:rPr>
          <w:szCs w:val="22"/>
        </w:rPr>
        <w:fldChar w:fldCharType="begin"/>
      </w:r>
      <w:r w:rsidR="001B05C7" w:rsidRPr="00C3654D">
        <w:rPr>
          <w:szCs w:val="22"/>
        </w:rPr>
        <w:instrText xml:space="preserve"> MACROBUTTON  AcceptAllChangesInDoc </w:instrText>
      </w:r>
      <w:r w:rsidRPr="00C3654D">
        <w:rPr>
          <w:szCs w:val="22"/>
        </w:rPr>
        <w:fldChar w:fldCharType="end"/>
      </w:r>
      <w:r w:rsidR="001B05C7" w:rsidRPr="00C3654D">
        <w:rPr>
          <w:szCs w:val="22"/>
        </w:rPr>
        <w:t>В статье представлен анализ динамики трудовых ресурсов Тверской области, показаны демографические проблемы их воспроизводства в среднесрочной перспективе и возможные социально-экономические последствия этих проблем.</w:t>
      </w:r>
    </w:p>
    <w:p w:rsidR="001B05C7" w:rsidRPr="00C3654D" w:rsidRDefault="001B05C7" w:rsidP="001B05C7">
      <w:pPr>
        <w:pStyle w:val="-7"/>
        <w:rPr>
          <w:szCs w:val="22"/>
        </w:rPr>
      </w:pPr>
      <w:r w:rsidRPr="00C3654D">
        <w:rPr>
          <w:b/>
          <w:bCs/>
          <w:iCs/>
          <w:szCs w:val="22"/>
        </w:rPr>
        <w:t>Ключевые слова</w:t>
      </w:r>
      <w:r w:rsidRPr="00C3654D">
        <w:rPr>
          <w:b/>
          <w:szCs w:val="22"/>
        </w:rPr>
        <w:t>:</w:t>
      </w:r>
      <w:r w:rsidRPr="00C3654D">
        <w:rPr>
          <w:i w:val="0"/>
          <w:szCs w:val="22"/>
        </w:rPr>
        <w:t xml:space="preserve"> </w:t>
      </w:r>
      <w:r w:rsidRPr="00C3654D">
        <w:rPr>
          <w:szCs w:val="22"/>
        </w:rPr>
        <w:t>демографическая ситуация в регионе, воспроизводство трудовых ресурсов, старение населения, прогноз-предостережение</w:t>
      </w:r>
    </w:p>
    <w:p w:rsidR="001B05C7" w:rsidRDefault="001B05C7" w:rsidP="001B05C7">
      <w:pPr>
        <w:pStyle w:val="-9"/>
        <w:rPr>
          <w:sz w:val="22"/>
          <w:szCs w:val="22"/>
        </w:rPr>
      </w:pPr>
    </w:p>
    <w:p w:rsidR="00F55099" w:rsidRPr="00C3654D" w:rsidRDefault="00F55099" w:rsidP="001B05C7">
      <w:pPr>
        <w:pStyle w:val="-9"/>
        <w:rPr>
          <w:sz w:val="22"/>
          <w:szCs w:val="22"/>
        </w:rPr>
      </w:pPr>
    </w:p>
    <w:p w:rsidR="00AE66C7" w:rsidRPr="00C3654D" w:rsidRDefault="00AE66C7" w:rsidP="00AE66C7">
      <w:pPr>
        <w:pStyle w:val="-"/>
        <w:rPr>
          <w:sz w:val="22"/>
          <w:szCs w:val="22"/>
        </w:rPr>
      </w:pPr>
      <w:r w:rsidRPr="00C3654D">
        <w:rPr>
          <w:sz w:val="22"/>
          <w:szCs w:val="22"/>
        </w:rPr>
        <w:t>ТЕНДЕНЦИИ И ПРОГНОЗИРОВАНИЕ РОСТА НАРОДОНАСЕЛЕНИЯ В МОДЕЛИ МУЛЬТИФРАКТАЛЬНОЙ ДИНАМИКИ</w:t>
      </w:r>
    </w:p>
    <w:p w:rsidR="00AE66C7" w:rsidRPr="00C3654D" w:rsidRDefault="00AE66C7" w:rsidP="00AE66C7">
      <w:pPr>
        <w:pStyle w:val="-1"/>
        <w:rPr>
          <w:sz w:val="22"/>
          <w:szCs w:val="22"/>
        </w:rPr>
      </w:pPr>
      <w:r w:rsidRPr="00C3654D">
        <w:rPr>
          <w:sz w:val="22"/>
          <w:szCs w:val="22"/>
        </w:rPr>
        <w:t>А.Н.Кудинов, В.Н.Рыжиков, В.П.Цветков, И.В. Цветков</w:t>
      </w:r>
    </w:p>
    <w:p w:rsidR="00AE66C7" w:rsidRPr="00C3654D" w:rsidRDefault="00AE66C7" w:rsidP="00AE66C7">
      <w:pPr>
        <w:pStyle w:val="-3"/>
        <w:rPr>
          <w:szCs w:val="22"/>
        </w:rPr>
      </w:pPr>
      <w:r w:rsidRPr="00C3654D">
        <w:rPr>
          <w:szCs w:val="22"/>
        </w:rPr>
        <w:t>Тверской государственный университет, г. Тверь</w:t>
      </w:r>
    </w:p>
    <w:p w:rsidR="00AE66C7" w:rsidRPr="00C3654D" w:rsidRDefault="00AE66C7" w:rsidP="00AE66C7">
      <w:pPr>
        <w:pStyle w:val="-5"/>
        <w:rPr>
          <w:szCs w:val="22"/>
        </w:rPr>
      </w:pPr>
      <w:r w:rsidRPr="00C3654D">
        <w:rPr>
          <w:szCs w:val="22"/>
        </w:rPr>
        <w:t xml:space="preserve">В работе на основе модели мультифрактальной динамики построена мультифрактальная модель роста народонаселения. В рамках этой модели дана классификация всевозможных процессов роста народонаселения. Проведен расчет параметров модели за последние 62 года. Построен график функции </w:t>
      </w:r>
      <m:oMath>
        <m:r>
          <w:rPr>
            <w:rFonts w:ascii="Cambria Math" w:hAnsi="Cambria Math"/>
          </w:rPr>
          <m:t>h</m:t>
        </m:r>
      </m:oMath>
      <w:r w:rsidRPr="00C3654D">
        <w:rPr>
          <w:szCs w:val="22"/>
        </w:rPr>
        <w:t xml:space="preserve"> , из которого наглядно видна тенденция ускоряющегося роста народонаселения в ближайшее время. На основе разработанной модели сделан прогноз роста народонаселения на ближайшие 90 лет. Из него следует удвоение численности народонаселения 2011 года в 7 млрд.человек в 2092</w:t>
      </w:r>
      <m:oMath>
        <m:r>
          <w:rPr>
            <w:rFonts w:ascii="Cambria Math" w:hAnsi="Cambria Math"/>
            <w:szCs w:val="22"/>
          </w:rPr>
          <m:t>±</m:t>
        </m:r>
        <m:r>
          <w:rPr>
            <w:rFonts w:ascii="Cambria Math"/>
            <w:szCs w:val="22"/>
          </w:rPr>
          <m:t>1</m:t>
        </m:r>
      </m:oMath>
      <w:r w:rsidRPr="00C3654D">
        <w:rPr>
          <w:szCs w:val="22"/>
        </w:rPr>
        <w:t xml:space="preserve"> году.</w:t>
      </w:r>
    </w:p>
    <w:p w:rsidR="00AE66C7" w:rsidRPr="00C3654D" w:rsidRDefault="00AE66C7" w:rsidP="00AE66C7">
      <w:pPr>
        <w:pStyle w:val="-7"/>
        <w:rPr>
          <w:b/>
          <w:bCs/>
          <w:iCs/>
          <w:szCs w:val="22"/>
        </w:rPr>
      </w:pPr>
      <w:r w:rsidRPr="00C3654D">
        <w:rPr>
          <w:b/>
          <w:bCs/>
          <w:iCs/>
          <w:szCs w:val="22"/>
        </w:rPr>
        <w:t xml:space="preserve">Ключевые слова: </w:t>
      </w:r>
      <w:r w:rsidRPr="00C3654D">
        <w:rPr>
          <w:bCs/>
          <w:iCs/>
          <w:szCs w:val="22"/>
        </w:rPr>
        <w:t xml:space="preserve">мультифрактальная динамика, народонаселение, классификация процессов, функция  </w:t>
      </w:r>
      <m:oMath>
        <m:r>
          <w:rPr>
            <w:rFonts w:ascii="Cambria Math" w:hAnsi="Cambria Math"/>
          </w:rPr>
          <m:t>h</m:t>
        </m:r>
      </m:oMath>
      <w:r w:rsidRPr="00C3654D">
        <w:rPr>
          <w:bCs/>
          <w:iCs/>
          <w:szCs w:val="22"/>
        </w:rPr>
        <w:t>, прогноз</w:t>
      </w:r>
    </w:p>
    <w:p w:rsidR="00AE66C7" w:rsidRDefault="00AE66C7" w:rsidP="00AE66C7">
      <w:pPr>
        <w:ind w:firstLine="709"/>
        <w:jc w:val="both"/>
        <w:rPr>
          <w:rFonts w:ascii="Times New Roman" w:hAnsi="Times New Roman"/>
          <w:b/>
          <w:sz w:val="22"/>
          <w:szCs w:val="22"/>
        </w:rPr>
      </w:pPr>
    </w:p>
    <w:p w:rsidR="00F55099" w:rsidRPr="00C3654D" w:rsidRDefault="00F55099" w:rsidP="00AE66C7">
      <w:pPr>
        <w:ind w:firstLine="709"/>
        <w:jc w:val="both"/>
        <w:rPr>
          <w:rFonts w:ascii="Times New Roman" w:hAnsi="Times New Roman"/>
          <w:b/>
          <w:sz w:val="22"/>
          <w:szCs w:val="22"/>
        </w:rPr>
      </w:pPr>
    </w:p>
    <w:p w:rsidR="00AE66C7" w:rsidRPr="00C3654D" w:rsidRDefault="00AE66C7" w:rsidP="00AE66C7">
      <w:pPr>
        <w:pStyle w:val="-"/>
        <w:rPr>
          <w:sz w:val="22"/>
          <w:szCs w:val="22"/>
        </w:rPr>
      </w:pPr>
      <w:r w:rsidRPr="00C3654D">
        <w:rPr>
          <w:sz w:val="22"/>
          <w:szCs w:val="22"/>
        </w:rPr>
        <w:t>КОГОРТНЫЙ АНАЛИЗ В ИЗУЧЕНИИ ВОЗРАСТНЫХ ГРУПП</w:t>
      </w:r>
    </w:p>
    <w:p w:rsidR="00AE66C7" w:rsidRPr="00C3654D" w:rsidRDefault="00AE66C7" w:rsidP="00AE66C7">
      <w:pPr>
        <w:pStyle w:val="-1"/>
        <w:rPr>
          <w:sz w:val="22"/>
          <w:szCs w:val="22"/>
        </w:rPr>
      </w:pPr>
      <w:r w:rsidRPr="00C3654D">
        <w:rPr>
          <w:sz w:val="22"/>
          <w:szCs w:val="22"/>
        </w:rPr>
        <w:t>Г.А. Парахонская</w:t>
      </w:r>
    </w:p>
    <w:p w:rsidR="00AE66C7" w:rsidRPr="00C3654D" w:rsidRDefault="00AE66C7" w:rsidP="00AE66C7">
      <w:pPr>
        <w:pStyle w:val="-3"/>
        <w:rPr>
          <w:szCs w:val="22"/>
        </w:rPr>
      </w:pPr>
      <w:r w:rsidRPr="00C3654D">
        <w:rPr>
          <w:szCs w:val="22"/>
        </w:rPr>
        <w:t>Тверской государственный университет, г. Тверь</w:t>
      </w:r>
    </w:p>
    <w:p w:rsidR="00AE66C7" w:rsidRPr="00C3654D" w:rsidRDefault="00140402" w:rsidP="00AE66C7">
      <w:pPr>
        <w:ind w:firstLine="708"/>
        <w:rPr>
          <w:rFonts w:ascii="Times New Roman" w:hAnsi="Times New Roman"/>
          <w:sz w:val="22"/>
          <w:szCs w:val="22"/>
        </w:rPr>
      </w:pPr>
      <w:r w:rsidRPr="00C3654D">
        <w:rPr>
          <w:rFonts w:ascii="Times New Roman" w:hAnsi="Times New Roman"/>
          <w:sz w:val="22"/>
          <w:szCs w:val="22"/>
        </w:rPr>
        <w:fldChar w:fldCharType="begin"/>
      </w:r>
      <w:r w:rsidR="00AE66C7" w:rsidRPr="00C3654D">
        <w:rPr>
          <w:rFonts w:ascii="Times New Roman" w:hAnsi="Times New Roman"/>
          <w:sz w:val="22"/>
          <w:szCs w:val="22"/>
        </w:rPr>
        <w:instrText xml:space="preserve"> MACROBUTTON  AcceptAllChangesInDoc </w:instrText>
      </w:r>
      <w:r w:rsidRPr="00C3654D">
        <w:rPr>
          <w:rFonts w:ascii="Times New Roman" w:hAnsi="Times New Roman"/>
          <w:sz w:val="22"/>
          <w:szCs w:val="22"/>
        </w:rPr>
        <w:fldChar w:fldCharType="end"/>
      </w:r>
      <w:r w:rsidR="00AE66C7" w:rsidRPr="00C3654D">
        <w:rPr>
          <w:rFonts w:ascii="Times New Roman" w:hAnsi="Times New Roman"/>
          <w:sz w:val="22"/>
          <w:szCs w:val="22"/>
        </w:rPr>
        <w:t xml:space="preserve"> </w:t>
      </w:r>
    </w:p>
    <w:p w:rsidR="00AE66C7" w:rsidRPr="00C3654D" w:rsidRDefault="00AE66C7" w:rsidP="00AE66C7">
      <w:pPr>
        <w:pStyle w:val="-5"/>
        <w:rPr>
          <w:szCs w:val="22"/>
        </w:rPr>
      </w:pPr>
      <w:r w:rsidRPr="00C3654D">
        <w:rPr>
          <w:szCs w:val="22"/>
        </w:rPr>
        <w:t>Рассматриваются возможности применения когортного анализа в изучении  возрастных групп, проводится сравнение данного метода с поколенным анализом и анализом жизненного пути.</w:t>
      </w:r>
    </w:p>
    <w:p w:rsidR="00AE66C7" w:rsidRPr="00C3654D" w:rsidRDefault="00AE66C7" w:rsidP="00AE66C7">
      <w:pPr>
        <w:pStyle w:val="-7"/>
        <w:rPr>
          <w:color w:val="000000"/>
          <w:szCs w:val="22"/>
          <w:shd w:val="clear" w:color="auto" w:fill="FFFFFF"/>
        </w:rPr>
      </w:pPr>
      <w:r w:rsidRPr="00C3654D">
        <w:rPr>
          <w:b/>
          <w:color w:val="000000"/>
          <w:szCs w:val="22"/>
          <w:shd w:val="clear" w:color="auto" w:fill="FFFFFF"/>
        </w:rPr>
        <w:t>Ключевые слова:</w:t>
      </w:r>
      <w:r w:rsidRPr="00C3654D">
        <w:rPr>
          <w:color w:val="000000"/>
          <w:szCs w:val="22"/>
          <w:shd w:val="clear" w:color="auto" w:fill="FFFFFF"/>
        </w:rPr>
        <w:t xml:space="preserve"> когорта, поколение, возраст, возрастная группа, когортный анализ, эйджизм</w:t>
      </w:r>
    </w:p>
    <w:p w:rsidR="00AE66C7" w:rsidRPr="00C3654D" w:rsidRDefault="00AE66C7" w:rsidP="00AE66C7">
      <w:pPr>
        <w:pStyle w:val="-9"/>
        <w:rPr>
          <w:sz w:val="22"/>
          <w:szCs w:val="22"/>
        </w:rPr>
      </w:pPr>
    </w:p>
    <w:p w:rsidR="00AE66C7" w:rsidRPr="00C3654D" w:rsidRDefault="00AE66C7" w:rsidP="00AE66C7">
      <w:pPr>
        <w:pStyle w:val="-"/>
        <w:rPr>
          <w:sz w:val="22"/>
          <w:szCs w:val="22"/>
        </w:rPr>
      </w:pPr>
      <w:r w:rsidRPr="00C3654D">
        <w:rPr>
          <w:sz w:val="22"/>
          <w:szCs w:val="22"/>
        </w:rPr>
        <w:lastRenderedPageBreak/>
        <w:t xml:space="preserve">К ВОПРОСУ ОПЕРАТИВНОЙ ОЦЕНКИ ИННОВАЦИОННОЙ СФЕРЫ РЕГИОНА: </w:t>
      </w:r>
      <w:r w:rsidRPr="00C3654D">
        <w:rPr>
          <w:sz w:val="22"/>
          <w:szCs w:val="22"/>
        </w:rPr>
        <w:br/>
        <w:t>АНАЛИЗ СУЩЕСТВУЮЩИХ ПОДХОДОВ И ПРАКТИК</w:t>
      </w:r>
    </w:p>
    <w:p w:rsidR="00AE66C7" w:rsidRPr="00C3654D" w:rsidRDefault="00AE66C7" w:rsidP="00AE66C7">
      <w:pPr>
        <w:pStyle w:val="-1"/>
        <w:rPr>
          <w:sz w:val="22"/>
          <w:szCs w:val="22"/>
        </w:rPr>
      </w:pPr>
      <w:r w:rsidRPr="00C3654D">
        <w:rPr>
          <w:color w:val="000000"/>
          <w:sz w:val="22"/>
          <w:szCs w:val="22"/>
        </w:rPr>
        <w:t xml:space="preserve">А.А. Мальцева, Е.В. Клюшникова </w:t>
      </w:r>
    </w:p>
    <w:p w:rsidR="00AE66C7" w:rsidRPr="00C3654D" w:rsidRDefault="00AE66C7" w:rsidP="00AE66C7">
      <w:pPr>
        <w:pStyle w:val="-3"/>
        <w:rPr>
          <w:szCs w:val="22"/>
        </w:rPr>
      </w:pPr>
      <w:r w:rsidRPr="00C3654D">
        <w:rPr>
          <w:szCs w:val="22"/>
        </w:rPr>
        <w:t>Тверской государственный технический университет, г. Тверь</w:t>
      </w:r>
    </w:p>
    <w:p w:rsidR="00AE66C7" w:rsidRPr="00C3654D" w:rsidRDefault="00140402" w:rsidP="00AE66C7">
      <w:pPr>
        <w:pStyle w:val="-5"/>
        <w:rPr>
          <w:szCs w:val="22"/>
        </w:rPr>
      </w:pPr>
      <w:r w:rsidRPr="00C3654D">
        <w:rPr>
          <w:szCs w:val="22"/>
          <w:highlight w:val="yellow"/>
        </w:rPr>
        <w:fldChar w:fldCharType="begin"/>
      </w:r>
      <w:r w:rsidR="00AE66C7" w:rsidRPr="00C3654D">
        <w:rPr>
          <w:szCs w:val="22"/>
          <w:highlight w:val="yellow"/>
        </w:rPr>
        <w:instrText xml:space="preserve"> MACROBUTTON  AcceptAllChangesInDoc </w:instrText>
      </w:r>
      <w:r w:rsidRPr="00C3654D">
        <w:rPr>
          <w:szCs w:val="22"/>
          <w:highlight w:val="yellow"/>
        </w:rPr>
        <w:fldChar w:fldCharType="end"/>
      </w:r>
      <w:r w:rsidR="00AE66C7" w:rsidRPr="00C3654D">
        <w:rPr>
          <w:szCs w:val="22"/>
        </w:rPr>
        <w:t>В работе систематизированы методические подходы к оценке различных аспектов региональной экономики на основе статистических показателей, связанных с инновационным развитием. Авторами показано, что существующие методики не обеспечивают в полной мере выполнение требований оптимальной трудоемкости, доступности и достоверности используемой информации, структурированности и учета факторов прямого и косвенного влияния на инновационную сферу территории, необходимых для осуществления оперативной оценки и своевременных корректирующих воздействий органами регионального управления.</w:t>
      </w:r>
    </w:p>
    <w:p w:rsidR="00AE66C7" w:rsidRPr="00C3654D" w:rsidRDefault="00AE66C7" w:rsidP="00AE66C7">
      <w:pPr>
        <w:pStyle w:val="-7"/>
        <w:rPr>
          <w:szCs w:val="22"/>
        </w:rPr>
      </w:pPr>
      <w:r w:rsidRPr="00C3654D">
        <w:rPr>
          <w:b/>
          <w:bCs/>
          <w:iCs/>
          <w:szCs w:val="22"/>
        </w:rPr>
        <w:t>Ключевые слова</w:t>
      </w:r>
      <w:r w:rsidRPr="00C3654D">
        <w:rPr>
          <w:b/>
          <w:szCs w:val="22"/>
        </w:rPr>
        <w:t>:</w:t>
      </w:r>
      <w:r w:rsidRPr="00C3654D">
        <w:rPr>
          <w:szCs w:val="22"/>
        </w:rPr>
        <w:t xml:space="preserve"> </w:t>
      </w:r>
      <w:r w:rsidRPr="00C3654D">
        <w:rPr>
          <w:color w:val="000000"/>
          <w:szCs w:val="22"/>
          <w:shd w:val="clear" w:color="auto" w:fill="FFFFFF"/>
        </w:rPr>
        <w:t xml:space="preserve">рейтинг, регион, методика, инновационное развитие, инновационность, инновационная восприимчивость, инновационная конкурентоспособность, инновационный риск  </w:t>
      </w:r>
    </w:p>
    <w:p w:rsidR="00AE66C7" w:rsidRPr="00C3654D" w:rsidRDefault="00AE66C7" w:rsidP="00AE66C7">
      <w:pPr>
        <w:pStyle w:val="-9"/>
        <w:rPr>
          <w:sz w:val="22"/>
          <w:szCs w:val="22"/>
          <w:highlight w:val="yellow"/>
        </w:rPr>
      </w:pPr>
    </w:p>
    <w:p w:rsidR="00AE66C7" w:rsidRPr="00C3654D" w:rsidRDefault="00AE66C7" w:rsidP="00AE66C7">
      <w:pPr>
        <w:jc w:val="center"/>
        <w:rPr>
          <w:rFonts w:ascii="Times New Roman" w:hAnsi="Times New Roman"/>
          <w:b/>
          <w:sz w:val="22"/>
          <w:szCs w:val="22"/>
        </w:rPr>
      </w:pPr>
      <w:r w:rsidRPr="00C3654D">
        <w:rPr>
          <w:rFonts w:ascii="Times New Roman" w:hAnsi="Times New Roman"/>
          <w:b/>
          <w:bCs/>
          <w:caps/>
          <w:kern w:val="32"/>
          <w:sz w:val="22"/>
          <w:szCs w:val="22"/>
        </w:rPr>
        <w:t>АНАЛИЗ ИНВЕСТИЦИОННОГО ПОТЕНЦИАЛА РЕГИОНА</w:t>
      </w:r>
    </w:p>
    <w:p w:rsidR="00AE66C7" w:rsidRPr="00C3654D" w:rsidRDefault="00AE66C7" w:rsidP="00AE66C7">
      <w:pPr>
        <w:pStyle w:val="-1"/>
        <w:rPr>
          <w:sz w:val="22"/>
          <w:szCs w:val="22"/>
        </w:rPr>
      </w:pPr>
      <w:r w:rsidRPr="00C3654D">
        <w:rPr>
          <w:sz w:val="22"/>
          <w:szCs w:val="22"/>
        </w:rPr>
        <w:t>Л.К. Титова, А.В. Суханова</w:t>
      </w:r>
    </w:p>
    <w:p w:rsidR="00AE66C7" w:rsidRPr="00C3654D" w:rsidRDefault="00AE66C7" w:rsidP="00AE66C7">
      <w:pPr>
        <w:ind w:firstLine="851"/>
        <w:jc w:val="center"/>
        <w:rPr>
          <w:rFonts w:ascii="Times New Roman" w:hAnsi="Times New Roman"/>
          <w:sz w:val="22"/>
          <w:szCs w:val="22"/>
        </w:rPr>
      </w:pPr>
      <w:r w:rsidRPr="00C3654D">
        <w:rPr>
          <w:rFonts w:ascii="Times New Roman" w:hAnsi="Times New Roman"/>
          <w:sz w:val="22"/>
          <w:szCs w:val="22"/>
        </w:rPr>
        <w:t>Тверской государственный университет, г.Тверь</w:t>
      </w:r>
    </w:p>
    <w:p w:rsidR="00AE66C7" w:rsidRPr="00C3654D" w:rsidRDefault="00AE66C7" w:rsidP="00AE66C7">
      <w:pPr>
        <w:pStyle w:val="-5"/>
        <w:rPr>
          <w:szCs w:val="22"/>
        </w:rPr>
      </w:pPr>
      <w:r w:rsidRPr="00C3654D">
        <w:rPr>
          <w:szCs w:val="22"/>
        </w:rPr>
        <w:t>В статье проведен анализ состояния инвестиционного потенциала Тверского региона, городов и районов. Изучены основные источники финансирования, определена структура инвестиций. Основная цель – показать величину этих изменений и найти пути положительных решений.</w:t>
      </w:r>
    </w:p>
    <w:p w:rsidR="00AE66C7" w:rsidRPr="00C3654D" w:rsidRDefault="00AE66C7" w:rsidP="00AE66C7">
      <w:pPr>
        <w:pStyle w:val="-7"/>
        <w:rPr>
          <w:color w:val="000000"/>
          <w:szCs w:val="22"/>
          <w:shd w:val="clear" w:color="auto" w:fill="FFFFFF"/>
        </w:rPr>
      </w:pPr>
      <w:r w:rsidRPr="00C3654D">
        <w:rPr>
          <w:b/>
          <w:color w:val="000000"/>
          <w:szCs w:val="22"/>
          <w:shd w:val="clear" w:color="auto" w:fill="FFFFFF"/>
        </w:rPr>
        <w:t>Ключевые слова:</w:t>
      </w:r>
      <w:r w:rsidRPr="00C3654D">
        <w:rPr>
          <w:color w:val="000000"/>
          <w:szCs w:val="22"/>
          <w:shd w:val="clear" w:color="auto" w:fill="FFFFFF"/>
        </w:rPr>
        <w:t xml:space="preserve"> инвестиции, инновации, государственная поддержка, основные фонды, источники финансирования, виды экономической деятельности, городские округа, муниципальные образования.</w:t>
      </w:r>
    </w:p>
    <w:p w:rsidR="00AE66C7" w:rsidRPr="00C3654D" w:rsidRDefault="00AE66C7" w:rsidP="00AE66C7">
      <w:pPr>
        <w:ind w:firstLine="284"/>
        <w:jc w:val="both"/>
        <w:rPr>
          <w:rFonts w:ascii="Times New Roman" w:hAnsi="Times New Roman"/>
          <w:sz w:val="22"/>
          <w:szCs w:val="22"/>
        </w:rPr>
      </w:pPr>
    </w:p>
    <w:p w:rsidR="00AE66C7" w:rsidRPr="00C3654D" w:rsidRDefault="00AE66C7" w:rsidP="00AE66C7">
      <w:pPr>
        <w:pStyle w:val="-"/>
        <w:rPr>
          <w:sz w:val="22"/>
          <w:szCs w:val="22"/>
        </w:rPr>
      </w:pPr>
      <w:r w:rsidRPr="00C3654D">
        <w:rPr>
          <w:sz w:val="22"/>
          <w:szCs w:val="22"/>
        </w:rPr>
        <w:t>Региональная поддержка местных инициатив: разграничение понятий «программа» и «проект»</w:t>
      </w:r>
    </w:p>
    <w:p w:rsidR="00AE66C7" w:rsidRPr="00C3654D" w:rsidRDefault="00AE66C7" w:rsidP="00AE66C7">
      <w:pPr>
        <w:pStyle w:val="-1"/>
        <w:rPr>
          <w:sz w:val="22"/>
          <w:szCs w:val="22"/>
        </w:rPr>
      </w:pPr>
      <w:r w:rsidRPr="00C3654D">
        <w:rPr>
          <w:sz w:val="22"/>
          <w:szCs w:val="22"/>
        </w:rPr>
        <w:t xml:space="preserve">М.В. Цуркан </w:t>
      </w:r>
    </w:p>
    <w:p w:rsidR="00AE66C7" w:rsidRPr="00C3654D" w:rsidRDefault="00AE66C7" w:rsidP="00AE66C7">
      <w:pPr>
        <w:pStyle w:val="-3"/>
        <w:rPr>
          <w:szCs w:val="22"/>
        </w:rPr>
      </w:pPr>
      <w:r w:rsidRPr="00C3654D">
        <w:rPr>
          <w:szCs w:val="22"/>
        </w:rPr>
        <w:t>Тверской государственный университет, г. Тверь</w:t>
      </w:r>
    </w:p>
    <w:p w:rsidR="00AE66C7" w:rsidRPr="00C3654D" w:rsidRDefault="00140402" w:rsidP="00AE66C7">
      <w:pPr>
        <w:pStyle w:val="-5"/>
        <w:rPr>
          <w:szCs w:val="22"/>
        </w:rPr>
      </w:pPr>
      <w:r w:rsidRPr="00C3654D">
        <w:rPr>
          <w:szCs w:val="22"/>
        </w:rPr>
        <w:fldChar w:fldCharType="begin"/>
      </w:r>
      <w:r w:rsidR="00AE66C7" w:rsidRPr="00C3654D">
        <w:rPr>
          <w:szCs w:val="22"/>
        </w:rPr>
        <w:instrText xml:space="preserve"> MACROBUTTON  AcceptAllChangesInDoc </w:instrText>
      </w:r>
      <w:r w:rsidRPr="00C3654D">
        <w:rPr>
          <w:szCs w:val="22"/>
        </w:rPr>
        <w:fldChar w:fldCharType="end"/>
      </w:r>
      <w:r w:rsidR="00AE66C7" w:rsidRPr="00C3654D">
        <w:rPr>
          <w:szCs w:val="22"/>
        </w:rPr>
        <w:t>В статье изложены обоснования понимания региональной поддержки местных инициатив как программы, а каждого конкретного случая реализации Программы поддержки местных инициатив как инвестиционного проекта.</w:t>
      </w:r>
    </w:p>
    <w:p w:rsidR="00AE66C7" w:rsidRPr="00C3654D" w:rsidRDefault="00AE66C7" w:rsidP="00AE66C7">
      <w:pPr>
        <w:pStyle w:val="-7"/>
        <w:rPr>
          <w:szCs w:val="22"/>
          <w:highlight w:val="yellow"/>
        </w:rPr>
      </w:pPr>
      <w:r w:rsidRPr="00C3654D">
        <w:rPr>
          <w:b/>
          <w:bCs/>
          <w:iCs/>
          <w:szCs w:val="22"/>
        </w:rPr>
        <w:t>Ключевые слова</w:t>
      </w:r>
      <w:r w:rsidRPr="00C3654D">
        <w:rPr>
          <w:b/>
          <w:szCs w:val="22"/>
        </w:rPr>
        <w:t>:</w:t>
      </w:r>
      <w:r w:rsidRPr="00C3654D">
        <w:rPr>
          <w:i w:val="0"/>
          <w:szCs w:val="22"/>
        </w:rPr>
        <w:t xml:space="preserve"> </w:t>
      </w:r>
      <w:r w:rsidRPr="00C3654D">
        <w:rPr>
          <w:szCs w:val="22"/>
        </w:rPr>
        <w:t>программа, нормативное определение программы, региональная целевая программа, инвестиционный проект</w:t>
      </w:r>
    </w:p>
    <w:p w:rsidR="00AE66C7" w:rsidRPr="00C3654D" w:rsidRDefault="00AE66C7" w:rsidP="00AE66C7">
      <w:pPr>
        <w:pStyle w:val="-9"/>
        <w:rPr>
          <w:sz w:val="22"/>
          <w:szCs w:val="22"/>
          <w:highlight w:val="yellow"/>
        </w:rPr>
      </w:pPr>
    </w:p>
    <w:p w:rsidR="00AE66C7" w:rsidRPr="00C3654D" w:rsidRDefault="00AE66C7" w:rsidP="00AE66C7">
      <w:pPr>
        <w:pStyle w:val="-"/>
        <w:rPr>
          <w:sz w:val="22"/>
          <w:szCs w:val="22"/>
        </w:rPr>
      </w:pPr>
    </w:p>
    <w:p w:rsidR="00AE66C7" w:rsidRPr="00C3654D" w:rsidRDefault="00AE66C7" w:rsidP="00AE66C7">
      <w:pPr>
        <w:pStyle w:val="-"/>
        <w:rPr>
          <w:sz w:val="22"/>
          <w:szCs w:val="22"/>
        </w:rPr>
      </w:pPr>
      <w:r w:rsidRPr="00C3654D">
        <w:rPr>
          <w:sz w:val="22"/>
          <w:szCs w:val="22"/>
        </w:rPr>
        <w:t xml:space="preserve">КАЧЕСТВО ВЫСШЕГО ОБРАЗОВАНИЯ: ПРОБЛЕМЫ ОЦЕНКИ, ИЗМЕНЕНИЯ </w:t>
      </w:r>
    </w:p>
    <w:p w:rsidR="00AE66C7" w:rsidRPr="00C3654D" w:rsidRDefault="00AE66C7" w:rsidP="00AE66C7">
      <w:pPr>
        <w:pStyle w:val="-"/>
        <w:rPr>
          <w:sz w:val="22"/>
          <w:szCs w:val="22"/>
        </w:rPr>
      </w:pPr>
      <w:r w:rsidRPr="00C3654D">
        <w:rPr>
          <w:sz w:val="22"/>
          <w:szCs w:val="22"/>
        </w:rPr>
        <w:t xml:space="preserve">В ЗАКОНОДАТЕЛЬСТВЕ, ПЕРСПЕКТИВЫ РАЗВИТИЯ </w:t>
      </w:r>
    </w:p>
    <w:p w:rsidR="00AE66C7" w:rsidRPr="00C3654D" w:rsidRDefault="00AE66C7" w:rsidP="00AE66C7">
      <w:pPr>
        <w:pStyle w:val="-1"/>
        <w:rPr>
          <w:sz w:val="22"/>
          <w:szCs w:val="22"/>
        </w:rPr>
      </w:pPr>
      <w:r w:rsidRPr="00C3654D">
        <w:rPr>
          <w:sz w:val="22"/>
          <w:szCs w:val="22"/>
        </w:rPr>
        <w:t>Н.Н. Беденко</w:t>
      </w:r>
    </w:p>
    <w:p w:rsidR="00AE66C7" w:rsidRPr="00C3654D" w:rsidRDefault="00AE66C7" w:rsidP="00AE66C7">
      <w:pPr>
        <w:pStyle w:val="-3"/>
        <w:rPr>
          <w:szCs w:val="22"/>
          <w:highlight w:val="yellow"/>
        </w:rPr>
      </w:pPr>
      <w:r w:rsidRPr="00C3654D">
        <w:rPr>
          <w:szCs w:val="22"/>
        </w:rPr>
        <w:t>Филиал Санкт-Петербургского государственного экономического университета, г. Тверь</w:t>
      </w:r>
    </w:p>
    <w:p w:rsidR="00AE66C7" w:rsidRPr="00C3654D" w:rsidRDefault="00140402" w:rsidP="00AE66C7">
      <w:pPr>
        <w:pStyle w:val="-5"/>
        <w:rPr>
          <w:szCs w:val="22"/>
        </w:rPr>
      </w:pPr>
      <w:r w:rsidRPr="00C3654D">
        <w:rPr>
          <w:szCs w:val="22"/>
          <w:highlight w:val="yellow"/>
        </w:rPr>
        <w:fldChar w:fldCharType="begin"/>
      </w:r>
      <w:r w:rsidR="00AE66C7" w:rsidRPr="00C3654D">
        <w:rPr>
          <w:szCs w:val="22"/>
          <w:highlight w:val="yellow"/>
        </w:rPr>
        <w:instrText xml:space="preserve"> MACROBUTTON  AcceptAllChangesInDoc </w:instrText>
      </w:r>
      <w:r w:rsidRPr="00C3654D">
        <w:rPr>
          <w:szCs w:val="22"/>
          <w:highlight w:val="yellow"/>
        </w:rPr>
        <w:fldChar w:fldCharType="end"/>
      </w:r>
      <w:r w:rsidR="00AE66C7" w:rsidRPr="00C3654D">
        <w:rPr>
          <w:szCs w:val="22"/>
        </w:rPr>
        <w:t xml:space="preserve">Решение актуальных проблем российской экономики и социальной сферы требует развития человеческого потенциала, что ставит перед образовательной системой высшей школы ряд важных задач. </w:t>
      </w:r>
      <w:r w:rsidR="00AE66C7" w:rsidRPr="00C3654D">
        <w:rPr>
          <w:bCs/>
          <w:szCs w:val="22"/>
        </w:rPr>
        <w:t xml:space="preserve">Однако качество подготовки кадров в системе высшего образования вызывает оправданную тревогу как среди профессионалов и научного сообщества, так среди населения и </w:t>
      </w:r>
      <w:r w:rsidR="00AE66C7" w:rsidRPr="00C3654D">
        <w:rPr>
          <w:szCs w:val="22"/>
        </w:rPr>
        <w:t>других представителей заинтересованных сторон. В целях повышения качества высшего образования требуется оптимизация системы оценочных процедур, организация подготовки кадров в соответствии с требованиями регионального рынка труда и др.</w:t>
      </w:r>
    </w:p>
    <w:p w:rsidR="00AE66C7" w:rsidRPr="00C3654D" w:rsidRDefault="00AE66C7" w:rsidP="00AE66C7">
      <w:pPr>
        <w:pStyle w:val="-7"/>
        <w:rPr>
          <w:szCs w:val="22"/>
        </w:rPr>
      </w:pPr>
      <w:r w:rsidRPr="00C3654D">
        <w:rPr>
          <w:b/>
          <w:bCs/>
          <w:iCs/>
          <w:szCs w:val="22"/>
        </w:rPr>
        <w:lastRenderedPageBreak/>
        <w:t>Ключевые слова</w:t>
      </w:r>
      <w:r w:rsidRPr="00C3654D">
        <w:rPr>
          <w:b/>
          <w:szCs w:val="22"/>
        </w:rPr>
        <w:t>:</w:t>
      </w:r>
      <w:r w:rsidRPr="00C3654D">
        <w:rPr>
          <w:szCs w:val="22"/>
        </w:rPr>
        <w:t xml:space="preserve"> качество высшего образования, оценка, проблемы, перспективы развития, рейтинг, мониторинг, дорожная карта </w:t>
      </w:r>
    </w:p>
    <w:p w:rsidR="00AE66C7" w:rsidRPr="00C3654D" w:rsidRDefault="00AE66C7" w:rsidP="00AE66C7">
      <w:pPr>
        <w:pStyle w:val="-9"/>
        <w:rPr>
          <w:sz w:val="22"/>
          <w:szCs w:val="22"/>
          <w:highlight w:val="yellow"/>
        </w:rPr>
      </w:pPr>
    </w:p>
    <w:p w:rsidR="00AE66C7" w:rsidRPr="00C3654D" w:rsidRDefault="00AE66C7" w:rsidP="00AE66C7">
      <w:pPr>
        <w:pStyle w:val="-"/>
        <w:rPr>
          <w:sz w:val="22"/>
          <w:szCs w:val="22"/>
        </w:rPr>
      </w:pPr>
      <w:r w:rsidRPr="00C3654D">
        <w:rPr>
          <w:sz w:val="22"/>
          <w:szCs w:val="22"/>
        </w:rPr>
        <w:t xml:space="preserve">вузовское сообщество как фактор инновационного развития региона </w:t>
      </w:r>
    </w:p>
    <w:p w:rsidR="00AE66C7" w:rsidRPr="00C3654D" w:rsidRDefault="00AE66C7" w:rsidP="00AE66C7">
      <w:pPr>
        <w:pStyle w:val="-1"/>
        <w:rPr>
          <w:sz w:val="22"/>
          <w:szCs w:val="22"/>
        </w:rPr>
      </w:pPr>
      <w:r w:rsidRPr="00C3654D">
        <w:rPr>
          <w:sz w:val="22"/>
          <w:szCs w:val="22"/>
        </w:rPr>
        <w:t xml:space="preserve">В.А. Михайлов, С.В. Михайлов </w:t>
      </w:r>
    </w:p>
    <w:p w:rsidR="00AE66C7" w:rsidRPr="00C3654D" w:rsidRDefault="00AE66C7" w:rsidP="00AE66C7">
      <w:pPr>
        <w:ind w:firstLine="709"/>
        <w:jc w:val="center"/>
        <w:rPr>
          <w:rFonts w:ascii="Times New Roman" w:hAnsi="Times New Roman"/>
          <w:sz w:val="22"/>
          <w:szCs w:val="22"/>
        </w:rPr>
      </w:pPr>
      <w:r w:rsidRPr="00C3654D">
        <w:rPr>
          <w:rFonts w:ascii="Times New Roman" w:hAnsi="Times New Roman"/>
          <w:sz w:val="22"/>
          <w:szCs w:val="22"/>
        </w:rPr>
        <w:t>Тверской государственный университет, Тверь</w:t>
      </w:r>
    </w:p>
    <w:p w:rsidR="00AE66C7" w:rsidRPr="00C3654D" w:rsidRDefault="00140402" w:rsidP="00AE66C7">
      <w:pPr>
        <w:pStyle w:val="-5"/>
        <w:rPr>
          <w:szCs w:val="22"/>
        </w:rPr>
      </w:pPr>
      <w:r w:rsidRPr="00C3654D">
        <w:rPr>
          <w:szCs w:val="22"/>
          <w:highlight w:val="yellow"/>
        </w:rPr>
        <w:fldChar w:fldCharType="begin"/>
      </w:r>
      <w:r w:rsidR="00AE66C7" w:rsidRPr="00C3654D">
        <w:rPr>
          <w:szCs w:val="22"/>
          <w:highlight w:val="yellow"/>
        </w:rPr>
        <w:instrText xml:space="preserve"> MACROBUTTON  AcceptAllChangesInDoc </w:instrText>
      </w:r>
      <w:r w:rsidRPr="00C3654D">
        <w:rPr>
          <w:szCs w:val="22"/>
          <w:highlight w:val="yellow"/>
        </w:rPr>
        <w:fldChar w:fldCharType="end"/>
      </w:r>
      <w:r w:rsidR="00AE66C7" w:rsidRPr="00C3654D">
        <w:rPr>
          <w:szCs w:val="22"/>
        </w:rPr>
        <w:t>В статье рассматривается место вузовского сообщества в региональной жизни, анализируется роль региональных вузов в инновационном развитии региона.</w:t>
      </w:r>
    </w:p>
    <w:p w:rsidR="00AE66C7" w:rsidRPr="00C3654D" w:rsidRDefault="00AE66C7" w:rsidP="00AE66C7">
      <w:pPr>
        <w:pStyle w:val="-7"/>
        <w:rPr>
          <w:szCs w:val="22"/>
        </w:rPr>
      </w:pPr>
      <w:r w:rsidRPr="00C3654D">
        <w:rPr>
          <w:b/>
          <w:bCs/>
          <w:iCs/>
          <w:szCs w:val="22"/>
        </w:rPr>
        <w:t>Ключевые слова</w:t>
      </w:r>
      <w:r w:rsidRPr="00C3654D">
        <w:rPr>
          <w:b/>
          <w:szCs w:val="22"/>
        </w:rPr>
        <w:t>:</w:t>
      </w:r>
      <w:r w:rsidRPr="00C3654D">
        <w:rPr>
          <w:i w:val="0"/>
          <w:szCs w:val="22"/>
        </w:rPr>
        <w:t xml:space="preserve"> </w:t>
      </w:r>
      <w:r w:rsidRPr="00C3654D">
        <w:rPr>
          <w:szCs w:val="22"/>
        </w:rPr>
        <w:t>вузовское сообщество, инновация, инновационный климат, модернизация, регион</w:t>
      </w:r>
    </w:p>
    <w:p w:rsidR="00AE66C7" w:rsidRPr="00C3654D" w:rsidRDefault="00AE66C7" w:rsidP="00AE66C7">
      <w:pPr>
        <w:pStyle w:val="-9"/>
        <w:rPr>
          <w:sz w:val="22"/>
          <w:szCs w:val="22"/>
          <w:highlight w:val="yellow"/>
        </w:rPr>
      </w:pPr>
    </w:p>
    <w:p w:rsidR="00AE66C7" w:rsidRPr="00C3654D" w:rsidRDefault="00AE66C7" w:rsidP="00AE66C7">
      <w:pPr>
        <w:pStyle w:val="-"/>
        <w:rPr>
          <w:sz w:val="22"/>
          <w:szCs w:val="22"/>
        </w:rPr>
      </w:pPr>
      <w:r w:rsidRPr="00C3654D">
        <w:rPr>
          <w:sz w:val="22"/>
          <w:szCs w:val="22"/>
        </w:rPr>
        <w:t>МОДИФИКАЦИЯ МОДЕЛЕЙ ДЛЯ РАЗРАБОТКИ СТРАТЕГИИ РАЗВИТИЯ КОМПАНИИ РЫНКА</w:t>
      </w:r>
    </w:p>
    <w:p w:rsidR="00AE66C7" w:rsidRPr="00C3654D" w:rsidRDefault="00AE66C7" w:rsidP="00AE66C7">
      <w:pPr>
        <w:pStyle w:val="-1"/>
        <w:rPr>
          <w:sz w:val="22"/>
          <w:szCs w:val="22"/>
          <w:highlight w:val="yellow"/>
        </w:rPr>
      </w:pPr>
      <w:r w:rsidRPr="00C3654D">
        <w:rPr>
          <w:sz w:val="22"/>
          <w:szCs w:val="22"/>
        </w:rPr>
        <w:t>Л.В.Татарченко</w:t>
      </w:r>
    </w:p>
    <w:p w:rsidR="00AE66C7" w:rsidRPr="00C3654D" w:rsidRDefault="00AE66C7" w:rsidP="00AE66C7">
      <w:pPr>
        <w:jc w:val="center"/>
        <w:rPr>
          <w:rFonts w:ascii="Times New Roman" w:eastAsia="Calibri" w:hAnsi="Times New Roman"/>
          <w:sz w:val="22"/>
          <w:szCs w:val="22"/>
          <w:highlight w:val="yellow"/>
        </w:rPr>
      </w:pPr>
      <w:r w:rsidRPr="00C3654D">
        <w:rPr>
          <w:rFonts w:ascii="Times New Roman" w:hAnsi="Times New Roman"/>
          <w:sz w:val="22"/>
          <w:szCs w:val="22"/>
        </w:rPr>
        <w:t>Национальный исследовательский университет «Высшая школа экономики», г. Москва</w:t>
      </w:r>
    </w:p>
    <w:p w:rsidR="00AE66C7" w:rsidRPr="00C3654D" w:rsidRDefault="00140402" w:rsidP="00AE66C7">
      <w:pPr>
        <w:pStyle w:val="-5"/>
        <w:rPr>
          <w:szCs w:val="22"/>
          <w:highlight w:val="yellow"/>
        </w:rPr>
      </w:pPr>
      <w:r w:rsidRPr="00C3654D">
        <w:rPr>
          <w:szCs w:val="22"/>
          <w:highlight w:val="yellow"/>
        </w:rPr>
        <w:fldChar w:fldCharType="begin"/>
      </w:r>
      <w:r w:rsidR="00AE66C7" w:rsidRPr="00C3654D">
        <w:rPr>
          <w:szCs w:val="22"/>
          <w:highlight w:val="yellow"/>
        </w:rPr>
        <w:instrText xml:space="preserve"> MACROBUTTON  AcceptAllChangesInDoc </w:instrText>
      </w:r>
      <w:r w:rsidRPr="00C3654D">
        <w:rPr>
          <w:szCs w:val="22"/>
          <w:highlight w:val="yellow"/>
        </w:rPr>
        <w:fldChar w:fldCharType="end"/>
      </w:r>
      <w:r w:rsidR="00AE66C7" w:rsidRPr="00C3654D">
        <w:rPr>
          <w:szCs w:val="22"/>
        </w:rPr>
        <w:t xml:space="preserve"> В работе рассмотрены особенности процесса разработки стратегии развития компании, связанные с привлечением внешних консультантов, и возможности усовершенствования известных моделей стратегического менеджмента. В частности, показано, что модель жизненных циклов организации может быть использована для выбора типа корпоративного центра холдинга, а модификация модели «</w:t>
      </w:r>
      <w:r w:rsidR="00AE66C7" w:rsidRPr="00C3654D">
        <w:rPr>
          <w:szCs w:val="22"/>
          <w:lang w:val="en-US"/>
        </w:rPr>
        <w:t>value</w:t>
      </w:r>
      <w:r w:rsidR="00AE66C7" w:rsidRPr="00C3654D">
        <w:rPr>
          <w:szCs w:val="22"/>
        </w:rPr>
        <w:t xml:space="preserve"> </w:t>
      </w:r>
      <w:r w:rsidR="00AE66C7" w:rsidRPr="00C3654D">
        <w:rPr>
          <w:szCs w:val="22"/>
          <w:lang w:val="en-US"/>
        </w:rPr>
        <w:t>chain</w:t>
      </w:r>
      <w:r w:rsidR="00AE66C7" w:rsidRPr="00C3654D">
        <w:rPr>
          <w:szCs w:val="22"/>
        </w:rPr>
        <w:t>» позволяет оценить синергетические эффекты преобразований.</w:t>
      </w:r>
    </w:p>
    <w:p w:rsidR="00AE66C7" w:rsidRPr="00C3654D" w:rsidRDefault="00AE66C7" w:rsidP="00AE66C7">
      <w:pPr>
        <w:pStyle w:val="-7"/>
        <w:rPr>
          <w:rFonts w:eastAsia="Calibri"/>
          <w:szCs w:val="22"/>
          <w:highlight w:val="yellow"/>
        </w:rPr>
      </w:pPr>
      <w:r w:rsidRPr="00C3654D">
        <w:rPr>
          <w:b/>
          <w:bCs/>
          <w:iCs/>
          <w:szCs w:val="22"/>
        </w:rPr>
        <w:t>Ключевые слова</w:t>
      </w:r>
      <w:r w:rsidRPr="00C3654D">
        <w:rPr>
          <w:b/>
          <w:szCs w:val="22"/>
        </w:rPr>
        <w:t>:</w:t>
      </w:r>
      <w:r w:rsidRPr="00C3654D">
        <w:rPr>
          <w:i w:val="0"/>
          <w:szCs w:val="22"/>
        </w:rPr>
        <w:t xml:space="preserve"> </w:t>
      </w:r>
      <w:r w:rsidRPr="00C3654D">
        <w:rPr>
          <w:szCs w:val="22"/>
        </w:rPr>
        <w:t>стратегия развития, консультирование, корпоративный центр, синергия, модификация модели «</w:t>
      </w:r>
      <w:r w:rsidRPr="00C3654D">
        <w:rPr>
          <w:szCs w:val="22"/>
          <w:lang w:val="en-US"/>
        </w:rPr>
        <w:t>value</w:t>
      </w:r>
      <w:r w:rsidRPr="00C3654D">
        <w:rPr>
          <w:szCs w:val="22"/>
        </w:rPr>
        <w:t xml:space="preserve"> </w:t>
      </w:r>
      <w:r w:rsidRPr="00C3654D">
        <w:rPr>
          <w:szCs w:val="22"/>
          <w:lang w:val="en-US"/>
        </w:rPr>
        <w:t>chain</w:t>
      </w:r>
      <w:r w:rsidRPr="00C3654D">
        <w:rPr>
          <w:szCs w:val="22"/>
        </w:rPr>
        <w:t>»</w:t>
      </w:r>
    </w:p>
    <w:p w:rsidR="00AE66C7" w:rsidRPr="00C3654D" w:rsidRDefault="00AE66C7" w:rsidP="00AE66C7">
      <w:pPr>
        <w:pStyle w:val="-9"/>
        <w:rPr>
          <w:sz w:val="22"/>
          <w:szCs w:val="22"/>
          <w:highlight w:val="yellow"/>
        </w:rPr>
      </w:pPr>
    </w:p>
    <w:p w:rsidR="00AE66C7" w:rsidRPr="00C3654D" w:rsidRDefault="00AE66C7" w:rsidP="00AE66C7">
      <w:pPr>
        <w:pStyle w:val="-"/>
        <w:rPr>
          <w:sz w:val="22"/>
          <w:szCs w:val="22"/>
          <w:highlight w:val="yellow"/>
        </w:rPr>
      </w:pPr>
      <w:r w:rsidRPr="00C3654D">
        <w:rPr>
          <w:sz w:val="22"/>
          <w:szCs w:val="22"/>
        </w:rPr>
        <w:t>ВЛИЯНИЕ ЗАТРАТ НА МЕНЕДЖМЕНТ КАЧЕСТВА НА СЕБЕСТОИМОСТЬ ПРОДУКЦИИ И ЭФФЕКТИВНОСТЬ ПРОИЗВОДСТВА</w:t>
      </w:r>
    </w:p>
    <w:p w:rsidR="00AE66C7" w:rsidRPr="00C3654D" w:rsidRDefault="00AE66C7" w:rsidP="00AE66C7">
      <w:pPr>
        <w:pStyle w:val="-1"/>
        <w:rPr>
          <w:sz w:val="22"/>
          <w:szCs w:val="22"/>
          <w:highlight w:val="yellow"/>
        </w:rPr>
      </w:pPr>
      <w:r w:rsidRPr="00C3654D">
        <w:rPr>
          <w:sz w:val="22"/>
          <w:szCs w:val="22"/>
        </w:rPr>
        <w:t>Т.А. Левина</w:t>
      </w:r>
      <w:r w:rsidRPr="00C3654D">
        <w:rPr>
          <w:sz w:val="22"/>
          <w:szCs w:val="22"/>
          <w:highlight w:val="yellow"/>
        </w:rPr>
        <w:t xml:space="preserve"> </w:t>
      </w:r>
    </w:p>
    <w:p w:rsidR="00AE66C7" w:rsidRPr="00C3654D" w:rsidRDefault="00AE66C7" w:rsidP="00AE66C7">
      <w:pPr>
        <w:pStyle w:val="-3"/>
        <w:rPr>
          <w:szCs w:val="22"/>
          <w:highlight w:val="yellow"/>
        </w:rPr>
      </w:pPr>
      <w:r w:rsidRPr="00C3654D">
        <w:rPr>
          <w:szCs w:val="22"/>
        </w:rPr>
        <w:t>Рязанский государственный радиотехнический университет, г. Рязань</w:t>
      </w:r>
    </w:p>
    <w:p w:rsidR="00AE66C7" w:rsidRPr="00C3654D" w:rsidRDefault="00AE66C7" w:rsidP="00AE66C7">
      <w:pPr>
        <w:rPr>
          <w:rFonts w:ascii="Times New Roman" w:hAnsi="Times New Roman"/>
          <w:b/>
          <w:sz w:val="22"/>
          <w:szCs w:val="22"/>
          <w:highlight w:val="yellow"/>
        </w:rPr>
      </w:pPr>
    </w:p>
    <w:p w:rsidR="00AE66C7" w:rsidRPr="00C3654D" w:rsidRDefault="00AE66C7" w:rsidP="00AE66C7">
      <w:pPr>
        <w:pStyle w:val="-5"/>
        <w:rPr>
          <w:szCs w:val="22"/>
          <w:highlight w:val="yellow"/>
        </w:rPr>
      </w:pPr>
      <w:r w:rsidRPr="00C3654D">
        <w:rPr>
          <w:szCs w:val="22"/>
        </w:rPr>
        <w:t>Управление качеством является основным средством поддержания конкурентоспособности любой компании. В то же время успех управления качеством напрямую зависит от умения количественно определять не только показатели качества продукции, но и показатели результативности и эффективности производства. В статье рассматриваются виды затрат на менеджмент качества и их влияние на себестоимость продукции и эффективность производства.</w:t>
      </w:r>
    </w:p>
    <w:p w:rsidR="00AE66C7" w:rsidRPr="00C3654D" w:rsidRDefault="00AE66C7" w:rsidP="00AE66C7">
      <w:pPr>
        <w:pStyle w:val="-7"/>
        <w:rPr>
          <w:szCs w:val="22"/>
        </w:rPr>
      </w:pPr>
      <w:r w:rsidRPr="00C3654D">
        <w:rPr>
          <w:b/>
          <w:bCs/>
          <w:iCs/>
          <w:szCs w:val="22"/>
        </w:rPr>
        <w:t>Ключевые слова</w:t>
      </w:r>
      <w:r w:rsidRPr="00C3654D">
        <w:rPr>
          <w:b/>
          <w:szCs w:val="22"/>
        </w:rPr>
        <w:t>:</w:t>
      </w:r>
      <w:r w:rsidRPr="00C3654D">
        <w:rPr>
          <w:szCs w:val="22"/>
        </w:rPr>
        <w:t xml:space="preserve"> затраты на качество, стандарты, результативность производства</w:t>
      </w:r>
    </w:p>
    <w:p w:rsidR="00AE66C7" w:rsidRPr="00C3654D" w:rsidRDefault="00AE66C7" w:rsidP="00AE66C7">
      <w:pPr>
        <w:pStyle w:val="-7"/>
        <w:rPr>
          <w:szCs w:val="22"/>
          <w:highlight w:val="yellow"/>
        </w:rPr>
      </w:pPr>
    </w:p>
    <w:p w:rsidR="00AE66C7" w:rsidRPr="00C3654D" w:rsidRDefault="00AE66C7" w:rsidP="00AE66C7">
      <w:pPr>
        <w:pStyle w:val="-"/>
        <w:rPr>
          <w:sz w:val="22"/>
          <w:szCs w:val="22"/>
        </w:rPr>
      </w:pPr>
      <w:r w:rsidRPr="00C3654D">
        <w:rPr>
          <w:sz w:val="22"/>
          <w:szCs w:val="22"/>
        </w:rPr>
        <w:t xml:space="preserve">Системный подход к  обучению персонала предприятия </w:t>
      </w:r>
    </w:p>
    <w:p w:rsidR="00AE66C7" w:rsidRPr="00C3654D" w:rsidRDefault="00AE66C7" w:rsidP="00AE66C7">
      <w:pPr>
        <w:pStyle w:val="-1"/>
        <w:rPr>
          <w:sz w:val="22"/>
          <w:szCs w:val="22"/>
          <w:highlight w:val="yellow"/>
        </w:rPr>
      </w:pPr>
      <w:r w:rsidRPr="00C3654D">
        <w:rPr>
          <w:sz w:val="22"/>
          <w:szCs w:val="22"/>
        </w:rPr>
        <w:t>Т.А.Старшинова, Н.М.Перепелица</w:t>
      </w:r>
    </w:p>
    <w:p w:rsidR="00AE66C7" w:rsidRPr="00C3654D" w:rsidRDefault="00AE66C7" w:rsidP="00AE66C7">
      <w:pPr>
        <w:pStyle w:val="-3"/>
        <w:rPr>
          <w:szCs w:val="22"/>
        </w:rPr>
      </w:pPr>
      <w:r w:rsidRPr="00C3654D">
        <w:rPr>
          <w:szCs w:val="22"/>
        </w:rPr>
        <w:t>Тверской государственный университет, г.Тверь</w:t>
      </w:r>
    </w:p>
    <w:p w:rsidR="00AE66C7" w:rsidRPr="00C3654D" w:rsidRDefault="00AE66C7" w:rsidP="00AE66C7">
      <w:pPr>
        <w:pStyle w:val="-3"/>
        <w:rPr>
          <w:szCs w:val="22"/>
        </w:rPr>
      </w:pPr>
      <w:r w:rsidRPr="00C3654D">
        <w:rPr>
          <w:szCs w:val="22"/>
        </w:rPr>
        <w:t>Тверской государственный технический университет, г. Тверь</w:t>
      </w:r>
    </w:p>
    <w:p w:rsidR="00AE66C7" w:rsidRPr="00C3654D" w:rsidRDefault="00140402" w:rsidP="00AE66C7">
      <w:pPr>
        <w:pStyle w:val="-5"/>
        <w:rPr>
          <w:szCs w:val="22"/>
        </w:rPr>
      </w:pPr>
      <w:r w:rsidRPr="00C3654D">
        <w:rPr>
          <w:szCs w:val="22"/>
          <w:highlight w:val="yellow"/>
        </w:rPr>
        <w:fldChar w:fldCharType="begin"/>
      </w:r>
      <w:r w:rsidR="00AE66C7" w:rsidRPr="00C3654D">
        <w:rPr>
          <w:szCs w:val="22"/>
          <w:highlight w:val="yellow"/>
        </w:rPr>
        <w:instrText xml:space="preserve"> MACROBUTTON  AcceptAllChangesInDoc </w:instrText>
      </w:r>
      <w:r w:rsidRPr="00C3654D">
        <w:rPr>
          <w:szCs w:val="22"/>
          <w:highlight w:val="yellow"/>
        </w:rPr>
        <w:fldChar w:fldCharType="end"/>
      </w:r>
      <w:r w:rsidR="00AE66C7" w:rsidRPr="00C3654D">
        <w:rPr>
          <w:szCs w:val="22"/>
        </w:rPr>
        <w:t>В статье описываются вопросы организации процесса обучения работников предприятия на основе системного подхода. Подробно рассматриваются все элементы предлагаемой системы обучения.</w:t>
      </w:r>
    </w:p>
    <w:p w:rsidR="00AE66C7" w:rsidRPr="00C3654D" w:rsidRDefault="00AE66C7" w:rsidP="00AE66C7">
      <w:pPr>
        <w:pStyle w:val="-7"/>
        <w:rPr>
          <w:szCs w:val="22"/>
        </w:rPr>
      </w:pPr>
      <w:r w:rsidRPr="00C3654D">
        <w:rPr>
          <w:b/>
          <w:bCs/>
          <w:iCs/>
          <w:szCs w:val="22"/>
        </w:rPr>
        <w:t>Ключевые слова</w:t>
      </w:r>
      <w:r w:rsidRPr="00C3654D">
        <w:rPr>
          <w:b/>
          <w:szCs w:val="22"/>
        </w:rPr>
        <w:t>:</w:t>
      </w:r>
      <w:r w:rsidRPr="00C3654D">
        <w:rPr>
          <w:szCs w:val="22"/>
        </w:rPr>
        <w:t xml:space="preserve"> обучение, организация процесса обучения, система, системный подход, элементы системы обучения</w:t>
      </w:r>
    </w:p>
    <w:p w:rsidR="00AE66C7" w:rsidRDefault="00AE66C7" w:rsidP="00AE66C7">
      <w:pPr>
        <w:pStyle w:val="-9"/>
        <w:rPr>
          <w:sz w:val="22"/>
          <w:szCs w:val="22"/>
          <w:highlight w:val="yellow"/>
        </w:rPr>
      </w:pPr>
    </w:p>
    <w:p w:rsidR="00F55099" w:rsidRPr="00C3654D" w:rsidRDefault="00F55099" w:rsidP="00AE66C7">
      <w:pPr>
        <w:pStyle w:val="-9"/>
        <w:rPr>
          <w:sz w:val="22"/>
          <w:szCs w:val="22"/>
          <w:highlight w:val="yellow"/>
        </w:rPr>
      </w:pPr>
    </w:p>
    <w:p w:rsidR="00AE66C7" w:rsidRPr="00C3654D" w:rsidRDefault="00AE66C7" w:rsidP="00AE66C7">
      <w:pPr>
        <w:pStyle w:val="-"/>
        <w:rPr>
          <w:sz w:val="22"/>
          <w:szCs w:val="22"/>
        </w:rPr>
      </w:pPr>
      <w:r w:rsidRPr="00C3654D">
        <w:rPr>
          <w:sz w:val="22"/>
          <w:szCs w:val="22"/>
        </w:rPr>
        <w:lastRenderedPageBreak/>
        <w:t>Оценка потенциала конкурентоспособности организаций сферы концертно-выставочных услуг</w:t>
      </w:r>
    </w:p>
    <w:p w:rsidR="00AE66C7" w:rsidRPr="00C3654D" w:rsidRDefault="00AE66C7" w:rsidP="00AE66C7">
      <w:pPr>
        <w:pStyle w:val="-1"/>
        <w:rPr>
          <w:sz w:val="22"/>
          <w:szCs w:val="22"/>
        </w:rPr>
      </w:pPr>
      <w:r w:rsidRPr="00C3654D">
        <w:rPr>
          <w:sz w:val="22"/>
          <w:szCs w:val="22"/>
        </w:rPr>
        <w:t xml:space="preserve">В.С. Чекалин, Р.В. Грачев </w:t>
      </w:r>
    </w:p>
    <w:p w:rsidR="00AE66C7" w:rsidRPr="00C3654D" w:rsidRDefault="00AE66C7" w:rsidP="00AE66C7">
      <w:pPr>
        <w:pStyle w:val="-3"/>
        <w:rPr>
          <w:szCs w:val="22"/>
        </w:rPr>
      </w:pPr>
      <w:r w:rsidRPr="00C3654D">
        <w:rPr>
          <w:szCs w:val="22"/>
        </w:rPr>
        <w:t xml:space="preserve">Санкт-Петербургский государственный экономический университет, </w:t>
      </w:r>
    </w:p>
    <w:p w:rsidR="00AE66C7" w:rsidRPr="00C3654D" w:rsidRDefault="00AE66C7" w:rsidP="00AE66C7">
      <w:pPr>
        <w:pStyle w:val="-3"/>
        <w:rPr>
          <w:szCs w:val="22"/>
        </w:rPr>
      </w:pPr>
      <w:r w:rsidRPr="00C3654D">
        <w:rPr>
          <w:szCs w:val="22"/>
        </w:rPr>
        <w:t>г. Санкт-Петербург</w:t>
      </w:r>
    </w:p>
    <w:p w:rsidR="00AE66C7" w:rsidRPr="00C3654D" w:rsidRDefault="00140402" w:rsidP="00AE66C7">
      <w:pPr>
        <w:pStyle w:val="-5"/>
        <w:rPr>
          <w:szCs w:val="22"/>
        </w:rPr>
      </w:pPr>
      <w:r w:rsidRPr="00C3654D">
        <w:rPr>
          <w:szCs w:val="22"/>
          <w:highlight w:val="yellow"/>
        </w:rPr>
        <w:fldChar w:fldCharType="begin"/>
      </w:r>
      <w:r w:rsidR="00AE66C7" w:rsidRPr="00C3654D">
        <w:rPr>
          <w:szCs w:val="22"/>
          <w:highlight w:val="yellow"/>
        </w:rPr>
        <w:instrText xml:space="preserve"> MACROBUTTON  AcceptAllChangesInDoc </w:instrText>
      </w:r>
      <w:r w:rsidRPr="00C3654D">
        <w:rPr>
          <w:szCs w:val="22"/>
          <w:highlight w:val="yellow"/>
        </w:rPr>
        <w:fldChar w:fldCharType="end"/>
      </w:r>
      <w:r w:rsidR="00AE66C7" w:rsidRPr="00C3654D">
        <w:rPr>
          <w:rFonts w:eastAsia="TimesNewRoman"/>
          <w:szCs w:val="22"/>
        </w:rPr>
        <w:t>В статье проведен анализ различных подходов к оценке конкурентоспособности организации, дано определение управления конкурентоспособностью организации сферы концертно-выставочных услуг, предложена семифакторная модель оценки потенциала конкурентоспособности организации сферы концертно-выставочных услуг, включающая научно-инновационные, организационные, финансовые, кадровые, маркетинговые, материально-технические и социально-имиджевые факторы</w:t>
      </w:r>
      <w:r w:rsidR="00AE66C7" w:rsidRPr="00C3654D">
        <w:rPr>
          <w:szCs w:val="22"/>
          <w:lang w:eastAsia="en-US"/>
        </w:rPr>
        <w:t>.</w:t>
      </w:r>
    </w:p>
    <w:p w:rsidR="00AE66C7" w:rsidRPr="00C3654D" w:rsidRDefault="00AE66C7" w:rsidP="00AE66C7">
      <w:pPr>
        <w:pStyle w:val="-7"/>
        <w:rPr>
          <w:szCs w:val="22"/>
        </w:rPr>
      </w:pPr>
      <w:r w:rsidRPr="00C3654D">
        <w:rPr>
          <w:b/>
          <w:bCs/>
          <w:iCs/>
          <w:szCs w:val="22"/>
        </w:rPr>
        <w:t>Ключевые слова</w:t>
      </w:r>
      <w:r w:rsidRPr="00C3654D">
        <w:rPr>
          <w:b/>
          <w:szCs w:val="22"/>
        </w:rPr>
        <w:t>:</w:t>
      </w:r>
      <w:r w:rsidRPr="00C3654D">
        <w:rPr>
          <w:i w:val="0"/>
          <w:szCs w:val="22"/>
        </w:rPr>
        <w:t xml:space="preserve"> </w:t>
      </w:r>
      <w:r w:rsidRPr="00C3654D">
        <w:rPr>
          <w:szCs w:val="22"/>
        </w:rPr>
        <w:t>потенциал конкурентоспособности, факторы конкурентоспособности, сфера концертно-выставочных услуг</w:t>
      </w:r>
    </w:p>
    <w:p w:rsidR="00AE66C7" w:rsidRPr="00C3654D" w:rsidRDefault="00AE66C7" w:rsidP="00AE66C7">
      <w:pPr>
        <w:pStyle w:val="-9"/>
        <w:rPr>
          <w:sz w:val="22"/>
          <w:szCs w:val="22"/>
          <w:highlight w:val="yellow"/>
        </w:rPr>
      </w:pPr>
    </w:p>
    <w:p w:rsidR="00AE66C7" w:rsidRPr="00C3654D" w:rsidRDefault="00AE66C7" w:rsidP="00AE66C7">
      <w:pPr>
        <w:pStyle w:val="Style6"/>
        <w:spacing w:line="240" w:lineRule="auto"/>
        <w:jc w:val="center"/>
        <w:rPr>
          <w:rFonts w:ascii="Times New Roman" w:hAnsi="Times New Roman"/>
          <w:b/>
          <w:caps/>
          <w:kern w:val="24"/>
          <w:sz w:val="22"/>
          <w:szCs w:val="22"/>
        </w:rPr>
      </w:pPr>
      <w:r w:rsidRPr="00C3654D">
        <w:rPr>
          <w:rFonts w:ascii="Times New Roman" w:hAnsi="Times New Roman"/>
          <w:b/>
          <w:caps/>
          <w:kern w:val="24"/>
          <w:sz w:val="22"/>
          <w:szCs w:val="22"/>
        </w:rPr>
        <w:t xml:space="preserve">Оценка влияния социально-ответственной </w:t>
      </w:r>
    </w:p>
    <w:p w:rsidR="00AE66C7" w:rsidRPr="00C3654D" w:rsidRDefault="00AE66C7" w:rsidP="00AE66C7">
      <w:pPr>
        <w:pStyle w:val="Style6"/>
        <w:spacing w:line="240" w:lineRule="auto"/>
        <w:jc w:val="center"/>
        <w:rPr>
          <w:rFonts w:ascii="Times New Roman" w:hAnsi="Times New Roman"/>
          <w:b/>
          <w:caps/>
          <w:kern w:val="24"/>
          <w:sz w:val="22"/>
          <w:szCs w:val="22"/>
        </w:rPr>
      </w:pPr>
      <w:r w:rsidRPr="00C3654D">
        <w:rPr>
          <w:rFonts w:ascii="Times New Roman" w:hAnsi="Times New Roman"/>
          <w:b/>
          <w:caps/>
          <w:kern w:val="24"/>
          <w:sz w:val="22"/>
          <w:szCs w:val="22"/>
        </w:rPr>
        <w:t>деятельности крупных компаний на территории присутствия</w:t>
      </w:r>
      <w:r w:rsidRPr="00C3654D">
        <w:rPr>
          <w:rFonts w:ascii="Times New Roman" w:hAnsi="Times New Roman"/>
          <w:sz w:val="22"/>
          <w:szCs w:val="22"/>
        </w:rPr>
        <w:t xml:space="preserve"> </w:t>
      </w:r>
    </w:p>
    <w:p w:rsidR="00AE66C7" w:rsidRPr="00C3654D" w:rsidRDefault="00AE66C7" w:rsidP="00AE66C7">
      <w:pPr>
        <w:pStyle w:val="Style6"/>
        <w:tabs>
          <w:tab w:val="left" w:pos="2442"/>
          <w:tab w:val="right" w:pos="9354"/>
        </w:tabs>
        <w:spacing w:before="120" w:after="120" w:line="240" w:lineRule="auto"/>
        <w:jc w:val="center"/>
        <w:rPr>
          <w:rStyle w:val="FontStyle20"/>
          <w:b/>
          <w:sz w:val="22"/>
          <w:szCs w:val="22"/>
        </w:rPr>
      </w:pPr>
      <w:r w:rsidRPr="00C3654D">
        <w:rPr>
          <w:rFonts w:ascii="Times New Roman" w:hAnsi="Times New Roman"/>
          <w:b/>
          <w:sz w:val="22"/>
          <w:szCs w:val="22"/>
        </w:rPr>
        <w:t>И.Ю. Беляева</w:t>
      </w:r>
    </w:p>
    <w:p w:rsidR="00AE66C7" w:rsidRPr="00C3654D" w:rsidRDefault="00AE66C7" w:rsidP="00AE66C7">
      <w:pPr>
        <w:jc w:val="center"/>
        <w:rPr>
          <w:rFonts w:ascii="Times New Roman" w:hAnsi="Times New Roman"/>
          <w:sz w:val="22"/>
          <w:szCs w:val="22"/>
        </w:rPr>
      </w:pPr>
      <w:r w:rsidRPr="00C3654D">
        <w:rPr>
          <w:rFonts w:ascii="Times New Roman" w:hAnsi="Times New Roman"/>
          <w:sz w:val="22"/>
          <w:szCs w:val="22"/>
        </w:rPr>
        <w:t xml:space="preserve">Финансовый университет при правительстве Российской Федерации, </w:t>
      </w:r>
      <w:r w:rsidRPr="00C3654D">
        <w:rPr>
          <w:rFonts w:ascii="Times New Roman" w:hAnsi="Times New Roman"/>
          <w:sz w:val="22"/>
          <w:szCs w:val="22"/>
        </w:rPr>
        <w:br/>
        <w:t>г. Москва</w:t>
      </w:r>
    </w:p>
    <w:p w:rsidR="00AE66C7" w:rsidRPr="00C3654D" w:rsidRDefault="00AE66C7" w:rsidP="00AE66C7">
      <w:pPr>
        <w:pStyle w:val="Style6"/>
        <w:spacing w:before="240" w:line="240" w:lineRule="auto"/>
        <w:ind w:left="284" w:right="284"/>
        <w:rPr>
          <w:rFonts w:ascii="Times New Roman" w:hAnsi="Times New Roman"/>
          <w:sz w:val="22"/>
          <w:szCs w:val="22"/>
        </w:rPr>
      </w:pPr>
      <w:r w:rsidRPr="00C3654D">
        <w:rPr>
          <w:rFonts w:ascii="Times New Roman" w:hAnsi="Times New Roman"/>
          <w:sz w:val="22"/>
          <w:szCs w:val="22"/>
        </w:rPr>
        <w:t>В данной статье исследуются инновационные формы корпоративной социальной ответственности. Анализируется мировой опыт взаимодействия крупных компаний и власти на территории присутствия, территории присутствия, инструменты межсекторного социального партнерства в российской практике влияния социальной активности компаний на устойчивое развитие территории присутствия.</w:t>
      </w:r>
    </w:p>
    <w:p w:rsidR="00AE66C7" w:rsidRPr="00C3654D" w:rsidRDefault="00AE66C7" w:rsidP="00AE66C7">
      <w:pPr>
        <w:pStyle w:val="Style6"/>
        <w:spacing w:line="240" w:lineRule="auto"/>
        <w:ind w:left="284" w:right="284"/>
        <w:rPr>
          <w:rStyle w:val="FontStyle20"/>
          <w:i/>
          <w:sz w:val="22"/>
          <w:szCs w:val="22"/>
        </w:rPr>
      </w:pPr>
      <w:r w:rsidRPr="00C3654D">
        <w:rPr>
          <w:rStyle w:val="FontStyle20"/>
          <w:b/>
          <w:i/>
          <w:sz w:val="22"/>
          <w:szCs w:val="22"/>
        </w:rPr>
        <w:t>Ключевые слова:</w:t>
      </w:r>
      <w:r w:rsidRPr="00C3654D">
        <w:rPr>
          <w:rStyle w:val="FontStyle20"/>
          <w:i/>
          <w:sz w:val="22"/>
          <w:szCs w:val="22"/>
        </w:rPr>
        <w:t xml:space="preserve"> </w:t>
      </w:r>
      <w:r w:rsidRPr="00C3654D">
        <w:rPr>
          <w:rFonts w:ascii="Times New Roman" w:hAnsi="Times New Roman"/>
          <w:i/>
          <w:sz w:val="22"/>
          <w:szCs w:val="22"/>
        </w:rPr>
        <w:t>социально-ответственная деятельность, крупные компании, социальная активность, устойчивое развитие территории присутствия, корпоративная социальная ответственность</w:t>
      </w:r>
    </w:p>
    <w:p w:rsidR="00AE66C7" w:rsidRPr="00C3654D" w:rsidRDefault="00AE66C7" w:rsidP="00AE66C7">
      <w:pPr>
        <w:pStyle w:val="Style6"/>
        <w:spacing w:line="240" w:lineRule="auto"/>
        <w:ind w:firstLine="709"/>
        <w:rPr>
          <w:rStyle w:val="FontStyle20"/>
          <w:i/>
          <w:sz w:val="22"/>
          <w:szCs w:val="22"/>
        </w:rPr>
      </w:pPr>
    </w:p>
    <w:p w:rsidR="00AE66C7" w:rsidRPr="00C3654D" w:rsidRDefault="00AE66C7" w:rsidP="00AE66C7">
      <w:pPr>
        <w:pStyle w:val="Style6"/>
        <w:spacing w:line="240" w:lineRule="auto"/>
        <w:jc w:val="center"/>
        <w:rPr>
          <w:rFonts w:ascii="Times New Roman" w:hAnsi="Times New Roman"/>
          <w:b/>
          <w:caps/>
          <w:kern w:val="24"/>
          <w:sz w:val="22"/>
          <w:szCs w:val="22"/>
        </w:rPr>
      </w:pPr>
      <w:r w:rsidRPr="00C3654D">
        <w:rPr>
          <w:rFonts w:ascii="Times New Roman" w:hAnsi="Times New Roman"/>
          <w:b/>
          <w:bCs/>
          <w:caps/>
          <w:sz w:val="22"/>
          <w:szCs w:val="22"/>
        </w:rPr>
        <w:t>Система</w:t>
      </w:r>
      <w:r w:rsidRPr="00C3654D">
        <w:rPr>
          <w:rFonts w:ascii="Times New Roman" w:hAnsi="Times New Roman"/>
          <w:caps/>
          <w:sz w:val="22"/>
          <w:szCs w:val="22"/>
        </w:rPr>
        <w:t xml:space="preserve"> </w:t>
      </w:r>
      <w:r w:rsidRPr="00C3654D">
        <w:rPr>
          <w:rFonts w:ascii="Times New Roman" w:hAnsi="Times New Roman"/>
          <w:b/>
          <w:bCs/>
          <w:caps/>
          <w:sz w:val="22"/>
          <w:szCs w:val="22"/>
        </w:rPr>
        <w:t>управления корпоративной социальной ответственностью</w:t>
      </w:r>
    </w:p>
    <w:p w:rsidR="00AE66C7" w:rsidRPr="00C3654D" w:rsidRDefault="00AE66C7" w:rsidP="00AE66C7">
      <w:pPr>
        <w:pStyle w:val="Style6"/>
        <w:tabs>
          <w:tab w:val="left" w:pos="2442"/>
          <w:tab w:val="right" w:pos="9354"/>
        </w:tabs>
        <w:spacing w:before="120" w:after="120" w:line="240" w:lineRule="auto"/>
        <w:jc w:val="center"/>
        <w:rPr>
          <w:rStyle w:val="FontStyle20"/>
          <w:b/>
          <w:sz w:val="22"/>
          <w:szCs w:val="22"/>
        </w:rPr>
      </w:pPr>
      <w:r w:rsidRPr="00C3654D">
        <w:rPr>
          <w:rFonts w:ascii="Times New Roman" w:hAnsi="Times New Roman"/>
          <w:b/>
          <w:sz w:val="22"/>
          <w:szCs w:val="22"/>
        </w:rPr>
        <w:t>П.С. Щербаченко</w:t>
      </w:r>
    </w:p>
    <w:p w:rsidR="00AE66C7" w:rsidRPr="00C3654D" w:rsidRDefault="00AE66C7" w:rsidP="00AE66C7">
      <w:pPr>
        <w:jc w:val="center"/>
        <w:rPr>
          <w:rFonts w:ascii="Times New Roman" w:hAnsi="Times New Roman"/>
          <w:sz w:val="22"/>
          <w:szCs w:val="22"/>
        </w:rPr>
      </w:pPr>
      <w:r w:rsidRPr="00C3654D">
        <w:rPr>
          <w:rFonts w:ascii="Times New Roman" w:hAnsi="Times New Roman"/>
          <w:sz w:val="22"/>
          <w:szCs w:val="22"/>
        </w:rPr>
        <w:t>Финансовый университет при правительстве Российской Федерации,</w:t>
      </w:r>
      <w:r w:rsidRPr="00C3654D">
        <w:rPr>
          <w:rFonts w:ascii="Times New Roman" w:hAnsi="Times New Roman"/>
          <w:sz w:val="22"/>
          <w:szCs w:val="22"/>
        </w:rPr>
        <w:br/>
        <w:t>г. Москва</w:t>
      </w:r>
    </w:p>
    <w:p w:rsidR="00AE66C7" w:rsidRPr="00C3654D" w:rsidRDefault="00AE66C7" w:rsidP="00AE66C7">
      <w:pPr>
        <w:pStyle w:val="Style6"/>
        <w:spacing w:before="240" w:line="240" w:lineRule="auto"/>
        <w:ind w:left="284" w:right="284"/>
        <w:rPr>
          <w:rFonts w:ascii="Times New Roman" w:hAnsi="Times New Roman"/>
          <w:color w:val="FF0000"/>
          <w:sz w:val="22"/>
          <w:szCs w:val="22"/>
        </w:rPr>
      </w:pPr>
      <w:r w:rsidRPr="00C3654D">
        <w:rPr>
          <w:rFonts w:ascii="Times New Roman" w:eastAsia="Verdana" w:hAnsi="Times New Roman"/>
          <w:sz w:val="22"/>
          <w:szCs w:val="22"/>
        </w:rPr>
        <w:t>Статья посвящена теме корпоративной социальной ответственности и важности управления ею в российских корпораций. Автором изучена роль, значение и содержание процесса управления корпоративной социальной ответственностью в корпорациях и подчеркивается важность в этом процессе совета директоров.</w:t>
      </w:r>
    </w:p>
    <w:p w:rsidR="00AE66C7" w:rsidRPr="00C3654D" w:rsidRDefault="00AE66C7" w:rsidP="00AE66C7">
      <w:pPr>
        <w:pStyle w:val="Style6"/>
        <w:spacing w:line="240" w:lineRule="auto"/>
        <w:ind w:left="284" w:right="284"/>
        <w:rPr>
          <w:rStyle w:val="FontStyle20"/>
          <w:i/>
          <w:sz w:val="22"/>
          <w:szCs w:val="22"/>
        </w:rPr>
      </w:pPr>
      <w:r w:rsidRPr="00C3654D">
        <w:rPr>
          <w:rStyle w:val="FontStyle20"/>
          <w:b/>
          <w:i/>
          <w:sz w:val="22"/>
          <w:szCs w:val="22"/>
        </w:rPr>
        <w:t>Ключевые слова:</w:t>
      </w:r>
      <w:r w:rsidRPr="00C3654D">
        <w:rPr>
          <w:rStyle w:val="FontStyle20"/>
          <w:i/>
          <w:sz w:val="22"/>
          <w:szCs w:val="22"/>
        </w:rPr>
        <w:t xml:space="preserve"> </w:t>
      </w:r>
      <w:r w:rsidRPr="00C3654D">
        <w:rPr>
          <w:rFonts w:ascii="Times New Roman" w:eastAsia="Verdana" w:hAnsi="Times New Roman"/>
          <w:i/>
          <w:sz w:val="22"/>
          <w:szCs w:val="22"/>
        </w:rPr>
        <w:t>корпоративная социальная ответственность, глобализация, информационная прозрачность, бизнес-сообщества, управление корпоративной социальной ответственности.</w:t>
      </w:r>
    </w:p>
    <w:p w:rsidR="00AE66C7" w:rsidRPr="00C3654D" w:rsidRDefault="00AE66C7" w:rsidP="00AE66C7">
      <w:pPr>
        <w:pStyle w:val="Style6"/>
        <w:spacing w:line="240" w:lineRule="auto"/>
        <w:ind w:firstLine="709"/>
        <w:rPr>
          <w:rStyle w:val="FontStyle20"/>
          <w:i/>
          <w:sz w:val="22"/>
          <w:szCs w:val="22"/>
        </w:rPr>
      </w:pPr>
    </w:p>
    <w:p w:rsidR="00AE66C7" w:rsidRPr="00C3654D" w:rsidRDefault="00AE66C7" w:rsidP="00AE66C7">
      <w:pPr>
        <w:pStyle w:val="-"/>
        <w:rPr>
          <w:sz w:val="22"/>
          <w:szCs w:val="22"/>
        </w:rPr>
      </w:pPr>
      <w:r w:rsidRPr="00C3654D">
        <w:rPr>
          <w:sz w:val="22"/>
          <w:szCs w:val="22"/>
        </w:rPr>
        <w:t>АНАЛИЗ ЭФФЕКТИВНОСТИ IT-АУТСОРСИНГА</w:t>
      </w:r>
    </w:p>
    <w:p w:rsidR="00AE66C7" w:rsidRPr="00C3654D" w:rsidRDefault="00AE66C7" w:rsidP="00AE66C7">
      <w:pPr>
        <w:pStyle w:val="-1"/>
        <w:rPr>
          <w:sz w:val="22"/>
          <w:szCs w:val="22"/>
        </w:rPr>
      </w:pPr>
      <w:r w:rsidRPr="00C3654D">
        <w:rPr>
          <w:sz w:val="22"/>
          <w:szCs w:val="22"/>
        </w:rPr>
        <w:t>Н.А. Мансурова, Р.Р. Гришанин</w:t>
      </w:r>
    </w:p>
    <w:p w:rsidR="00AE66C7" w:rsidRPr="00C3654D" w:rsidRDefault="00AE66C7" w:rsidP="00AE66C7">
      <w:pPr>
        <w:pStyle w:val="-3"/>
        <w:rPr>
          <w:szCs w:val="22"/>
        </w:rPr>
      </w:pPr>
      <w:r w:rsidRPr="00C3654D">
        <w:rPr>
          <w:szCs w:val="22"/>
        </w:rPr>
        <w:t>Тверской государственный университет, г.Тверь</w:t>
      </w:r>
    </w:p>
    <w:p w:rsidR="00AE66C7" w:rsidRPr="00C3654D" w:rsidRDefault="00AE66C7" w:rsidP="00AE66C7">
      <w:pPr>
        <w:pStyle w:val="-3"/>
        <w:rPr>
          <w:szCs w:val="22"/>
        </w:rPr>
      </w:pPr>
    </w:p>
    <w:p w:rsidR="00AE66C7" w:rsidRPr="00C3654D" w:rsidRDefault="00AE66C7" w:rsidP="00AE66C7">
      <w:pPr>
        <w:tabs>
          <w:tab w:val="left" w:pos="9639"/>
        </w:tabs>
        <w:ind w:left="142"/>
        <w:jc w:val="both"/>
        <w:rPr>
          <w:rFonts w:ascii="Times New Roman" w:hAnsi="Times New Roman"/>
          <w:sz w:val="22"/>
          <w:szCs w:val="22"/>
        </w:rPr>
      </w:pPr>
      <w:r w:rsidRPr="00C3654D">
        <w:rPr>
          <w:rFonts w:ascii="Times New Roman" w:hAnsi="Times New Roman"/>
          <w:sz w:val="22"/>
          <w:szCs w:val="22"/>
        </w:rPr>
        <w:t>В статье предложена методика анализа эффективности использования IT-аутсорсинга на предприятии, основанная на методе интегральной оценки эффективности инвестиционного проекта, где в качестве последнего рассматриваются следующие сценарии деятельности фирмы: отказ от использования IT-аутсорсинга, частичный или полный IT-аутсорсинг. С помощью экспертных методов и анализа текущих значений показателей качества работы аутсорсера производится оценка рисков, возникающих при сотрудничестве с аутсорсинговой компанией.</w:t>
      </w:r>
    </w:p>
    <w:p w:rsidR="00AE66C7" w:rsidRPr="00C3654D" w:rsidRDefault="00AE66C7" w:rsidP="00AE66C7">
      <w:pPr>
        <w:tabs>
          <w:tab w:val="left" w:pos="9639"/>
        </w:tabs>
        <w:ind w:left="142"/>
        <w:jc w:val="both"/>
        <w:rPr>
          <w:rFonts w:ascii="Times New Roman" w:hAnsi="Times New Roman"/>
          <w:i/>
          <w:sz w:val="22"/>
          <w:szCs w:val="22"/>
        </w:rPr>
      </w:pPr>
      <w:r w:rsidRPr="00C3654D">
        <w:rPr>
          <w:rFonts w:ascii="Times New Roman" w:hAnsi="Times New Roman"/>
          <w:b/>
          <w:i/>
          <w:sz w:val="22"/>
          <w:szCs w:val="22"/>
        </w:rPr>
        <w:lastRenderedPageBreak/>
        <w:t>Ключевые слова:</w:t>
      </w:r>
      <w:r w:rsidRPr="00C3654D">
        <w:rPr>
          <w:rFonts w:ascii="Times New Roman" w:hAnsi="Times New Roman"/>
          <w:i/>
          <w:sz w:val="22"/>
          <w:szCs w:val="22"/>
        </w:rPr>
        <w:t xml:space="preserve"> аутсорсинг, </w:t>
      </w:r>
      <w:r w:rsidRPr="00C3654D">
        <w:rPr>
          <w:rFonts w:ascii="Times New Roman" w:hAnsi="Times New Roman"/>
          <w:i/>
          <w:sz w:val="22"/>
          <w:szCs w:val="22"/>
          <w:lang w:val="en-US"/>
        </w:rPr>
        <w:t>IT</w:t>
      </w:r>
      <w:r w:rsidRPr="00C3654D">
        <w:rPr>
          <w:rFonts w:ascii="Times New Roman" w:hAnsi="Times New Roman"/>
          <w:i/>
          <w:sz w:val="22"/>
          <w:szCs w:val="22"/>
        </w:rPr>
        <w:t xml:space="preserve">-аутсорсинг, эффективность </w:t>
      </w:r>
      <w:r w:rsidRPr="00C3654D">
        <w:rPr>
          <w:rFonts w:ascii="Times New Roman" w:hAnsi="Times New Roman"/>
          <w:i/>
          <w:sz w:val="22"/>
          <w:szCs w:val="22"/>
          <w:lang w:val="en-US"/>
        </w:rPr>
        <w:t>IT</w:t>
      </w:r>
      <w:r w:rsidRPr="00C3654D">
        <w:rPr>
          <w:rFonts w:ascii="Times New Roman" w:hAnsi="Times New Roman"/>
          <w:i/>
          <w:sz w:val="22"/>
          <w:szCs w:val="22"/>
        </w:rPr>
        <w:t xml:space="preserve">-аутсорсинга, оценка рисков </w:t>
      </w:r>
      <w:r w:rsidRPr="00C3654D">
        <w:rPr>
          <w:rFonts w:ascii="Times New Roman" w:hAnsi="Times New Roman"/>
          <w:i/>
          <w:sz w:val="22"/>
          <w:szCs w:val="22"/>
          <w:lang w:val="en-US"/>
        </w:rPr>
        <w:t>IT</w:t>
      </w:r>
      <w:r w:rsidRPr="00C3654D">
        <w:rPr>
          <w:rFonts w:ascii="Times New Roman" w:hAnsi="Times New Roman"/>
          <w:i/>
          <w:sz w:val="22"/>
          <w:szCs w:val="22"/>
        </w:rPr>
        <w:t xml:space="preserve">-аутсорсинга, интегральная оценка эффективности </w:t>
      </w:r>
      <w:r w:rsidRPr="00C3654D">
        <w:rPr>
          <w:rFonts w:ascii="Times New Roman" w:hAnsi="Times New Roman"/>
          <w:i/>
          <w:sz w:val="22"/>
          <w:szCs w:val="22"/>
          <w:lang w:val="en-US"/>
        </w:rPr>
        <w:t>IT</w:t>
      </w:r>
      <w:r w:rsidRPr="00C3654D">
        <w:rPr>
          <w:rFonts w:ascii="Times New Roman" w:hAnsi="Times New Roman"/>
          <w:i/>
          <w:sz w:val="22"/>
          <w:szCs w:val="22"/>
        </w:rPr>
        <w:t>-аутсорсинга.</w:t>
      </w:r>
    </w:p>
    <w:p w:rsidR="00AE66C7" w:rsidRPr="00C3654D" w:rsidRDefault="00AE66C7" w:rsidP="00AE66C7">
      <w:pPr>
        <w:tabs>
          <w:tab w:val="left" w:pos="9639"/>
        </w:tabs>
        <w:jc w:val="both"/>
        <w:rPr>
          <w:rFonts w:ascii="Times New Roman" w:hAnsi="Times New Roman"/>
          <w:sz w:val="22"/>
          <w:szCs w:val="22"/>
        </w:rPr>
      </w:pPr>
    </w:p>
    <w:p w:rsidR="00AE66C7" w:rsidRPr="00C3654D" w:rsidRDefault="00AE66C7" w:rsidP="00AE66C7">
      <w:pPr>
        <w:pStyle w:val="-"/>
        <w:rPr>
          <w:sz w:val="22"/>
          <w:szCs w:val="22"/>
        </w:rPr>
      </w:pPr>
      <w:r w:rsidRPr="00C3654D">
        <w:rPr>
          <w:sz w:val="22"/>
          <w:szCs w:val="22"/>
        </w:rPr>
        <w:t>Повышение конкурентоспособности корпоративных структур  на основе формирования стратегически ориентированных производственно-транспортных IT логистических систем</w:t>
      </w:r>
    </w:p>
    <w:p w:rsidR="00AE66C7" w:rsidRPr="00C3654D" w:rsidRDefault="00AE66C7" w:rsidP="00AE66C7">
      <w:pPr>
        <w:pStyle w:val="-1"/>
        <w:rPr>
          <w:sz w:val="22"/>
          <w:szCs w:val="22"/>
        </w:rPr>
      </w:pPr>
      <w:r w:rsidRPr="00C3654D">
        <w:rPr>
          <w:sz w:val="22"/>
          <w:szCs w:val="22"/>
        </w:rPr>
        <w:t>Ю.А. Негомедзянов, Г.Ю. Негомедзянов</w:t>
      </w:r>
    </w:p>
    <w:p w:rsidR="00AE66C7" w:rsidRPr="00C3654D" w:rsidRDefault="00AE66C7" w:rsidP="00AE66C7">
      <w:pPr>
        <w:spacing w:line="360" w:lineRule="auto"/>
        <w:jc w:val="center"/>
        <w:rPr>
          <w:rFonts w:ascii="Times New Roman" w:hAnsi="Times New Roman"/>
          <w:sz w:val="22"/>
          <w:szCs w:val="22"/>
        </w:rPr>
      </w:pPr>
      <w:r w:rsidRPr="00C3654D">
        <w:rPr>
          <w:rFonts w:ascii="Times New Roman" w:hAnsi="Times New Roman"/>
          <w:sz w:val="22"/>
          <w:szCs w:val="22"/>
        </w:rPr>
        <w:t>Тверской государственный университет, г.Тверь</w:t>
      </w:r>
    </w:p>
    <w:p w:rsidR="00AE66C7" w:rsidRPr="00C3654D" w:rsidRDefault="00140402" w:rsidP="00AE66C7">
      <w:pPr>
        <w:tabs>
          <w:tab w:val="left" w:pos="9639"/>
        </w:tabs>
        <w:spacing w:before="240"/>
        <w:ind w:left="284" w:right="284"/>
        <w:jc w:val="both"/>
        <w:rPr>
          <w:rFonts w:ascii="Times New Roman" w:hAnsi="Times New Roman"/>
          <w:sz w:val="22"/>
          <w:szCs w:val="22"/>
        </w:rPr>
      </w:pPr>
      <w:r w:rsidRPr="00C3654D">
        <w:rPr>
          <w:rFonts w:ascii="Times New Roman" w:hAnsi="Times New Roman"/>
          <w:sz w:val="22"/>
          <w:szCs w:val="22"/>
        </w:rPr>
        <w:fldChar w:fldCharType="begin"/>
      </w:r>
      <w:r w:rsidR="00AE66C7" w:rsidRPr="00C3654D">
        <w:rPr>
          <w:rFonts w:ascii="Times New Roman" w:hAnsi="Times New Roman"/>
          <w:sz w:val="22"/>
          <w:szCs w:val="22"/>
        </w:rPr>
        <w:instrText xml:space="preserve"> MACROBUTTON  AcceptAllChangesInDoc </w:instrText>
      </w:r>
      <w:r w:rsidRPr="00C3654D">
        <w:rPr>
          <w:rFonts w:ascii="Times New Roman" w:hAnsi="Times New Roman"/>
          <w:sz w:val="22"/>
          <w:szCs w:val="22"/>
        </w:rPr>
        <w:fldChar w:fldCharType="end"/>
      </w:r>
      <w:r w:rsidR="00AE66C7" w:rsidRPr="00C3654D">
        <w:rPr>
          <w:rFonts w:ascii="Times New Roman" w:hAnsi="Times New Roman"/>
          <w:sz w:val="22"/>
          <w:szCs w:val="22"/>
        </w:rPr>
        <w:t>В статье изложены концептуальные, методологические аспекты управления взаимодействием транспорта и производства в корпоративных структурах. В частности, рассмотрены малоизученные стратегические технические аспекты взаимодействия транспорта и производства, аспекты управления интегрированными производственно-транспортными процессами на базе логистических принципов и информационных технологий.</w:t>
      </w:r>
    </w:p>
    <w:p w:rsidR="00AE66C7" w:rsidRPr="00C3654D" w:rsidRDefault="00AE66C7" w:rsidP="00AE66C7">
      <w:pPr>
        <w:pStyle w:val="-7"/>
        <w:rPr>
          <w:szCs w:val="22"/>
        </w:rPr>
      </w:pPr>
      <w:r w:rsidRPr="00C3654D">
        <w:rPr>
          <w:b/>
          <w:szCs w:val="22"/>
        </w:rPr>
        <w:t>Ключевые слова:</w:t>
      </w:r>
      <w:r w:rsidRPr="00C3654D">
        <w:rPr>
          <w:szCs w:val="22"/>
        </w:rPr>
        <w:t xml:space="preserve"> транспорт и производство, управление взаимодействием, стратегические технические аспекты, интегрированные производственно-транспортные процессы, логистическая концепция, информационные технологии.</w:t>
      </w:r>
    </w:p>
    <w:p w:rsidR="00AE66C7" w:rsidRPr="00C3654D" w:rsidRDefault="00AE66C7" w:rsidP="00AE66C7">
      <w:pPr>
        <w:pStyle w:val="-9"/>
        <w:rPr>
          <w:sz w:val="22"/>
          <w:szCs w:val="22"/>
        </w:rPr>
      </w:pPr>
    </w:p>
    <w:p w:rsidR="00AE66C7" w:rsidRPr="00C3654D" w:rsidRDefault="00AE66C7" w:rsidP="00AE66C7">
      <w:pPr>
        <w:pStyle w:val="-"/>
        <w:rPr>
          <w:sz w:val="22"/>
          <w:szCs w:val="22"/>
        </w:rPr>
      </w:pPr>
      <w:r w:rsidRPr="00C3654D">
        <w:rPr>
          <w:sz w:val="22"/>
          <w:szCs w:val="22"/>
        </w:rPr>
        <w:t xml:space="preserve">Критерии выбора инструментария инновационной промышленной политики </w:t>
      </w:r>
    </w:p>
    <w:p w:rsidR="00AE66C7" w:rsidRPr="00C3654D" w:rsidRDefault="00AE66C7" w:rsidP="00AE66C7">
      <w:pPr>
        <w:pStyle w:val="-1"/>
        <w:rPr>
          <w:sz w:val="22"/>
          <w:szCs w:val="22"/>
          <w:highlight w:val="yellow"/>
        </w:rPr>
      </w:pPr>
      <w:r w:rsidRPr="00C3654D">
        <w:rPr>
          <w:sz w:val="22"/>
          <w:szCs w:val="22"/>
        </w:rPr>
        <w:t>А.Г. Корелов</w:t>
      </w:r>
      <w:r w:rsidRPr="00C3654D">
        <w:rPr>
          <w:sz w:val="22"/>
          <w:szCs w:val="22"/>
          <w:highlight w:val="yellow"/>
        </w:rPr>
        <w:t xml:space="preserve"> </w:t>
      </w:r>
    </w:p>
    <w:p w:rsidR="00AE66C7" w:rsidRPr="00C3654D" w:rsidRDefault="00AE66C7" w:rsidP="00AE66C7">
      <w:pPr>
        <w:pStyle w:val="-3"/>
        <w:rPr>
          <w:szCs w:val="22"/>
        </w:rPr>
      </w:pPr>
      <w:r w:rsidRPr="00C3654D">
        <w:rPr>
          <w:szCs w:val="22"/>
        </w:rPr>
        <w:t xml:space="preserve">Тверской государственный университет», г.Тверь </w:t>
      </w:r>
    </w:p>
    <w:p w:rsidR="00AE66C7" w:rsidRPr="00C3654D" w:rsidRDefault="00AE66C7" w:rsidP="00AE66C7">
      <w:pPr>
        <w:pStyle w:val="-5"/>
        <w:rPr>
          <w:color w:val="000000"/>
          <w:szCs w:val="22"/>
        </w:rPr>
      </w:pPr>
      <w:r w:rsidRPr="00C3654D">
        <w:rPr>
          <w:szCs w:val="22"/>
        </w:rPr>
        <w:t>В статье рассмотрены цели промышленной политики, а так же критерии основываясь на которых образуются базовые механизмы формирования той или иной инновационной промышленной политики государства в целом и отдельно взятых регионов и предприятий</w:t>
      </w:r>
      <w:r w:rsidRPr="00C3654D">
        <w:rPr>
          <w:color w:val="000000"/>
          <w:szCs w:val="22"/>
        </w:rPr>
        <w:t>.</w:t>
      </w:r>
    </w:p>
    <w:p w:rsidR="00AE66C7" w:rsidRPr="00C3654D" w:rsidRDefault="00AE66C7" w:rsidP="00AE66C7">
      <w:pPr>
        <w:pStyle w:val="-7"/>
        <w:rPr>
          <w:szCs w:val="22"/>
          <w:highlight w:val="yellow"/>
        </w:rPr>
      </w:pPr>
      <w:r w:rsidRPr="00C3654D">
        <w:rPr>
          <w:b/>
          <w:bCs/>
          <w:iCs/>
          <w:szCs w:val="22"/>
        </w:rPr>
        <w:t>Ключевые слова</w:t>
      </w:r>
      <w:r w:rsidRPr="00C3654D">
        <w:rPr>
          <w:b/>
          <w:szCs w:val="22"/>
        </w:rPr>
        <w:t>:</w:t>
      </w:r>
      <w:r w:rsidRPr="00C3654D">
        <w:rPr>
          <w:szCs w:val="22"/>
        </w:rPr>
        <w:t xml:space="preserve"> инновации, промышленная политика, критерии оценки, промышленная стратегия, механизмы реализации</w:t>
      </w:r>
    </w:p>
    <w:p w:rsidR="00AE66C7" w:rsidRPr="00C3654D" w:rsidRDefault="00AE66C7" w:rsidP="00AE66C7">
      <w:pPr>
        <w:pStyle w:val="-9"/>
        <w:rPr>
          <w:sz w:val="22"/>
          <w:szCs w:val="22"/>
          <w:highlight w:val="yellow"/>
        </w:rPr>
      </w:pPr>
    </w:p>
    <w:p w:rsidR="00AE66C7" w:rsidRPr="00C3654D" w:rsidRDefault="00AE66C7" w:rsidP="00AE66C7">
      <w:pPr>
        <w:pStyle w:val="-"/>
        <w:rPr>
          <w:sz w:val="22"/>
          <w:szCs w:val="22"/>
        </w:rPr>
      </w:pPr>
      <w:r w:rsidRPr="00C3654D">
        <w:rPr>
          <w:sz w:val="22"/>
          <w:szCs w:val="22"/>
        </w:rPr>
        <w:t>ОСОБЕННОСТИ ВЫДЕЛЕНИЯ ТРАНСФОРМАЦИОННЫХ ПРОЦЕССОВ В СОВРЕМЕННОМ КОНТЕКСТЕ РАЗВИТИЯ СОЦИАЛЬНО-ЭКОНОМИЧЕСКИХ СИСТЕМ</w:t>
      </w:r>
    </w:p>
    <w:p w:rsidR="00AE66C7" w:rsidRPr="00C3654D" w:rsidRDefault="00AE66C7" w:rsidP="00AE66C7">
      <w:pPr>
        <w:pStyle w:val="-1"/>
        <w:rPr>
          <w:sz w:val="22"/>
          <w:szCs w:val="22"/>
        </w:rPr>
      </w:pPr>
      <w:r w:rsidRPr="00C3654D">
        <w:rPr>
          <w:sz w:val="22"/>
          <w:szCs w:val="22"/>
        </w:rPr>
        <w:t>Ю.К. Кондратчик</w:t>
      </w:r>
    </w:p>
    <w:p w:rsidR="00AE66C7" w:rsidRPr="00C3654D" w:rsidRDefault="00AE66C7" w:rsidP="00AE66C7">
      <w:pPr>
        <w:widowControl w:val="0"/>
        <w:shd w:val="clear" w:color="auto" w:fill="FFFFFF"/>
        <w:autoSpaceDE w:val="0"/>
        <w:autoSpaceDN w:val="0"/>
        <w:adjustRightInd w:val="0"/>
        <w:spacing w:line="250" w:lineRule="exact"/>
        <w:jc w:val="center"/>
        <w:rPr>
          <w:rFonts w:ascii="Times New Roman" w:hAnsi="Times New Roman"/>
          <w:color w:val="000000"/>
          <w:spacing w:val="-4"/>
          <w:sz w:val="22"/>
          <w:szCs w:val="22"/>
        </w:rPr>
      </w:pPr>
      <w:r w:rsidRPr="00C3654D">
        <w:rPr>
          <w:rFonts w:ascii="Times New Roman" w:hAnsi="Times New Roman"/>
          <w:color w:val="000000"/>
          <w:spacing w:val="-4"/>
          <w:sz w:val="22"/>
          <w:szCs w:val="22"/>
        </w:rPr>
        <w:t>Российский экономический университет имени Г.В.</w:t>
      </w:r>
      <w:r w:rsidRPr="00C3654D">
        <w:rPr>
          <w:rFonts w:ascii="Times New Roman" w:hAnsi="Times New Roman"/>
          <w:color w:val="000000"/>
          <w:spacing w:val="-4"/>
          <w:sz w:val="22"/>
          <w:szCs w:val="22"/>
          <w:lang w:val="en-US"/>
        </w:rPr>
        <w:t> </w:t>
      </w:r>
      <w:r w:rsidRPr="00C3654D">
        <w:rPr>
          <w:rFonts w:ascii="Times New Roman" w:hAnsi="Times New Roman"/>
          <w:color w:val="000000"/>
          <w:spacing w:val="-4"/>
          <w:sz w:val="22"/>
          <w:szCs w:val="22"/>
        </w:rPr>
        <w:t xml:space="preserve">Плеханова, </w:t>
      </w:r>
    </w:p>
    <w:p w:rsidR="00AE66C7" w:rsidRPr="00C3654D" w:rsidRDefault="00AE66C7" w:rsidP="00AE66C7">
      <w:pPr>
        <w:widowControl w:val="0"/>
        <w:shd w:val="clear" w:color="auto" w:fill="FFFFFF"/>
        <w:autoSpaceDE w:val="0"/>
        <w:autoSpaceDN w:val="0"/>
        <w:adjustRightInd w:val="0"/>
        <w:spacing w:line="250" w:lineRule="exact"/>
        <w:jc w:val="center"/>
        <w:rPr>
          <w:rFonts w:ascii="Times New Roman" w:hAnsi="Times New Roman"/>
          <w:color w:val="000000"/>
          <w:spacing w:val="-4"/>
          <w:sz w:val="22"/>
          <w:szCs w:val="22"/>
        </w:rPr>
      </w:pPr>
      <w:r w:rsidRPr="00C3654D">
        <w:rPr>
          <w:rFonts w:ascii="Times New Roman" w:hAnsi="Times New Roman"/>
          <w:color w:val="000000"/>
          <w:spacing w:val="-4"/>
          <w:sz w:val="22"/>
          <w:szCs w:val="22"/>
        </w:rPr>
        <w:t xml:space="preserve"> г. Москва</w:t>
      </w:r>
    </w:p>
    <w:p w:rsidR="00AE66C7" w:rsidRPr="00C3654D" w:rsidRDefault="00AE66C7" w:rsidP="00AE66C7">
      <w:pPr>
        <w:jc w:val="both"/>
        <w:rPr>
          <w:rFonts w:ascii="Times New Roman" w:hAnsi="Times New Roman"/>
          <w:sz w:val="22"/>
          <w:szCs w:val="22"/>
        </w:rPr>
      </w:pPr>
    </w:p>
    <w:p w:rsidR="00AE66C7" w:rsidRPr="00C3654D" w:rsidRDefault="00140402" w:rsidP="00AE66C7">
      <w:pPr>
        <w:spacing w:before="120"/>
        <w:ind w:left="284" w:right="284"/>
        <w:jc w:val="both"/>
        <w:rPr>
          <w:rFonts w:ascii="Times New Roman" w:hAnsi="Times New Roman"/>
          <w:sz w:val="22"/>
          <w:szCs w:val="22"/>
        </w:rPr>
      </w:pPr>
      <w:r w:rsidRPr="00C3654D">
        <w:rPr>
          <w:rFonts w:ascii="Times New Roman" w:hAnsi="Times New Roman"/>
          <w:sz w:val="22"/>
          <w:szCs w:val="22"/>
        </w:rPr>
        <w:fldChar w:fldCharType="begin"/>
      </w:r>
      <w:r w:rsidR="00AE66C7" w:rsidRPr="00C3654D">
        <w:rPr>
          <w:rFonts w:ascii="Times New Roman" w:hAnsi="Times New Roman"/>
          <w:sz w:val="22"/>
          <w:szCs w:val="22"/>
        </w:rPr>
        <w:instrText xml:space="preserve"> MACROBUTTON  AcceptAllChangesInDoc </w:instrText>
      </w:r>
      <w:r w:rsidRPr="00C3654D">
        <w:rPr>
          <w:rFonts w:ascii="Times New Roman" w:hAnsi="Times New Roman"/>
          <w:sz w:val="22"/>
          <w:szCs w:val="22"/>
        </w:rPr>
        <w:fldChar w:fldCharType="end"/>
      </w:r>
      <w:r w:rsidR="00AE66C7" w:rsidRPr="00C3654D">
        <w:rPr>
          <w:rFonts w:ascii="Times New Roman" w:hAnsi="Times New Roman"/>
          <w:sz w:val="22"/>
          <w:szCs w:val="22"/>
        </w:rPr>
        <w:t>В статье рассматриваются вопросы корректного определения и выявления трансформационных процессов в динамике развития социально-экономических систем, выявления факторов и причин, стимулирующих трансформационные процессы, и влияния, оказываемого трансформациями на состояние социально-экономических систем.</w:t>
      </w:r>
    </w:p>
    <w:p w:rsidR="00AE66C7" w:rsidRPr="00C3654D" w:rsidRDefault="00AE66C7" w:rsidP="00AE66C7">
      <w:pPr>
        <w:pStyle w:val="-7"/>
        <w:rPr>
          <w:bCs/>
          <w:iCs/>
          <w:szCs w:val="22"/>
        </w:rPr>
      </w:pPr>
      <w:r w:rsidRPr="00C3654D">
        <w:rPr>
          <w:b/>
          <w:bCs/>
          <w:iCs/>
          <w:szCs w:val="22"/>
        </w:rPr>
        <w:t xml:space="preserve">Ключевые слова: </w:t>
      </w:r>
      <w:r w:rsidRPr="00C3654D">
        <w:rPr>
          <w:bCs/>
          <w:iCs/>
          <w:szCs w:val="22"/>
        </w:rPr>
        <w:t>социально-экономическая система, трансформация, трансформационный мотив, переходное состояние, развитие, экономические циклы, кризисы</w:t>
      </w:r>
    </w:p>
    <w:p w:rsidR="00AE66C7" w:rsidRPr="00C3654D" w:rsidRDefault="00AE66C7" w:rsidP="00AE66C7">
      <w:pPr>
        <w:pStyle w:val="-9"/>
        <w:rPr>
          <w:sz w:val="22"/>
          <w:szCs w:val="22"/>
        </w:rPr>
      </w:pPr>
    </w:p>
    <w:p w:rsidR="00AE66C7" w:rsidRPr="00C3654D" w:rsidRDefault="00AE66C7" w:rsidP="00AE66C7">
      <w:pPr>
        <w:pStyle w:val="-"/>
        <w:rPr>
          <w:sz w:val="22"/>
          <w:szCs w:val="22"/>
          <w:highlight w:val="yellow"/>
        </w:rPr>
      </w:pPr>
      <w:r w:rsidRPr="00C3654D">
        <w:rPr>
          <w:sz w:val="22"/>
          <w:szCs w:val="22"/>
        </w:rPr>
        <w:t>АНАЛИЗ СОЦИАЛЬНО-ЭКОНОМИЧЕСКИХ ФАКТОРОВ РЫНКА ТРУДА ТВЕРСКОЙ ОБЛАСТИ</w:t>
      </w:r>
      <w:r w:rsidRPr="00C3654D">
        <w:rPr>
          <w:sz w:val="22"/>
          <w:szCs w:val="22"/>
          <w:highlight w:val="yellow"/>
        </w:rPr>
        <w:t xml:space="preserve">  </w:t>
      </w:r>
    </w:p>
    <w:p w:rsidR="00AE66C7" w:rsidRPr="00C3654D" w:rsidRDefault="00AE66C7" w:rsidP="00AE66C7">
      <w:pPr>
        <w:jc w:val="center"/>
        <w:rPr>
          <w:rFonts w:ascii="Times New Roman" w:hAnsi="Times New Roman"/>
          <w:b/>
          <w:sz w:val="22"/>
          <w:szCs w:val="22"/>
          <w:vertAlign w:val="superscript"/>
        </w:rPr>
      </w:pPr>
      <w:r w:rsidRPr="00C3654D">
        <w:rPr>
          <w:rFonts w:ascii="Times New Roman" w:hAnsi="Times New Roman"/>
          <w:b/>
          <w:sz w:val="22"/>
          <w:szCs w:val="22"/>
        </w:rPr>
        <w:t>Д.И. Миненков</w:t>
      </w:r>
    </w:p>
    <w:p w:rsidR="00AE66C7" w:rsidRPr="00C3654D" w:rsidRDefault="00AE66C7" w:rsidP="00AE66C7">
      <w:pPr>
        <w:jc w:val="center"/>
        <w:rPr>
          <w:rFonts w:ascii="Times New Roman" w:hAnsi="Times New Roman"/>
          <w:b/>
          <w:sz w:val="22"/>
          <w:szCs w:val="22"/>
          <w:vertAlign w:val="superscript"/>
        </w:rPr>
      </w:pPr>
      <w:r w:rsidRPr="00C3654D">
        <w:rPr>
          <w:rFonts w:ascii="Times New Roman" w:hAnsi="Times New Roman"/>
          <w:sz w:val="22"/>
          <w:szCs w:val="22"/>
        </w:rPr>
        <w:t>Тверской государственный университет, г. Тверь</w:t>
      </w:r>
    </w:p>
    <w:p w:rsidR="00AE66C7" w:rsidRPr="00C3654D" w:rsidRDefault="00AE66C7" w:rsidP="00AE66C7">
      <w:pPr>
        <w:ind w:left="284" w:right="284"/>
        <w:jc w:val="both"/>
        <w:rPr>
          <w:rFonts w:ascii="Times New Roman" w:eastAsia="Calibri" w:hAnsi="Times New Roman"/>
          <w:sz w:val="22"/>
          <w:szCs w:val="22"/>
        </w:rPr>
      </w:pPr>
      <w:r w:rsidRPr="00C3654D">
        <w:rPr>
          <w:rFonts w:ascii="Times New Roman" w:eastAsia="Calibri" w:hAnsi="Times New Roman"/>
          <w:sz w:val="22"/>
          <w:szCs w:val="22"/>
        </w:rPr>
        <w:t>Статья посвящена анализу основных социально-экономических факторов, оказывающих влияние на динамику регионального рынка труда Тверской области. Даны обобщающие выводы о перспективах дальнейшего отраслевого развития Тверской области.</w:t>
      </w:r>
    </w:p>
    <w:p w:rsidR="00AE66C7" w:rsidRPr="00C3654D" w:rsidRDefault="00AE66C7" w:rsidP="00AE66C7">
      <w:pPr>
        <w:ind w:left="284" w:right="284"/>
        <w:rPr>
          <w:rFonts w:ascii="Times New Roman" w:eastAsia="Calibri" w:hAnsi="Times New Roman"/>
          <w:sz w:val="22"/>
          <w:szCs w:val="22"/>
        </w:rPr>
      </w:pPr>
      <w:r w:rsidRPr="00C3654D">
        <w:rPr>
          <w:rFonts w:ascii="Times New Roman" w:eastAsia="Calibri" w:hAnsi="Times New Roman"/>
          <w:b/>
          <w:i/>
          <w:sz w:val="22"/>
          <w:szCs w:val="22"/>
        </w:rPr>
        <w:t>Ключевые слова:</w:t>
      </w:r>
      <w:r w:rsidRPr="00C3654D">
        <w:rPr>
          <w:rFonts w:ascii="Times New Roman" w:eastAsia="Calibri" w:hAnsi="Times New Roman"/>
          <w:sz w:val="22"/>
          <w:szCs w:val="22"/>
        </w:rPr>
        <w:t xml:space="preserve"> </w:t>
      </w:r>
      <w:r w:rsidRPr="00C3654D">
        <w:rPr>
          <w:rFonts w:ascii="Times New Roman" w:eastAsia="Calibri" w:hAnsi="Times New Roman"/>
          <w:i/>
          <w:sz w:val="22"/>
          <w:szCs w:val="22"/>
        </w:rPr>
        <w:t>рынок труда, Тверская область, ОКВЭД, инвестиции, обрабатывающее производство, малое предпринимательство</w:t>
      </w:r>
    </w:p>
    <w:p w:rsidR="00AE66C7" w:rsidRPr="00C3654D" w:rsidRDefault="00AE66C7" w:rsidP="00AE66C7">
      <w:pPr>
        <w:rPr>
          <w:rFonts w:ascii="Times New Roman" w:hAnsi="Times New Roman"/>
          <w:sz w:val="22"/>
          <w:szCs w:val="22"/>
        </w:rPr>
      </w:pPr>
    </w:p>
    <w:p w:rsidR="00AE66C7" w:rsidRPr="00C3654D" w:rsidRDefault="00AE66C7" w:rsidP="00AE66C7">
      <w:pPr>
        <w:pStyle w:val="-"/>
        <w:rPr>
          <w:sz w:val="22"/>
          <w:szCs w:val="22"/>
          <w:highlight w:val="yellow"/>
        </w:rPr>
      </w:pPr>
      <w:r w:rsidRPr="00C3654D">
        <w:rPr>
          <w:color w:val="000000"/>
          <w:sz w:val="22"/>
          <w:szCs w:val="22"/>
          <w:shd w:val="clear" w:color="auto" w:fill="FFFFFF"/>
        </w:rPr>
        <w:t>ВЗАИМОДЕЙСТВИЕ ВУЗОВ И РАБОТОДАТЕЛЕЙ: НАПРАВЛЕНИЯ СОТРУДНИЧЕСТВА И ПРОБЛЕМЫ РАЗВИТИЯ</w:t>
      </w:r>
      <w:r w:rsidRPr="00C3654D">
        <w:rPr>
          <w:sz w:val="22"/>
          <w:szCs w:val="22"/>
          <w:highlight w:val="yellow"/>
        </w:rPr>
        <w:t xml:space="preserve"> </w:t>
      </w:r>
    </w:p>
    <w:p w:rsidR="00AE66C7" w:rsidRPr="00C3654D" w:rsidRDefault="00AE66C7" w:rsidP="00AE66C7">
      <w:pPr>
        <w:pStyle w:val="-1"/>
        <w:rPr>
          <w:sz w:val="22"/>
          <w:szCs w:val="22"/>
        </w:rPr>
      </w:pPr>
      <w:r w:rsidRPr="00C3654D">
        <w:rPr>
          <w:sz w:val="22"/>
          <w:szCs w:val="22"/>
        </w:rPr>
        <w:t xml:space="preserve">Е. В. </w:t>
      </w:r>
      <w:r w:rsidRPr="00C3654D">
        <w:rPr>
          <w:color w:val="000000"/>
          <w:sz w:val="22"/>
          <w:szCs w:val="22"/>
          <w:shd w:val="clear" w:color="auto" w:fill="FFFFFF"/>
        </w:rPr>
        <w:t>Чумакова</w:t>
      </w:r>
      <w:r w:rsidRPr="00C3654D">
        <w:rPr>
          <w:sz w:val="22"/>
          <w:szCs w:val="22"/>
        </w:rPr>
        <w:t xml:space="preserve"> </w:t>
      </w:r>
    </w:p>
    <w:p w:rsidR="00AE66C7" w:rsidRPr="00C3654D" w:rsidRDefault="00AE66C7" w:rsidP="00AE66C7">
      <w:pPr>
        <w:pStyle w:val="-3"/>
        <w:rPr>
          <w:szCs w:val="22"/>
        </w:rPr>
      </w:pPr>
      <w:r w:rsidRPr="00C3654D">
        <w:rPr>
          <w:szCs w:val="22"/>
        </w:rPr>
        <w:t>Тверской государственный университет, г. Тверь</w:t>
      </w:r>
    </w:p>
    <w:p w:rsidR="00AE66C7" w:rsidRPr="00C3654D" w:rsidRDefault="00140402" w:rsidP="00AE66C7">
      <w:pPr>
        <w:pStyle w:val="-5"/>
        <w:rPr>
          <w:szCs w:val="22"/>
        </w:rPr>
      </w:pPr>
      <w:r w:rsidRPr="00C3654D">
        <w:rPr>
          <w:szCs w:val="22"/>
        </w:rPr>
        <w:fldChar w:fldCharType="begin"/>
      </w:r>
      <w:r w:rsidR="00AE66C7" w:rsidRPr="00C3654D">
        <w:rPr>
          <w:szCs w:val="22"/>
        </w:rPr>
        <w:instrText xml:space="preserve"> MACROBUTTON  AcceptAllChangesInDoc </w:instrText>
      </w:r>
      <w:r w:rsidRPr="00C3654D">
        <w:rPr>
          <w:szCs w:val="22"/>
        </w:rPr>
        <w:fldChar w:fldCharType="end"/>
      </w:r>
      <w:r w:rsidR="00AE66C7" w:rsidRPr="00C3654D">
        <w:rPr>
          <w:color w:val="000000"/>
          <w:szCs w:val="22"/>
          <w:shd w:val="clear" w:color="auto" w:fill="FFFFFF"/>
        </w:rPr>
        <w:t>В статье раскрывается вопрос о необходимости создания устойчивой системы взаимодействия ВУЗов и региональных работодателей, изучаются способы мониторинга текущей ситуации в сфере взаимодействия указанных субъектов. Отдельное внимание уделяется конкретизации направлений взаимодействия учебных заведений и работодателей и положительному эффекту от реализации данных взаимосвязей</w:t>
      </w:r>
      <w:r w:rsidR="00AE66C7" w:rsidRPr="00C3654D">
        <w:rPr>
          <w:szCs w:val="22"/>
        </w:rPr>
        <w:t>.</w:t>
      </w:r>
    </w:p>
    <w:p w:rsidR="00AE66C7" w:rsidRPr="00C3654D" w:rsidRDefault="00AE66C7" w:rsidP="00AE66C7">
      <w:pPr>
        <w:pStyle w:val="-7"/>
        <w:rPr>
          <w:szCs w:val="22"/>
          <w:highlight w:val="yellow"/>
        </w:rPr>
      </w:pPr>
      <w:r w:rsidRPr="00C3654D">
        <w:rPr>
          <w:b/>
          <w:bCs/>
          <w:iCs/>
          <w:szCs w:val="22"/>
        </w:rPr>
        <w:t>Ключевые слова</w:t>
      </w:r>
      <w:r w:rsidRPr="00C3654D">
        <w:rPr>
          <w:b/>
          <w:szCs w:val="22"/>
        </w:rPr>
        <w:t>:</w:t>
      </w:r>
      <w:r w:rsidRPr="00C3654D">
        <w:rPr>
          <w:i w:val="0"/>
          <w:szCs w:val="22"/>
        </w:rPr>
        <w:t xml:space="preserve"> </w:t>
      </w:r>
      <w:r w:rsidRPr="00C3654D">
        <w:rPr>
          <w:color w:val="000000"/>
          <w:szCs w:val="22"/>
          <w:shd w:val="clear" w:color="auto" w:fill="FFFFFF"/>
        </w:rPr>
        <w:t>рынок труда; молодые специалисты; рабочая сила; спрос на рынке труда; работодатель</w:t>
      </w:r>
    </w:p>
    <w:p w:rsidR="00AE66C7" w:rsidRDefault="00AE66C7"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Default="00F55099" w:rsidP="00AE66C7">
      <w:pPr>
        <w:pStyle w:val="-9"/>
        <w:rPr>
          <w:sz w:val="22"/>
          <w:szCs w:val="22"/>
          <w:highlight w:val="yellow"/>
        </w:rPr>
      </w:pPr>
    </w:p>
    <w:p w:rsidR="00F55099" w:rsidRPr="009D048D" w:rsidRDefault="00C50B0E" w:rsidP="00F55099">
      <w:pPr>
        <w:spacing w:line="380" w:lineRule="exact"/>
        <w:ind w:left="4820" w:right="-171"/>
        <w:rPr>
          <w:rFonts w:ascii="Lucida Console" w:hAnsi="Lucida Console"/>
          <w:b/>
          <w:caps/>
          <w:spacing w:val="6"/>
          <w:sz w:val="26"/>
        </w:rPr>
      </w:pPr>
      <w:r w:rsidRPr="009D048D">
        <w:rPr>
          <w:rFonts w:ascii="Lucida Console" w:hAnsi="Lucida Console"/>
          <w:b/>
          <w:caps/>
          <w:noProof/>
          <w:color w:val="00CCFF"/>
          <w:spacing w:val="6"/>
          <w:sz w:val="26"/>
          <w:lang w:eastAsia="ru-RU"/>
        </w:rPr>
        <w:lastRenderedPageBreak/>
        <mc:AlternateContent>
          <mc:Choice Requires="wps">
            <w:drawing>
              <wp:anchor distT="0" distB="0" distL="114300" distR="114300" simplePos="0" relativeHeight="251766784" behindDoc="0" locked="0" layoutInCell="1" allowOverlap="1">
                <wp:simplePos x="0" y="0"/>
                <wp:positionH relativeFrom="column">
                  <wp:posOffset>-47625</wp:posOffset>
                </wp:positionH>
                <wp:positionV relativeFrom="paragraph">
                  <wp:posOffset>-367665</wp:posOffset>
                </wp:positionV>
                <wp:extent cx="4181475" cy="224790"/>
                <wp:effectExtent l="3810" t="0" r="0" b="3810"/>
                <wp:wrapNone/>
                <wp:docPr id="5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099" w:rsidRDefault="00F55099" w:rsidP="00F550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5" type="#_x0000_t202" style="position:absolute;left:0;text-align:left;margin-left:-3.75pt;margin-top:-28.95pt;width:329.25pt;height:17.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PRkiAIAABk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" stroked="f">
                <v:textbox>
                  <w:txbxContent>
                    <w:p w:rsidR="00F55099" w:rsidRDefault="00F55099" w:rsidP="00F55099"/>
                  </w:txbxContent>
                </v:textbox>
              </v:shape>
            </w:pict>
          </mc:Fallback>
        </mc:AlternateContent>
      </w:r>
      <w:r w:rsidRPr="009D048D">
        <w:rPr>
          <w:rFonts w:ascii="Lucida Console" w:hAnsi="Lucida Console"/>
          <w:b/>
          <w:caps/>
          <w:noProof/>
          <w:color w:val="00CCFF"/>
          <w:spacing w:val="6"/>
          <w:sz w:val="26"/>
          <w:lang w:eastAsia="ru-RU"/>
        </w:rPr>
        <mc:AlternateContent>
          <mc:Choice Requires="wps">
            <w:drawing>
              <wp:anchor distT="0" distB="0" distL="114300" distR="114300" simplePos="0" relativeHeight="251742208" behindDoc="0" locked="0" layoutInCell="0" allowOverlap="1">
                <wp:simplePos x="0" y="0"/>
                <wp:positionH relativeFrom="column">
                  <wp:posOffset>13970</wp:posOffset>
                </wp:positionH>
                <wp:positionV relativeFrom="paragraph">
                  <wp:posOffset>16510</wp:posOffset>
                </wp:positionV>
                <wp:extent cx="2834640" cy="640080"/>
                <wp:effectExtent l="17780" t="12700" r="62230" b="42545"/>
                <wp:wrapNone/>
                <wp:docPr id="51" name="WordArt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640080"/>
                        </a:xfrm>
                        <a:prstGeom prst="rect">
                          <a:avLst/>
                        </a:prstGeom>
                      </wps:spPr>
                      <wps:txbx>
                        <w:txbxContent>
                          <w:p w:rsidR="00C50B0E" w:rsidRDefault="00C50B0E" w:rsidP="00C50B0E">
                            <w:pPr>
                              <w:pStyle w:val="a6"/>
                              <w:spacing w:before="0" w:beforeAutospacing="0" w:after="0" w:afterAutospacing="0"/>
                              <w:jc w:val="center"/>
                            </w:pPr>
                            <w:r>
                              <w:rPr>
                                <w:rFonts w:ascii="Impact" w:hAnsi="Impact"/>
                                <w:shadow/>
                                <w:color w:val="3366FF"/>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11" o:spid="_x0000_s1036" type="#_x0000_t202" style="position:absolute;left:0;text-align:left;margin-left:1.1pt;margin-top:1.3pt;width:223.2pt;height:50.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" o:allowincell="f" filled="f" stroked="f">
                <o:lock v:ext="edit" shapetype="t"/>
                <v:textbox style="mso-fit-shape-to-text:t">
                  <w:txbxContent>
                    <w:p w:rsidR="00C50B0E" w:rsidRDefault="00C50B0E" w:rsidP="00C50B0E">
                      <w:pPr>
                        <w:pStyle w:val="a6"/>
                        <w:spacing w:before="0" w:beforeAutospacing="0" w:after="0" w:afterAutospacing="0"/>
                        <w:jc w:val="center"/>
                      </w:pPr>
                      <w:r>
                        <w:rPr>
                          <w:rFonts w:ascii="Impact" w:hAnsi="Impact"/>
                          <w:shadow/>
                          <w:color w:val="3366FF"/>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w:t>
                      </w:r>
                    </w:p>
                  </w:txbxContent>
                </v:textbox>
              </v:shape>
            </w:pict>
          </mc:Fallback>
        </mc:AlternateContent>
      </w:r>
      <w:r w:rsidR="00F55099" w:rsidRPr="009D048D">
        <w:rPr>
          <w:rFonts w:ascii="Lucida Console" w:hAnsi="Lucida Console"/>
          <w:b/>
          <w:caps/>
          <w:spacing w:val="6"/>
          <w:sz w:val="26"/>
        </w:rPr>
        <w:t>Тверского</w:t>
      </w:r>
    </w:p>
    <w:p w:rsidR="00F55099" w:rsidRPr="009D048D" w:rsidRDefault="00F55099" w:rsidP="00F55099">
      <w:pPr>
        <w:spacing w:line="380" w:lineRule="exact"/>
        <w:ind w:left="4820" w:right="-313"/>
        <w:rPr>
          <w:rFonts w:ascii="Lucida Console" w:hAnsi="Lucida Console"/>
          <w:b/>
          <w:caps/>
          <w:spacing w:val="6"/>
          <w:sz w:val="26"/>
        </w:rPr>
      </w:pPr>
      <w:r w:rsidRPr="009D048D">
        <w:rPr>
          <w:rFonts w:ascii="Lucida Console" w:hAnsi="Lucida Console"/>
          <w:b/>
          <w:caps/>
          <w:spacing w:val="6"/>
          <w:sz w:val="26"/>
        </w:rPr>
        <w:t>государственного</w:t>
      </w:r>
    </w:p>
    <w:p w:rsidR="00F55099" w:rsidRPr="009D048D" w:rsidRDefault="00F55099" w:rsidP="00F55099">
      <w:pPr>
        <w:spacing w:line="380" w:lineRule="exact"/>
        <w:ind w:left="4820"/>
        <w:rPr>
          <w:rFonts w:ascii="Lucida Console" w:hAnsi="Lucida Console"/>
          <w:b/>
          <w:caps/>
          <w:spacing w:val="6"/>
          <w:sz w:val="26"/>
        </w:rPr>
      </w:pPr>
      <w:r w:rsidRPr="009D048D">
        <w:rPr>
          <w:rFonts w:ascii="Lucida Console" w:hAnsi="Lucida Console"/>
          <w:b/>
          <w:caps/>
          <w:spacing w:val="6"/>
          <w:sz w:val="26"/>
        </w:rPr>
        <w:t>университета</w:t>
      </w:r>
    </w:p>
    <w:p w:rsidR="00F55099" w:rsidRPr="009D048D" w:rsidRDefault="00F55099" w:rsidP="00F55099">
      <w:pPr>
        <w:jc w:val="center"/>
        <w:rPr>
          <w:b/>
          <w:bCs/>
          <w:i/>
          <w:iCs/>
          <w:sz w:val="20"/>
          <w:szCs w:val="20"/>
        </w:rPr>
      </w:pPr>
    </w:p>
    <w:p w:rsidR="00F55099" w:rsidRPr="009D048D" w:rsidRDefault="00F55099" w:rsidP="00F55099">
      <w:pPr>
        <w:jc w:val="center"/>
        <w:rPr>
          <w:b/>
          <w:bCs/>
          <w:i/>
          <w:iCs/>
          <w:sz w:val="28"/>
          <w:szCs w:val="28"/>
        </w:rPr>
      </w:pPr>
      <w:r w:rsidRPr="009D048D">
        <w:rPr>
          <w:b/>
          <w:bCs/>
          <w:i/>
          <w:iCs/>
          <w:sz w:val="28"/>
          <w:szCs w:val="28"/>
        </w:rPr>
        <w:t>Научный</w:t>
      </w:r>
      <w:r w:rsidRPr="009D048D">
        <w:rPr>
          <w:i/>
          <w:sz w:val="20"/>
          <w:szCs w:val="20"/>
        </w:rPr>
        <w:t xml:space="preserve"> </w:t>
      </w:r>
      <w:r w:rsidRPr="009D048D">
        <w:rPr>
          <w:b/>
          <w:bCs/>
          <w:i/>
          <w:iCs/>
          <w:sz w:val="28"/>
          <w:szCs w:val="28"/>
        </w:rPr>
        <w:t>журнал</w:t>
      </w:r>
      <w:r w:rsidRPr="009D048D">
        <w:rPr>
          <w:bCs/>
          <w:i/>
          <w:iCs/>
          <w:sz w:val="28"/>
          <w:szCs w:val="28"/>
        </w:rPr>
        <w:t xml:space="preserve">                </w:t>
      </w:r>
      <w:r w:rsidRPr="009D048D">
        <w:rPr>
          <w:i/>
          <w:iCs/>
          <w:sz w:val="20"/>
          <w:szCs w:val="20"/>
        </w:rPr>
        <w:t>Основан в 2003</w:t>
      </w:r>
      <w:r w:rsidRPr="009D048D">
        <w:rPr>
          <w:bCs/>
          <w:i/>
          <w:iCs/>
          <w:sz w:val="20"/>
          <w:szCs w:val="20"/>
        </w:rPr>
        <w:t xml:space="preserve"> г</w:t>
      </w:r>
    </w:p>
    <w:p w:rsidR="00F55099" w:rsidRPr="009D048D" w:rsidRDefault="00F55099" w:rsidP="00F55099">
      <w:pPr>
        <w:rPr>
          <w:bCs/>
          <w:iCs/>
          <w:sz w:val="22"/>
          <w:szCs w:val="22"/>
        </w:rPr>
      </w:pPr>
      <w:r w:rsidRPr="009D048D">
        <w:rPr>
          <w:bCs/>
          <w:iCs/>
          <w:sz w:val="22"/>
          <w:szCs w:val="22"/>
        </w:rPr>
        <w:t xml:space="preserve">Зарегистрирован в Федеральной службе по надзору в сфере связи, информационных технологий и массовых коммуникаций (Роскомнадзор) </w:t>
      </w:r>
    </w:p>
    <w:p w:rsidR="00F55099" w:rsidRPr="009D048D" w:rsidRDefault="00F55099" w:rsidP="00F55099">
      <w:pPr>
        <w:rPr>
          <w:bCs/>
          <w:iCs/>
          <w:sz w:val="22"/>
          <w:szCs w:val="22"/>
        </w:rPr>
      </w:pPr>
      <w:r w:rsidRPr="009D048D">
        <w:rPr>
          <w:bCs/>
          <w:iCs/>
          <w:sz w:val="22"/>
          <w:szCs w:val="22"/>
        </w:rPr>
        <w:t>ПИ № ФС77-51592 от 2 ноября 2012 г.</w:t>
      </w:r>
    </w:p>
    <w:p w:rsidR="00F55099" w:rsidRPr="009D048D" w:rsidRDefault="00F55099" w:rsidP="00F55099">
      <w:pPr>
        <w:jc w:val="center"/>
        <w:rPr>
          <w:i/>
          <w:iCs/>
          <w:sz w:val="6"/>
          <w:szCs w:val="16"/>
        </w:rPr>
      </w:pPr>
    </w:p>
    <w:p w:rsidR="00F55099" w:rsidRPr="009D048D" w:rsidRDefault="00C50B0E" w:rsidP="00F55099">
      <w:pPr>
        <w:jc w:val="center"/>
        <w:rPr>
          <w:i/>
          <w:iCs/>
          <w:sz w:val="16"/>
          <w:szCs w:val="16"/>
        </w:rPr>
      </w:pPr>
      <w:r w:rsidRPr="009D048D">
        <w:rPr>
          <w:i/>
          <w:iCs/>
          <w:noProof/>
          <w:sz w:val="16"/>
          <w:szCs w:val="16"/>
          <w:lang w:eastAsia="ru-RU"/>
        </w:rPr>
        <mc:AlternateContent>
          <mc:Choice Requires="wps">
            <w:drawing>
              <wp:anchor distT="0" distB="0" distL="114300" distR="114300" simplePos="0" relativeHeight="251753472" behindDoc="0" locked="1" layoutInCell="1" allowOverlap="1">
                <wp:simplePos x="0" y="0"/>
                <wp:positionH relativeFrom="column">
                  <wp:posOffset>0</wp:posOffset>
                </wp:positionH>
                <wp:positionV relativeFrom="paragraph">
                  <wp:posOffset>26670</wp:posOffset>
                </wp:positionV>
                <wp:extent cx="4686300" cy="0"/>
                <wp:effectExtent l="22860" t="19685" r="24765" b="27940"/>
                <wp:wrapNone/>
                <wp:docPr id="50"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ECA19" id="Line 122"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6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i8GgIAADcEAAAOAAAAZHJzL2Uyb0RvYy54bWysU8GO2jAQvVfqP1i+QxLIUj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" strokeweight="3pt">
                <v:stroke linestyle="thinThin"/>
                <w10:anchorlock/>
              </v:line>
            </w:pict>
          </mc:Fallback>
        </mc:AlternateContent>
      </w:r>
      <w:r w:rsidRPr="009D048D">
        <w:rPr>
          <w:i/>
          <w:iCs/>
          <w:noProof/>
          <w:sz w:val="16"/>
          <w:szCs w:val="16"/>
          <w:lang w:eastAsia="ru-RU"/>
        </w:rPr>
        <mc:AlternateContent>
          <mc:Choice Requires="wps">
            <w:drawing>
              <wp:anchor distT="0" distB="0" distL="114300" distR="114300" simplePos="0" relativeHeight="251752448" behindDoc="0" locked="1" layoutInCell="1" allowOverlap="1">
                <wp:simplePos x="0" y="0"/>
                <wp:positionH relativeFrom="column">
                  <wp:posOffset>66675</wp:posOffset>
                </wp:positionH>
                <wp:positionV relativeFrom="paragraph">
                  <wp:posOffset>63500</wp:posOffset>
                </wp:positionV>
                <wp:extent cx="4800600" cy="0"/>
                <wp:effectExtent l="3810" t="0" r="0" b="635"/>
                <wp:wrapNone/>
                <wp:docPr id="49"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6BDD521" id="Line 121"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751424" behindDoc="0" locked="1" layoutInCell="1" allowOverlap="1">
                <wp:simplePos x="0" y="0"/>
                <wp:positionH relativeFrom="column">
                  <wp:posOffset>-47625</wp:posOffset>
                </wp:positionH>
                <wp:positionV relativeFrom="paragraph">
                  <wp:posOffset>63500</wp:posOffset>
                </wp:positionV>
                <wp:extent cx="4800600" cy="0"/>
                <wp:effectExtent l="3810" t="0" r="0" b="635"/>
                <wp:wrapNone/>
                <wp:docPr id="4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9C86241" id="Line 120"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750400" behindDoc="0" locked="1" layoutInCell="1" allowOverlap="1">
                <wp:simplePos x="0" y="0"/>
                <wp:positionH relativeFrom="column">
                  <wp:posOffset>-47625</wp:posOffset>
                </wp:positionH>
                <wp:positionV relativeFrom="paragraph">
                  <wp:posOffset>63500</wp:posOffset>
                </wp:positionV>
                <wp:extent cx="0" cy="0"/>
                <wp:effectExtent l="3810" t="0" r="0" b="635"/>
                <wp:wrapNone/>
                <wp:docPr id="47"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0912381" id="Line 119"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749376" behindDoc="0" locked="1" layoutInCell="1" allowOverlap="1">
                <wp:simplePos x="0" y="0"/>
                <wp:positionH relativeFrom="column">
                  <wp:posOffset>66675</wp:posOffset>
                </wp:positionH>
                <wp:positionV relativeFrom="paragraph">
                  <wp:posOffset>63500</wp:posOffset>
                </wp:positionV>
                <wp:extent cx="4686300" cy="0"/>
                <wp:effectExtent l="3810" t="0" r="0" b="635"/>
                <wp:wrapNone/>
                <wp:docPr id="46"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6CBB223" id="Line 118"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748352" behindDoc="0" locked="1" layoutInCell="1" allowOverlap="1">
                <wp:simplePos x="0" y="0"/>
                <wp:positionH relativeFrom="column">
                  <wp:posOffset>66675</wp:posOffset>
                </wp:positionH>
                <wp:positionV relativeFrom="paragraph">
                  <wp:posOffset>177800</wp:posOffset>
                </wp:positionV>
                <wp:extent cx="4686300" cy="0"/>
                <wp:effectExtent l="3810" t="0" r="0" b="635"/>
                <wp:wrapNone/>
                <wp:docPr id="45"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D043609" id="Line 117"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747328" behindDoc="0" locked="1" layoutInCell="1" allowOverlap="1">
                <wp:simplePos x="0" y="0"/>
                <wp:positionH relativeFrom="column">
                  <wp:posOffset>66675</wp:posOffset>
                </wp:positionH>
                <wp:positionV relativeFrom="paragraph">
                  <wp:posOffset>63500</wp:posOffset>
                </wp:positionV>
                <wp:extent cx="4572000" cy="0"/>
                <wp:effectExtent l="3810" t="0" r="0" b="635"/>
                <wp:wrapNone/>
                <wp:docPr id="4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DC78C95" id="Line 116"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746304" behindDoc="0" locked="1" layoutInCell="1" allowOverlap="1">
                <wp:simplePos x="0" y="0"/>
                <wp:positionH relativeFrom="column">
                  <wp:posOffset>66675</wp:posOffset>
                </wp:positionH>
                <wp:positionV relativeFrom="paragraph">
                  <wp:posOffset>63500</wp:posOffset>
                </wp:positionV>
                <wp:extent cx="4686300" cy="0"/>
                <wp:effectExtent l="3810" t="0" r="0" b="635"/>
                <wp:wrapNone/>
                <wp:docPr id="4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CAF0D74" id="Line 115"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745280" behindDoc="0" locked="1" layoutInCell="1" allowOverlap="1">
                <wp:simplePos x="0" y="0"/>
                <wp:positionH relativeFrom="column">
                  <wp:posOffset>66675</wp:posOffset>
                </wp:positionH>
                <wp:positionV relativeFrom="paragraph">
                  <wp:posOffset>63500</wp:posOffset>
                </wp:positionV>
                <wp:extent cx="4688205" cy="0"/>
                <wp:effectExtent l="3810" t="0" r="3810" b="635"/>
                <wp:wrapNone/>
                <wp:docPr id="4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8A98FD" id="Line 114"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744256" behindDoc="0" locked="1" layoutInCell="1" allowOverlap="1">
                <wp:simplePos x="0" y="0"/>
                <wp:positionH relativeFrom="column">
                  <wp:posOffset>66675</wp:posOffset>
                </wp:positionH>
                <wp:positionV relativeFrom="paragraph">
                  <wp:posOffset>63500</wp:posOffset>
                </wp:positionV>
                <wp:extent cx="4686300" cy="0"/>
                <wp:effectExtent l="3810" t="0" r="0" b="635"/>
                <wp:wrapNone/>
                <wp:docPr id="41"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47B2DF4" id="Line 113"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" stroked="f">
                <w10:anchorlock/>
              </v:line>
            </w:pict>
          </mc:Fallback>
        </mc:AlternateContent>
      </w:r>
      <w:r w:rsidRPr="009D048D">
        <w:rPr>
          <w:i/>
          <w:iCs/>
          <w:noProof/>
          <w:sz w:val="16"/>
          <w:szCs w:val="16"/>
          <w:lang w:eastAsia="ru-RU"/>
        </w:rPr>
        <mc:AlternateContent>
          <mc:Choice Requires="wps">
            <w:drawing>
              <wp:anchor distT="0" distB="0" distL="114300" distR="114300" simplePos="0" relativeHeight="251743232" behindDoc="0" locked="1" layoutInCell="1" allowOverlap="1">
                <wp:simplePos x="0" y="0"/>
                <wp:positionH relativeFrom="column">
                  <wp:posOffset>-47625</wp:posOffset>
                </wp:positionH>
                <wp:positionV relativeFrom="paragraph">
                  <wp:posOffset>63500</wp:posOffset>
                </wp:positionV>
                <wp:extent cx="4686300" cy="0"/>
                <wp:effectExtent l="3810" t="0" r="0" b="635"/>
                <wp:wrapNone/>
                <wp:docPr id="40"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C5E368E" id="Line 112"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" stroked="f">
                <w10:anchorlock/>
              </v:line>
            </w:pict>
          </mc:Fallback>
        </mc:AlternateContent>
      </w:r>
      <w:r w:rsidR="00F55099" w:rsidRPr="009D048D">
        <w:rPr>
          <w:i/>
          <w:iCs/>
          <w:sz w:val="16"/>
          <w:szCs w:val="16"/>
        </w:rPr>
        <w:t xml:space="preserve"> </w:t>
      </w:r>
    </w:p>
    <w:p w:rsidR="00F55099" w:rsidRPr="00BD3B76" w:rsidRDefault="00F55099" w:rsidP="00F55099">
      <w:pPr>
        <w:spacing w:after="120" w:line="216" w:lineRule="auto"/>
        <w:rPr>
          <w:rFonts w:ascii="Antiqua" w:hAnsi="Antiqua"/>
        </w:rPr>
      </w:pPr>
      <w:r w:rsidRPr="009D048D">
        <w:rPr>
          <w:rFonts w:ascii="Antiqua" w:hAnsi="Antiqua"/>
          <w:i/>
        </w:rPr>
        <w:t>Серия</w:t>
      </w:r>
      <w:r w:rsidRPr="009D048D">
        <w:rPr>
          <w:rFonts w:ascii="Antiqua" w:hAnsi="Antiqua"/>
        </w:rPr>
        <w:t xml:space="preserve"> </w:t>
      </w:r>
      <w:r w:rsidRPr="009D048D">
        <w:rPr>
          <w:rFonts w:ascii="Antiqua" w:hAnsi="Antiqua"/>
          <w:i/>
        </w:rPr>
        <w:t>«Экономика и управление</w:t>
      </w:r>
      <w:r w:rsidRPr="00BD3B76">
        <w:rPr>
          <w:rFonts w:ascii="Antiqua" w:hAnsi="Antiqua"/>
        </w:rPr>
        <w:t>»                                  №4, т. 1,  2014</w:t>
      </w:r>
    </w:p>
    <w:p w:rsidR="00F55099" w:rsidRPr="009D048D" w:rsidRDefault="00C50B0E" w:rsidP="00F55099">
      <w:pPr>
        <w:jc w:val="center"/>
        <w:rPr>
          <w:iCs/>
          <w:sz w:val="16"/>
          <w:szCs w:val="16"/>
        </w:rPr>
      </w:pPr>
      <w:r w:rsidRPr="009D048D">
        <w:rPr>
          <w:iCs/>
          <w:noProof/>
          <w:sz w:val="16"/>
          <w:szCs w:val="16"/>
          <w:lang w:eastAsia="ru-RU"/>
        </w:rPr>
        <mc:AlternateContent>
          <mc:Choice Requires="wps">
            <w:drawing>
              <wp:anchor distT="0" distB="0" distL="114300" distR="114300" simplePos="0" relativeHeight="251765760" behindDoc="0" locked="1" layoutInCell="1" allowOverlap="1">
                <wp:simplePos x="0" y="0"/>
                <wp:positionH relativeFrom="column">
                  <wp:posOffset>0</wp:posOffset>
                </wp:positionH>
                <wp:positionV relativeFrom="paragraph">
                  <wp:posOffset>4445</wp:posOffset>
                </wp:positionV>
                <wp:extent cx="4686300" cy="0"/>
                <wp:effectExtent l="22860" t="23495" r="24765" b="24130"/>
                <wp:wrapNone/>
                <wp:docPr id="3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4455D" id="Line 134"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3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" strokeweight="3pt">
                <v:stroke linestyle="thinThin"/>
                <w10:anchorlock/>
              </v:line>
            </w:pict>
          </mc:Fallback>
        </mc:AlternateContent>
      </w:r>
      <w:r w:rsidR="00F55099" w:rsidRPr="009D048D">
        <w:rPr>
          <w:iCs/>
          <w:sz w:val="16"/>
          <w:szCs w:val="16"/>
        </w:rPr>
        <w:fldChar w:fldCharType="begin"/>
      </w:r>
      <w:r w:rsidR="00F55099" w:rsidRPr="009D048D">
        <w:rPr>
          <w:iCs/>
          <w:sz w:val="16"/>
          <w:szCs w:val="16"/>
        </w:rPr>
        <w:instrText xml:space="preserve"> LINK Word.Document.8 "D:\\Сборники, пособия\\вестник\\Вестник Эконом 1_2006.doc" OLE_LINK1 \a \r  \* MERGEFORMAT </w:instrText>
      </w:r>
      <w:r w:rsidR="00F55099" w:rsidRPr="009D048D">
        <w:rPr>
          <w:sz w:val="16"/>
          <w:szCs w:val="16"/>
        </w:rPr>
        <w:fldChar w:fldCharType="separate"/>
      </w:r>
      <w:r w:rsidRPr="009D048D">
        <w:rPr>
          <w:noProof/>
          <w:sz w:val="16"/>
          <w:szCs w:val="16"/>
          <w:lang w:eastAsia="ru-RU"/>
        </w:rPr>
        <mc:AlternateContent>
          <mc:Choice Requires="wps">
            <w:drawing>
              <wp:anchor distT="0" distB="0" distL="114300" distR="114300" simplePos="0" relativeHeight="251764736" behindDoc="0" locked="1" layoutInCell="1" allowOverlap="1">
                <wp:simplePos x="0" y="0"/>
                <wp:positionH relativeFrom="column">
                  <wp:posOffset>-47625</wp:posOffset>
                </wp:positionH>
                <wp:positionV relativeFrom="paragraph">
                  <wp:posOffset>63500</wp:posOffset>
                </wp:positionV>
                <wp:extent cx="4800600" cy="0"/>
                <wp:effectExtent l="3810" t="0" r="0" b="3175"/>
                <wp:wrapNone/>
                <wp:docPr id="38"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AA97C87" id="Line 133"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763712" behindDoc="0" locked="1" layoutInCell="1" allowOverlap="1">
                <wp:simplePos x="0" y="0"/>
                <wp:positionH relativeFrom="column">
                  <wp:posOffset>66675</wp:posOffset>
                </wp:positionH>
                <wp:positionV relativeFrom="paragraph">
                  <wp:posOffset>63500</wp:posOffset>
                </wp:positionV>
                <wp:extent cx="4800600" cy="0"/>
                <wp:effectExtent l="3810" t="0" r="0" b="3175"/>
                <wp:wrapNone/>
                <wp:docPr id="3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DA9D470" id="Line 132"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762688" behindDoc="0" locked="1" layoutInCell="1" allowOverlap="1">
                <wp:simplePos x="0" y="0"/>
                <wp:positionH relativeFrom="column">
                  <wp:posOffset>-47625</wp:posOffset>
                </wp:positionH>
                <wp:positionV relativeFrom="paragraph">
                  <wp:posOffset>63500</wp:posOffset>
                </wp:positionV>
                <wp:extent cx="4800600" cy="0"/>
                <wp:effectExtent l="3810" t="0" r="0" b="3175"/>
                <wp:wrapNone/>
                <wp:docPr id="3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1539ED8" id="Line 131"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761664" behindDoc="0" locked="1" layoutInCell="1" allowOverlap="1">
                <wp:simplePos x="0" y="0"/>
                <wp:positionH relativeFrom="column">
                  <wp:posOffset>-47625</wp:posOffset>
                </wp:positionH>
                <wp:positionV relativeFrom="paragraph">
                  <wp:posOffset>63500</wp:posOffset>
                </wp:positionV>
                <wp:extent cx="0" cy="0"/>
                <wp:effectExtent l="3810" t="0" r="0" b="3175"/>
                <wp:wrapNone/>
                <wp:docPr id="35"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7D8CFA8" id="Line 130"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760640" behindDoc="0" locked="1" layoutInCell="1" allowOverlap="1">
                <wp:simplePos x="0" y="0"/>
                <wp:positionH relativeFrom="column">
                  <wp:posOffset>66675</wp:posOffset>
                </wp:positionH>
                <wp:positionV relativeFrom="paragraph">
                  <wp:posOffset>63500</wp:posOffset>
                </wp:positionV>
                <wp:extent cx="4686300" cy="0"/>
                <wp:effectExtent l="3810" t="0" r="0" b="3175"/>
                <wp:wrapNone/>
                <wp:docPr id="3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3BB0E6E" id="Line 129"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759616" behindDoc="0" locked="1" layoutInCell="1" allowOverlap="1">
                <wp:simplePos x="0" y="0"/>
                <wp:positionH relativeFrom="column">
                  <wp:posOffset>66675</wp:posOffset>
                </wp:positionH>
                <wp:positionV relativeFrom="paragraph">
                  <wp:posOffset>177800</wp:posOffset>
                </wp:positionV>
                <wp:extent cx="4686300" cy="0"/>
                <wp:effectExtent l="3810" t="0" r="0" b="3175"/>
                <wp:wrapNone/>
                <wp:docPr id="33"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45D02C3" id="Line 128"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758592" behindDoc="0" locked="1" layoutInCell="1" allowOverlap="1">
                <wp:simplePos x="0" y="0"/>
                <wp:positionH relativeFrom="column">
                  <wp:posOffset>66675</wp:posOffset>
                </wp:positionH>
                <wp:positionV relativeFrom="paragraph">
                  <wp:posOffset>63500</wp:posOffset>
                </wp:positionV>
                <wp:extent cx="4572000" cy="0"/>
                <wp:effectExtent l="3810" t="0" r="0" b="3175"/>
                <wp:wrapNone/>
                <wp:docPr id="3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6E01FB4" id="Line 127"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757568" behindDoc="0" locked="1" layoutInCell="1" allowOverlap="1">
                <wp:simplePos x="0" y="0"/>
                <wp:positionH relativeFrom="column">
                  <wp:posOffset>66675</wp:posOffset>
                </wp:positionH>
                <wp:positionV relativeFrom="paragraph">
                  <wp:posOffset>63500</wp:posOffset>
                </wp:positionV>
                <wp:extent cx="4686300" cy="0"/>
                <wp:effectExtent l="3810" t="0" r="0" b="3175"/>
                <wp:wrapNone/>
                <wp:docPr id="31"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FAE40B4" id="Line 126"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756544" behindDoc="0" locked="1" layoutInCell="1" allowOverlap="1">
                <wp:simplePos x="0" y="0"/>
                <wp:positionH relativeFrom="column">
                  <wp:posOffset>66675</wp:posOffset>
                </wp:positionH>
                <wp:positionV relativeFrom="paragraph">
                  <wp:posOffset>63500</wp:posOffset>
                </wp:positionV>
                <wp:extent cx="4688205" cy="0"/>
                <wp:effectExtent l="3810" t="0" r="3810" b="3175"/>
                <wp:wrapNone/>
                <wp:docPr id="30"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825436E" id="Line 125"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755520" behindDoc="0" locked="1" layoutInCell="1" allowOverlap="1">
                <wp:simplePos x="0" y="0"/>
                <wp:positionH relativeFrom="column">
                  <wp:posOffset>66675</wp:posOffset>
                </wp:positionH>
                <wp:positionV relativeFrom="paragraph">
                  <wp:posOffset>63500</wp:posOffset>
                </wp:positionV>
                <wp:extent cx="4686300" cy="0"/>
                <wp:effectExtent l="3810" t="0" r="0" b="3175"/>
                <wp:wrapNone/>
                <wp:docPr id="29"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A50DA9F" id="Line 124"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B66UlNSQIA&#10;ANUEAAAOAAAAAAAAAAAAAAAAAC4CAABkcnMvZTJvRG9jLnhtbFBLAQItABQABgAIAAAAIQBhBfAq&#10;2wAAAAgBAAAPAAAAAAAAAAAAAAAAAKMEAABkcnMvZG93bnJldi54bWxQSwUGAAAAAAQABADzAAAA&#10;qwUAAAAA&#10;" stroked="f">
                <w10:anchorlock/>
              </v:line>
            </w:pict>
          </mc:Fallback>
        </mc:AlternateContent>
      </w:r>
      <w:r w:rsidRPr="009D048D">
        <w:rPr>
          <w:noProof/>
          <w:sz w:val="16"/>
          <w:szCs w:val="16"/>
          <w:lang w:eastAsia="ru-RU"/>
        </w:rPr>
        <mc:AlternateContent>
          <mc:Choice Requires="wps">
            <w:drawing>
              <wp:anchor distT="0" distB="0" distL="114300" distR="114300" simplePos="0" relativeHeight="251754496" behindDoc="0" locked="1" layoutInCell="1" allowOverlap="1">
                <wp:simplePos x="0" y="0"/>
                <wp:positionH relativeFrom="column">
                  <wp:posOffset>-47625</wp:posOffset>
                </wp:positionH>
                <wp:positionV relativeFrom="paragraph">
                  <wp:posOffset>63500</wp:posOffset>
                </wp:positionV>
                <wp:extent cx="4686300" cy="0"/>
                <wp:effectExtent l="3810" t="0" r="0" b="3175"/>
                <wp:wrapNone/>
                <wp:docPr id="28"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9E13D9C" id="Line 123"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" stroked="f">
                <w10:anchorlock/>
              </v:line>
            </w:pict>
          </mc:Fallback>
        </mc:AlternateContent>
      </w:r>
    </w:p>
    <w:p w:rsidR="00F55099" w:rsidRPr="009D048D" w:rsidRDefault="00F55099" w:rsidP="00F55099">
      <w:pPr>
        <w:jc w:val="center"/>
        <w:rPr>
          <w:sz w:val="26"/>
          <w:szCs w:val="26"/>
        </w:rPr>
      </w:pPr>
      <w:r w:rsidRPr="009D048D">
        <w:rPr>
          <w:i/>
          <w:iCs/>
          <w:sz w:val="16"/>
          <w:szCs w:val="16"/>
        </w:rPr>
        <w:fldChar w:fldCharType="end"/>
      </w:r>
      <w:r w:rsidRPr="009D048D">
        <w:rPr>
          <w:rFonts w:ascii="Antiqua" w:hAnsi="Antiqua"/>
          <w:b/>
        </w:rPr>
        <w:t>Учредитель</w:t>
      </w:r>
      <w:r w:rsidRPr="009D048D">
        <w:rPr>
          <w:sz w:val="26"/>
          <w:szCs w:val="26"/>
        </w:rPr>
        <w:t xml:space="preserve"> </w:t>
      </w:r>
    </w:p>
    <w:p w:rsidR="00F55099" w:rsidRPr="009D048D" w:rsidRDefault="00F55099" w:rsidP="00F55099">
      <w:pPr>
        <w:jc w:val="center"/>
        <w:rPr>
          <w:sz w:val="22"/>
          <w:szCs w:val="22"/>
        </w:rPr>
      </w:pPr>
      <w:r w:rsidRPr="009D048D">
        <w:rPr>
          <w:sz w:val="22"/>
          <w:szCs w:val="22"/>
        </w:rPr>
        <w:t>ФЕДЕРАЛЬНОЕ ГОСУДАРСТВЕННОЕ БЮДЖЕТНОЕ ОБРАЗОВАТЕЛЬНОЕ УЧРЕЖДЕНИЕ</w:t>
      </w:r>
    </w:p>
    <w:p w:rsidR="00F55099" w:rsidRPr="009D048D" w:rsidRDefault="00F55099" w:rsidP="00F55099">
      <w:pPr>
        <w:jc w:val="center"/>
        <w:rPr>
          <w:sz w:val="22"/>
          <w:szCs w:val="22"/>
        </w:rPr>
      </w:pPr>
      <w:r w:rsidRPr="009D048D">
        <w:rPr>
          <w:sz w:val="22"/>
          <w:szCs w:val="22"/>
        </w:rPr>
        <w:t>ВЫСШЕГО ПРОФЕССИОНАЛЬНОГО ОБРАЗОВАНИЯ</w:t>
      </w:r>
      <w:r w:rsidRPr="009D048D">
        <w:rPr>
          <w:b/>
          <w:sz w:val="22"/>
          <w:szCs w:val="22"/>
        </w:rPr>
        <w:t xml:space="preserve">                                                              </w:t>
      </w:r>
      <w:r w:rsidRPr="009D048D">
        <w:rPr>
          <w:sz w:val="22"/>
          <w:szCs w:val="22"/>
        </w:rPr>
        <w:t>«ТВЕРСКОЙ ГОСУДАРСТВЕННЫЙ УНИВЕРСИТЕТ»</w:t>
      </w:r>
    </w:p>
    <w:p w:rsidR="00F55099" w:rsidRPr="009D048D" w:rsidRDefault="00F55099" w:rsidP="00F55099">
      <w:pPr>
        <w:jc w:val="center"/>
        <w:rPr>
          <w:b/>
          <w:sz w:val="22"/>
          <w:szCs w:val="22"/>
        </w:rPr>
      </w:pPr>
    </w:p>
    <w:p w:rsidR="00F55099" w:rsidRDefault="00F55099" w:rsidP="00F55099">
      <w:pPr>
        <w:jc w:val="center"/>
      </w:pPr>
    </w:p>
    <w:p w:rsidR="00F55099" w:rsidRPr="009D048D" w:rsidRDefault="00F55099" w:rsidP="00F55099">
      <w:pPr>
        <w:jc w:val="center"/>
      </w:pPr>
    </w:p>
    <w:p w:rsidR="00F55099" w:rsidRDefault="00F55099" w:rsidP="00F55099">
      <w:pPr>
        <w:shd w:val="clear" w:color="auto" w:fill="FFFFFF"/>
        <w:jc w:val="center"/>
        <w:rPr>
          <w:b/>
          <w:bCs/>
          <w:color w:val="000000"/>
          <w:sz w:val="26"/>
          <w:szCs w:val="26"/>
        </w:rPr>
      </w:pPr>
      <w:r w:rsidRPr="009D048D">
        <w:rPr>
          <w:rFonts w:ascii="Antiqua" w:hAnsi="Antiqua"/>
          <w:b/>
          <w:sz w:val="25"/>
        </w:rPr>
        <w:t>Редакционная коллегия серии</w:t>
      </w:r>
      <w:r>
        <w:rPr>
          <w:rFonts w:ascii="Antiqua" w:hAnsi="Antiqua"/>
          <w:b/>
          <w:sz w:val="25"/>
        </w:rPr>
        <w:t>:</w:t>
      </w:r>
      <w:r w:rsidRPr="009D048D">
        <w:rPr>
          <w:b/>
          <w:bCs/>
          <w:color w:val="000000"/>
          <w:sz w:val="26"/>
          <w:szCs w:val="26"/>
        </w:rPr>
        <w:t xml:space="preserve"> </w:t>
      </w:r>
    </w:p>
    <w:p w:rsidR="00F55099" w:rsidRPr="00D8168F" w:rsidRDefault="00F55099" w:rsidP="00F55099">
      <w:pPr>
        <w:pStyle w:val="a6"/>
        <w:spacing w:before="0" w:beforeAutospacing="0" w:after="0" w:afterAutospacing="0"/>
        <w:jc w:val="center"/>
        <w:outlineLvl w:val="0"/>
      </w:pPr>
      <w:r w:rsidRPr="00D8168F">
        <w:rPr>
          <w:szCs w:val="22"/>
        </w:rPr>
        <w:t>Д-р физ.-мат. наук, проф. А.В. Белоцерковский (</w:t>
      </w:r>
      <w:r w:rsidRPr="005A77DD">
        <w:rPr>
          <w:i/>
          <w:szCs w:val="22"/>
        </w:rPr>
        <w:t>главный редактор</w:t>
      </w:r>
      <w:r w:rsidRPr="00D8168F">
        <w:rPr>
          <w:szCs w:val="22"/>
        </w:rPr>
        <w:t>)</w:t>
      </w:r>
    </w:p>
    <w:p w:rsidR="00F55099" w:rsidRPr="009D048D" w:rsidRDefault="00F55099" w:rsidP="00F55099">
      <w:pPr>
        <w:jc w:val="center"/>
      </w:pPr>
      <w:r w:rsidRPr="009D048D">
        <w:t>д.э.н., проф. Г.К. Лапушинская (</w:t>
      </w:r>
      <w:r>
        <w:rPr>
          <w:i/>
        </w:rPr>
        <w:t>зам. главного</w:t>
      </w:r>
      <w:r w:rsidRPr="009D048D">
        <w:rPr>
          <w:i/>
        </w:rPr>
        <w:t xml:space="preserve"> редактор</w:t>
      </w:r>
      <w:r>
        <w:rPr>
          <w:i/>
        </w:rPr>
        <w:t>а</w:t>
      </w:r>
      <w:r w:rsidRPr="009D048D">
        <w:t>),</w:t>
      </w:r>
    </w:p>
    <w:p w:rsidR="00F55099" w:rsidRPr="009D048D" w:rsidRDefault="00F55099" w:rsidP="00F55099">
      <w:pPr>
        <w:jc w:val="center"/>
      </w:pPr>
      <w:r w:rsidRPr="009D048D">
        <w:t>д.</w:t>
      </w:r>
      <w:r>
        <w:t>э.н., профессор В. А. Петрищев</w:t>
      </w:r>
      <w:r w:rsidRPr="009D048D">
        <w:t>,</w:t>
      </w:r>
    </w:p>
    <w:p w:rsidR="00F55099" w:rsidRPr="009D048D" w:rsidRDefault="00F55099" w:rsidP="00F55099">
      <w:pPr>
        <w:jc w:val="center"/>
      </w:pPr>
      <w:r w:rsidRPr="009D048D">
        <w:t>д.э.н., проф. И.О. Волкова (г. Москва), к.и.н., проф. В.П. Гавриков, к.э.н., В.А. Генг,</w:t>
      </w:r>
      <w:r w:rsidRPr="009D048D">
        <w:rPr>
          <w:sz w:val="23"/>
          <w:szCs w:val="23"/>
        </w:rPr>
        <w:t xml:space="preserve"> к.э.н., доц. </w:t>
      </w:r>
      <w:r w:rsidRPr="009D048D">
        <w:t>Е. С. Грушко,</w:t>
      </w:r>
    </w:p>
    <w:p w:rsidR="00F55099" w:rsidRPr="009D048D" w:rsidRDefault="00F55099" w:rsidP="00F55099">
      <w:pPr>
        <w:jc w:val="center"/>
      </w:pPr>
      <w:r w:rsidRPr="009D048D">
        <w:t>д.э.н., проф. О. В. Забелина, к.э.н., проф. Л.А. Карасева,</w:t>
      </w:r>
    </w:p>
    <w:p w:rsidR="00F55099" w:rsidRPr="009D048D" w:rsidRDefault="00F55099" w:rsidP="00F55099">
      <w:pPr>
        <w:jc w:val="center"/>
      </w:pPr>
      <w:r w:rsidRPr="009D048D">
        <w:t xml:space="preserve">д.филос.н., проф. В.А.Михайлов, к.э.н., проф. Г.Л. Толкаченко, </w:t>
      </w:r>
    </w:p>
    <w:p w:rsidR="00F55099" w:rsidRPr="009D048D" w:rsidRDefault="00F55099" w:rsidP="00F55099">
      <w:pPr>
        <w:jc w:val="center"/>
      </w:pPr>
      <w:r w:rsidRPr="009D048D">
        <w:t>к.э.н., доц. М.В.Чистяков, к.т.н. С.И. Шукурьян</w:t>
      </w:r>
    </w:p>
    <w:p w:rsidR="00F55099" w:rsidRDefault="00F55099" w:rsidP="00F55099">
      <w:pPr>
        <w:shd w:val="clear" w:color="auto" w:fill="FFFFFF"/>
        <w:jc w:val="center"/>
        <w:rPr>
          <w:b/>
          <w:bCs/>
          <w:color w:val="000000"/>
        </w:rPr>
      </w:pPr>
    </w:p>
    <w:p w:rsidR="00F55099" w:rsidRDefault="00F55099" w:rsidP="00F55099">
      <w:pPr>
        <w:shd w:val="clear" w:color="auto" w:fill="FFFFFF"/>
        <w:jc w:val="center"/>
        <w:rPr>
          <w:b/>
          <w:bCs/>
          <w:color w:val="000000"/>
        </w:rPr>
      </w:pPr>
    </w:p>
    <w:p w:rsidR="00F55099" w:rsidRDefault="00F55099" w:rsidP="00F55099">
      <w:pPr>
        <w:shd w:val="clear" w:color="auto" w:fill="FFFFFF"/>
        <w:jc w:val="center"/>
        <w:rPr>
          <w:b/>
          <w:bCs/>
          <w:color w:val="000000"/>
        </w:rPr>
      </w:pPr>
    </w:p>
    <w:p w:rsidR="00F55099" w:rsidRDefault="00F55099" w:rsidP="00F55099">
      <w:pPr>
        <w:shd w:val="clear" w:color="auto" w:fill="FFFFFF"/>
        <w:jc w:val="center"/>
        <w:rPr>
          <w:b/>
          <w:bCs/>
          <w:color w:val="000000"/>
        </w:rPr>
      </w:pPr>
    </w:p>
    <w:p w:rsidR="00F55099" w:rsidRDefault="00F55099" w:rsidP="00F55099">
      <w:pPr>
        <w:shd w:val="clear" w:color="auto" w:fill="FFFFFF"/>
        <w:jc w:val="center"/>
        <w:rPr>
          <w:b/>
          <w:bCs/>
          <w:color w:val="000000"/>
        </w:rPr>
      </w:pPr>
    </w:p>
    <w:p w:rsidR="00F55099" w:rsidRPr="009D048D" w:rsidRDefault="00F55099" w:rsidP="00F55099">
      <w:pPr>
        <w:shd w:val="clear" w:color="auto" w:fill="FFFFFF"/>
        <w:jc w:val="center"/>
        <w:rPr>
          <w:b/>
          <w:bCs/>
          <w:color w:val="000000"/>
        </w:rPr>
      </w:pPr>
    </w:p>
    <w:p w:rsidR="00F55099" w:rsidRPr="009D048D" w:rsidRDefault="00F55099" w:rsidP="00F55099">
      <w:pPr>
        <w:jc w:val="center"/>
        <w:rPr>
          <w:b/>
        </w:rPr>
      </w:pPr>
      <w:r w:rsidRPr="009D048D">
        <w:rPr>
          <w:b/>
        </w:rPr>
        <w:t>Адрес редакции:</w:t>
      </w:r>
    </w:p>
    <w:p w:rsidR="00F55099" w:rsidRPr="009D048D" w:rsidRDefault="00F55099" w:rsidP="00F55099">
      <w:pPr>
        <w:jc w:val="center"/>
      </w:pPr>
      <w:r w:rsidRPr="009D048D">
        <w:t xml:space="preserve">Россия, 170100, Тверь, </w:t>
      </w:r>
      <w:r>
        <w:rPr>
          <w:sz w:val="22"/>
          <w:szCs w:val="22"/>
        </w:rPr>
        <w:t>Студенческий пер., д.12, корпус Б</w:t>
      </w:r>
    </w:p>
    <w:p w:rsidR="00F55099" w:rsidRPr="009D048D" w:rsidRDefault="00F55099" w:rsidP="00F55099">
      <w:pPr>
        <w:jc w:val="center"/>
      </w:pPr>
      <w:r w:rsidRPr="009D048D">
        <w:t>Тел. РИУ: (4822) 35-60-63</w:t>
      </w:r>
    </w:p>
    <w:p w:rsidR="00F55099" w:rsidRPr="009D048D" w:rsidRDefault="00F55099" w:rsidP="00F55099">
      <w:pPr>
        <w:jc w:val="center"/>
        <w:rPr>
          <w:sz w:val="16"/>
          <w:szCs w:val="16"/>
        </w:rPr>
      </w:pPr>
    </w:p>
    <w:p w:rsidR="00F55099" w:rsidRPr="009D048D" w:rsidRDefault="00F55099" w:rsidP="00F55099">
      <w:pPr>
        <w:spacing w:before="20"/>
        <w:jc w:val="center"/>
        <w:rPr>
          <w:sz w:val="22"/>
          <w:szCs w:val="22"/>
        </w:rPr>
      </w:pPr>
      <w:r w:rsidRPr="009D048D">
        <w:rPr>
          <w:i/>
          <w:sz w:val="22"/>
          <w:szCs w:val="22"/>
        </w:rPr>
        <w:t>Все права защищены. Никакая часть этого издания не может быть репродуцирована без письменного разрешения издателя.</w:t>
      </w:r>
      <w:r w:rsidRPr="009D048D">
        <w:rPr>
          <w:sz w:val="22"/>
          <w:szCs w:val="22"/>
        </w:rPr>
        <w:t xml:space="preserve">  </w:t>
      </w:r>
    </w:p>
    <w:p w:rsidR="00F55099" w:rsidRPr="009D048D" w:rsidRDefault="00F55099" w:rsidP="00F55099">
      <w:pPr>
        <w:spacing w:before="20"/>
        <w:jc w:val="center"/>
        <w:rPr>
          <w:sz w:val="22"/>
          <w:szCs w:val="22"/>
        </w:rPr>
      </w:pPr>
    </w:p>
    <w:p w:rsidR="00F55099" w:rsidRPr="009D048D" w:rsidRDefault="00F55099" w:rsidP="00F55099">
      <w:pPr>
        <w:spacing w:before="20"/>
        <w:jc w:val="center"/>
      </w:pPr>
      <w:r w:rsidRPr="009D048D">
        <w:t xml:space="preserve">                                                                  © Тверской государственный</w:t>
      </w:r>
    </w:p>
    <w:p w:rsidR="00F55099" w:rsidRDefault="00C50B0E" w:rsidP="00F55099">
      <w:pPr>
        <w:pStyle w:val="-9"/>
      </w:pPr>
      <w:r>
        <w:rPr>
          <w:noProof/>
        </w:rPr>
        <mc:AlternateContent>
          <mc:Choice Requires="wps">
            <w:drawing>
              <wp:anchor distT="0" distB="0" distL="114300" distR="114300" simplePos="0" relativeHeight="251767808" behindDoc="0" locked="0" layoutInCell="1" allowOverlap="1">
                <wp:simplePos x="0" y="0"/>
                <wp:positionH relativeFrom="column">
                  <wp:posOffset>2134235</wp:posOffset>
                </wp:positionH>
                <wp:positionV relativeFrom="paragraph">
                  <wp:posOffset>149860</wp:posOffset>
                </wp:positionV>
                <wp:extent cx="504825" cy="457200"/>
                <wp:effectExtent l="4445" t="0" r="0" b="4445"/>
                <wp:wrapNone/>
                <wp:docPr id="2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099" w:rsidRDefault="00F55099" w:rsidP="00F550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7" type="#_x0000_t202" style="position:absolute;left:0;text-align:left;margin-left:168.05pt;margin-top:11.8pt;width:39.75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JdhgIAABk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" stroked="f">
                <v:textbox>
                  <w:txbxContent>
                    <w:p w:rsidR="00F55099" w:rsidRDefault="00F55099" w:rsidP="00F55099"/>
                  </w:txbxContent>
                </v:textbox>
              </v:shape>
            </w:pict>
          </mc:Fallback>
        </mc:AlternateContent>
      </w:r>
      <w:r w:rsidR="00F55099" w:rsidRPr="009D048D">
        <w:t xml:space="preserve">                                                               университет, 2014</w:t>
      </w:r>
    </w:p>
    <w:p w:rsidR="00F55099" w:rsidRPr="009D048D" w:rsidRDefault="00F55099" w:rsidP="00F55099">
      <w:pPr>
        <w:pStyle w:val="-9"/>
      </w:pPr>
    </w:p>
    <w:p w:rsidR="00F55099" w:rsidRPr="00C3654D" w:rsidRDefault="00F55099" w:rsidP="00AE66C7">
      <w:pPr>
        <w:pStyle w:val="-9"/>
        <w:rPr>
          <w:sz w:val="22"/>
          <w:szCs w:val="22"/>
          <w:highlight w:val="yellow"/>
        </w:rPr>
      </w:pPr>
    </w:p>
    <w:p w:rsidR="00F55099" w:rsidRDefault="00F55099" w:rsidP="00AF6EFF">
      <w:pPr>
        <w:pStyle w:val="-"/>
        <w:rPr>
          <w:sz w:val="22"/>
          <w:szCs w:val="22"/>
        </w:rPr>
      </w:pPr>
    </w:p>
    <w:p w:rsidR="00F55099" w:rsidRPr="00F73DF8" w:rsidRDefault="00F55099" w:rsidP="00F55099">
      <w:pPr>
        <w:pageBreakBefore/>
        <w:spacing w:line="216" w:lineRule="auto"/>
        <w:jc w:val="center"/>
        <w:rPr>
          <w:rFonts w:ascii="Times New Roman" w:hAnsi="Times New Roman"/>
          <w:b/>
          <w:kern w:val="2"/>
          <w:sz w:val="24"/>
          <w:szCs w:val="24"/>
        </w:rPr>
      </w:pPr>
      <w:r w:rsidRPr="00F73DF8">
        <w:rPr>
          <w:rFonts w:ascii="Times New Roman" w:hAnsi="Times New Roman"/>
          <w:b/>
          <w:kern w:val="2"/>
          <w:sz w:val="24"/>
          <w:szCs w:val="24"/>
        </w:rPr>
        <w:lastRenderedPageBreak/>
        <w:t>СОДЕРЖАНИЕ</w:t>
      </w:r>
    </w:p>
    <w:p w:rsidR="00F55099" w:rsidRPr="00F73DF8" w:rsidRDefault="00F55099" w:rsidP="00F55099">
      <w:pPr>
        <w:pStyle w:val="15"/>
      </w:pPr>
      <w:r w:rsidRPr="00F73DF8">
        <w:t>СОВРЕМЕННЫЕ АСПЕКТЫ МОДЕРНИЗАЦИИ ЭКОНОМИКИ</w:t>
      </w:r>
    </w:p>
    <w:tbl>
      <w:tblPr>
        <w:tblW w:w="0" w:type="auto"/>
        <w:tblLayout w:type="fixed"/>
        <w:tblLook w:val="00A0" w:firstRow="1" w:lastRow="0" w:firstColumn="1" w:lastColumn="0" w:noHBand="0" w:noVBand="0"/>
      </w:tblPr>
      <w:tblGrid>
        <w:gridCol w:w="8755"/>
        <w:gridCol w:w="636"/>
        <w:gridCol w:w="9"/>
      </w:tblGrid>
      <w:tr w:rsidR="00F55099" w:rsidRPr="00F73DF8" w:rsidTr="00F55099">
        <w:tc>
          <w:tcPr>
            <w:tcW w:w="8755" w:type="dxa"/>
          </w:tcPr>
          <w:p w:rsidR="00F55099" w:rsidRPr="00F73DF8" w:rsidRDefault="00F55099" w:rsidP="00C36D5F">
            <w:pPr>
              <w:spacing w:line="336" w:lineRule="auto"/>
              <w:rPr>
                <w:rFonts w:ascii="Times New Roman" w:hAnsi="Times New Roman"/>
                <w:i/>
                <w:color w:val="000000"/>
                <w:kern w:val="2"/>
                <w:sz w:val="24"/>
                <w:szCs w:val="24"/>
              </w:rPr>
            </w:pPr>
            <w:r w:rsidRPr="00F73DF8">
              <w:rPr>
                <w:rFonts w:ascii="Times New Roman" w:hAnsi="Times New Roman"/>
                <w:i/>
                <w:color w:val="000000"/>
                <w:kern w:val="2"/>
                <w:sz w:val="24"/>
                <w:szCs w:val="24"/>
              </w:rPr>
              <w:t>Лебедев А.Ю.</w:t>
            </w:r>
          </w:p>
          <w:p w:rsidR="00F55099" w:rsidRPr="00F73DF8" w:rsidRDefault="00F55099" w:rsidP="00C36D5F">
            <w:pPr>
              <w:spacing w:line="276" w:lineRule="auto"/>
              <w:rPr>
                <w:rFonts w:ascii="Times New Roman" w:hAnsi="Times New Roman"/>
                <w:color w:val="FF0000"/>
                <w:sz w:val="24"/>
                <w:szCs w:val="24"/>
                <w:highlight w:val="yellow"/>
              </w:rPr>
            </w:pPr>
            <w:r w:rsidRPr="00F73DF8">
              <w:rPr>
                <w:rFonts w:ascii="Times New Roman" w:hAnsi="Times New Roman"/>
                <w:color w:val="000000"/>
                <w:sz w:val="24"/>
                <w:szCs w:val="24"/>
              </w:rPr>
              <w:t>Российская практика и инструменты самофинансирования научно-технической и инновационной деятельности ……………...</w:t>
            </w:r>
          </w:p>
        </w:tc>
        <w:tc>
          <w:tcPr>
            <w:tcW w:w="645" w:type="dxa"/>
            <w:gridSpan w:val="2"/>
          </w:tcPr>
          <w:p w:rsidR="00F55099" w:rsidRPr="00F73DF8" w:rsidRDefault="00F55099" w:rsidP="00C36D5F">
            <w:pPr>
              <w:spacing w:line="276" w:lineRule="auto"/>
              <w:rPr>
                <w:rFonts w:ascii="Times New Roman" w:hAnsi="Times New Roman"/>
                <w:sz w:val="24"/>
                <w:szCs w:val="24"/>
              </w:rPr>
            </w:pPr>
          </w:p>
          <w:p w:rsidR="00F55099" w:rsidRPr="00F73DF8" w:rsidRDefault="00F55099" w:rsidP="00C36D5F">
            <w:pPr>
              <w:spacing w:line="276" w:lineRule="auto"/>
              <w:rPr>
                <w:rFonts w:ascii="Times New Roman" w:hAnsi="Times New Roman"/>
                <w:sz w:val="24"/>
                <w:szCs w:val="24"/>
              </w:rPr>
            </w:pPr>
          </w:p>
          <w:p w:rsidR="00F55099" w:rsidRPr="00F73DF8" w:rsidRDefault="00F55099" w:rsidP="00C36D5F">
            <w:pPr>
              <w:spacing w:line="276" w:lineRule="auto"/>
              <w:rPr>
                <w:rFonts w:ascii="Times New Roman" w:hAnsi="Times New Roman"/>
                <w:sz w:val="24"/>
                <w:szCs w:val="24"/>
              </w:rPr>
            </w:pPr>
            <w:r w:rsidRPr="00F73DF8">
              <w:rPr>
                <w:rFonts w:ascii="Times New Roman" w:hAnsi="Times New Roman"/>
                <w:sz w:val="24"/>
                <w:szCs w:val="24"/>
              </w:rPr>
              <w:t>9</w:t>
            </w:r>
          </w:p>
        </w:tc>
      </w:tr>
      <w:tr w:rsidR="00F55099" w:rsidRPr="00F73DF8" w:rsidTr="00F55099">
        <w:tc>
          <w:tcPr>
            <w:tcW w:w="8755" w:type="dxa"/>
          </w:tcPr>
          <w:p w:rsidR="00F55099" w:rsidRPr="00F73DF8" w:rsidRDefault="00F55099" w:rsidP="00C36D5F">
            <w:pPr>
              <w:spacing w:line="336" w:lineRule="auto"/>
              <w:rPr>
                <w:rFonts w:ascii="Times New Roman" w:hAnsi="Times New Roman"/>
                <w:i/>
                <w:color w:val="000000"/>
                <w:kern w:val="2"/>
                <w:sz w:val="24"/>
                <w:szCs w:val="24"/>
              </w:rPr>
            </w:pPr>
            <w:r w:rsidRPr="00F73DF8">
              <w:rPr>
                <w:rFonts w:ascii="Times New Roman" w:hAnsi="Times New Roman"/>
                <w:i/>
                <w:color w:val="000000"/>
                <w:kern w:val="2"/>
                <w:sz w:val="24"/>
                <w:szCs w:val="24"/>
              </w:rPr>
              <w:t>Волкова И.О., Яковлева А.Ю.</w:t>
            </w:r>
          </w:p>
          <w:p w:rsidR="00F55099" w:rsidRPr="00F73DF8" w:rsidRDefault="00F55099" w:rsidP="00C36D5F">
            <w:pPr>
              <w:spacing w:line="276" w:lineRule="auto"/>
              <w:rPr>
                <w:rFonts w:ascii="Times New Roman" w:hAnsi="Times New Roman"/>
                <w:i/>
                <w:color w:val="000000"/>
                <w:kern w:val="2"/>
                <w:sz w:val="24"/>
                <w:szCs w:val="24"/>
              </w:rPr>
            </w:pPr>
            <w:r w:rsidRPr="00F73DF8">
              <w:rPr>
                <w:rFonts w:ascii="Times New Roman" w:hAnsi="Times New Roman"/>
                <w:color w:val="000000"/>
                <w:sz w:val="24"/>
                <w:szCs w:val="24"/>
              </w:rPr>
              <w:t>Идентификация мотивов вовлеченности организаций в сотрудничество на базе технологической платформы ……………</w:t>
            </w:r>
          </w:p>
        </w:tc>
        <w:tc>
          <w:tcPr>
            <w:tcW w:w="645" w:type="dxa"/>
            <w:gridSpan w:val="2"/>
          </w:tcPr>
          <w:p w:rsidR="00F55099" w:rsidRPr="00F73DF8" w:rsidRDefault="00F55099" w:rsidP="00C36D5F">
            <w:pPr>
              <w:spacing w:line="276" w:lineRule="auto"/>
              <w:rPr>
                <w:rFonts w:ascii="Times New Roman" w:hAnsi="Times New Roman"/>
                <w:kern w:val="2"/>
                <w:sz w:val="24"/>
                <w:szCs w:val="24"/>
              </w:rPr>
            </w:pPr>
          </w:p>
          <w:p w:rsidR="00F55099" w:rsidRPr="00F73DF8" w:rsidRDefault="00F55099" w:rsidP="00C36D5F">
            <w:pPr>
              <w:spacing w:line="276" w:lineRule="auto"/>
              <w:rPr>
                <w:rFonts w:ascii="Times New Roman" w:hAnsi="Times New Roman"/>
                <w:kern w:val="2"/>
                <w:sz w:val="24"/>
                <w:szCs w:val="24"/>
              </w:rPr>
            </w:pPr>
          </w:p>
          <w:p w:rsidR="00F55099" w:rsidRPr="00F73DF8" w:rsidRDefault="00F55099" w:rsidP="00C36D5F">
            <w:pPr>
              <w:spacing w:line="276" w:lineRule="auto"/>
              <w:rPr>
                <w:rFonts w:ascii="Times New Roman" w:hAnsi="Times New Roman"/>
                <w:kern w:val="2"/>
                <w:sz w:val="24"/>
                <w:szCs w:val="24"/>
              </w:rPr>
            </w:pPr>
            <w:r w:rsidRPr="00F73DF8">
              <w:rPr>
                <w:rFonts w:ascii="Times New Roman" w:hAnsi="Times New Roman"/>
                <w:kern w:val="2"/>
                <w:sz w:val="24"/>
                <w:szCs w:val="24"/>
              </w:rPr>
              <w:t>15</w:t>
            </w:r>
          </w:p>
        </w:tc>
      </w:tr>
      <w:tr w:rsidR="00F55099" w:rsidRPr="00F73DF8" w:rsidTr="00F55099">
        <w:tc>
          <w:tcPr>
            <w:tcW w:w="8755" w:type="dxa"/>
          </w:tcPr>
          <w:p w:rsidR="00F55099" w:rsidRPr="00F73DF8" w:rsidRDefault="00F55099" w:rsidP="00C36D5F">
            <w:pPr>
              <w:spacing w:line="336" w:lineRule="auto"/>
              <w:rPr>
                <w:rFonts w:ascii="Times New Roman" w:hAnsi="Times New Roman"/>
                <w:i/>
                <w:color w:val="000000"/>
                <w:kern w:val="2"/>
                <w:sz w:val="24"/>
                <w:szCs w:val="24"/>
              </w:rPr>
            </w:pPr>
            <w:r w:rsidRPr="00F73DF8">
              <w:rPr>
                <w:rFonts w:ascii="Times New Roman" w:hAnsi="Times New Roman"/>
                <w:i/>
                <w:color w:val="000000"/>
                <w:kern w:val="2"/>
                <w:sz w:val="24"/>
                <w:szCs w:val="24"/>
              </w:rPr>
              <w:t>Беляева И.Ю., Пухова М.М.</w:t>
            </w:r>
          </w:p>
          <w:p w:rsidR="00F55099" w:rsidRPr="00F73DF8" w:rsidRDefault="00F55099" w:rsidP="00C36D5F">
            <w:pPr>
              <w:spacing w:line="276" w:lineRule="auto"/>
              <w:rPr>
                <w:rFonts w:ascii="Times New Roman" w:hAnsi="Times New Roman"/>
                <w:color w:val="FF0000"/>
                <w:sz w:val="24"/>
                <w:szCs w:val="24"/>
                <w:highlight w:val="yellow"/>
              </w:rPr>
            </w:pPr>
            <w:r w:rsidRPr="00F73DF8">
              <w:rPr>
                <w:rFonts w:ascii="Times New Roman" w:hAnsi="Times New Roman"/>
                <w:color w:val="000000"/>
                <w:sz w:val="24"/>
                <w:szCs w:val="24"/>
              </w:rPr>
              <w:t>Специфика корпоративного управления в компаниях с государственным участием в зарубежных странах ………………</w:t>
            </w:r>
          </w:p>
        </w:tc>
        <w:tc>
          <w:tcPr>
            <w:tcW w:w="645" w:type="dxa"/>
            <w:gridSpan w:val="2"/>
          </w:tcPr>
          <w:p w:rsidR="00F55099" w:rsidRPr="00F73DF8" w:rsidRDefault="00F55099" w:rsidP="00C36D5F">
            <w:pPr>
              <w:spacing w:line="276" w:lineRule="auto"/>
              <w:rPr>
                <w:rFonts w:ascii="Times New Roman" w:hAnsi="Times New Roman"/>
                <w:kern w:val="2"/>
                <w:sz w:val="24"/>
                <w:szCs w:val="24"/>
              </w:rPr>
            </w:pPr>
          </w:p>
          <w:p w:rsidR="00F55099" w:rsidRPr="00F73DF8" w:rsidRDefault="00F55099" w:rsidP="00C36D5F">
            <w:pPr>
              <w:spacing w:line="276" w:lineRule="auto"/>
              <w:rPr>
                <w:rFonts w:ascii="Times New Roman" w:hAnsi="Times New Roman"/>
                <w:kern w:val="2"/>
                <w:sz w:val="24"/>
                <w:szCs w:val="24"/>
              </w:rPr>
            </w:pPr>
          </w:p>
          <w:p w:rsidR="00F55099" w:rsidRPr="00F73DF8" w:rsidRDefault="00F55099" w:rsidP="00C36D5F">
            <w:pPr>
              <w:spacing w:line="276" w:lineRule="auto"/>
              <w:rPr>
                <w:rFonts w:ascii="Times New Roman" w:hAnsi="Times New Roman"/>
                <w:kern w:val="2"/>
                <w:sz w:val="24"/>
                <w:szCs w:val="24"/>
              </w:rPr>
            </w:pPr>
            <w:r w:rsidRPr="00F73DF8">
              <w:rPr>
                <w:rFonts w:ascii="Times New Roman" w:hAnsi="Times New Roman"/>
                <w:kern w:val="2"/>
                <w:sz w:val="24"/>
                <w:szCs w:val="24"/>
              </w:rPr>
              <w:t>30</w:t>
            </w:r>
          </w:p>
        </w:tc>
      </w:tr>
      <w:tr w:rsidR="00F55099" w:rsidRPr="00F73DF8" w:rsidTr="00F55099">
        <w:tc>
          <w:tcPr>
            <w:tcW w:w="8755" w:type="dxa"/>
          </w:tcPr>
          <w:p w:rsidR="00F55099" w:rsidRPr="00F73DF8" w:rsidRDefault="00F55099" w:rsidP="00C36D5F">
            <w:pPr>
              <w:spacing w:line="336" w:lineRule="auto"/>
              <w:rPr>
                <w:rFonts w:ascii="Times New Roman" w:hAnsi="Times New Roman"/>
                <w:i/>
                <w:color w:val="000000"/>
                <w:kern w:val="2"/>
                <w:sz w:val="24"/>
                <w:szCs w:val="24"/>
              </w:rPr>
            </w:pPr>
            <w:r w:rsidRPr="00F73DF8">
              <w:rPr>
                <w:rFonts w:ascii="Times New Roman" w:hAnsi="Times New Roman"/>
                <w:i/>
                <w:color w:val="000000"/>
                <w:kern w:val="2"/>
                <w:sz w:val="24"/>
                <w:szCs w:val="24"/>
              </w:rPr>
              <w:t>Харчилава Х.П., Абдрахманова А.Г.</w:t>
            </w:r>
          </w:p>
          <w:p w:rsidR="00F55099" w:rsidRPr="00F73DF8" w:rsidRDefault="00F55099" w:rsidP="00C36D5F">
            <w:pPr>
              <w:spacing w:line="276" w:lineRule="auto"/>
              <w:rPr>
                <w:rFonts w:ascii="Times New Roman" w:hAnsi="Times New Roman"/>
                <w:color w:val="FF0000"/>
                <w:sz w:val="24"/>
                <w:szCs w:val="24"/>
                <w:highlight w:val="yellow"/>
              </w:rPr>
            </w:pPr>
            <w:r w:rsidRPr="00F73DF8">
              <w:rPr>
                <w:rFonts w:ascii="Times New Roman" w:hAnsi="Times New Roman"/>
                <w:color w:val="000000"/>
                <w:sz w:val="24"/>
                <w:szCs w:val="24"/>
              </w:rPr>
              <w:t>Формирование управленческого звена в зарубежных моделях корпоративного управления с государственным участием ………</w:t>
            </w:r>
          </w:p>
        </w:tc>
        <w:tc>
          <w:tcPr>
            <w:tcW w:w="645" w:type="dxa"/>
            <w:gridSpan w:val="2"/>
          </w:tcPr>
          <w:p w:rsidR="00F55099" w:rsidRPr="00F73DF8" w:rsidRDefault="00F55099" w:rsidP="00C36D5F">
            <w:pPr>
              <w:spacing w:line="276" w:lineRule="auto"/>
              <w:rPr>
                <w:rFonts w:ascii="Times New Roman" w:hAnsi="Times New Roman"/>
                <w:kern w:val="2"/>
                <w:sz w:val="24"/>
                <w:szCs w:val="24"/>
              </w:rPr>
            </w:pPr>
          </w:p>
          <w:p w:rsidR="00F55099" w:rsidRPr="00F73DF8" w:rsidRDefault="00F55099" w:rsidP="00C36D5F">
            <w:pPr>
              <w:spacing w:line="276" w:lineRule="auto"/>
              <w:rPr>
                <w:rFonts w:ascii="Times New Roman" w:hAnsi="Times New Roman"/>
                <w:kern w:val="2"/>
                <w:sz w:val="24"/>
                <w:szCs w:val="24"/>
              </w:rPr>
            </w:pPr>
          </w:p>
          <w:p w:rsidR="00F55099" w:rsidRPr="00F73DF8" w:rsidRDefault="00F55099" w:rsidP="00C36D5F">
            <w:pPr>
              <w:spacing w:line="276" w:lineRule="auto"/>
              <w:rPr>
                <w:rFonts w:ascii="Times New Roman" w:hAnsi="Times New Roman"/>
                <w:kern w:val="2"/>
                <w:sz w:val="24"/>
                <w:szCs w:val="24"/>
              </w:rPr>
            </w:pPr>
            <w:r w:rsidRPr="00F73DF8">
              <w:rPr>
                <w:rFonts w:ascii="Times New Roman" w:hAnsi="Times New Roman"/>
                <w:kern w:val="2"/>
                <w:sz w:val="24"/>
                <w:szCs w:val="24"/>
              </w:rPr>
              <w:t>39</w:t>
            </w:r>
          </w:p>
        </w:tc>
      </w:tr>
      <w:tr w:rsidR="00F55099" w:rsidRPr="00F73DF8" w:rsidTr="00F55099">
        <w:tc>
          <w:tcPr>
            <w:tcW w:w="8755" w:type="dxa"/>
          </w:tcPr>
          <w:p w:rsidR="00F55099" w:rsidRPr="00F73DF8" w:rsidRDefault="00F55099" w:rsidP="00C36D5F">
            <w:pPr>
              <w:spacing w:line="336" w:lineRule="auto"/>
              <w:rPr>
                <w:rFonts w:ascii="Times New Roman" w:hAnsi="Times New Roman"/>
                <w:i/>
                <w:color w:val="000000"/>
                <w:kern w:val="2"/>
                <w:sz w:val="24"/>
                <w:szCs w:val="24"/>
              </w:rPr>
            </w:pPr>
            <w:r w:rsidRPr="00F73DF8">
              <w:rPr>
                <w:rFonts w:ascii="Times New Roman" w:hAnsi="Times New Roman"/>
                <w:i/>
                <w:color w:val="000000"/>
                <w:kern w:val="2"/>
                <w:sz w:val="24"/>
                <w:szCs w:val="24"/>
              </w:rPr>
              <w:t>Гаранина Г. Г., Никитская Е. Ф.</w:t>
            </w:r>
          </w:p>
          <w:p w:rsidR="00F55099" w:rsidRPr="00F73DF8" w:rsidRDefault="00F55099" w:rsidP="00C36D5F">
            <w:pPr>
              <w:spacing w:line="276" w:lineRule="auto"/>
              <w:rPr>
                <w:rFonts w:ascii="Times New Roman" w:hAnsi="Times New Roman"/>
                <w:sz w:val="24"/>
                <w:szCs w:val="24"/>
                <w:highlight w:val="yellow"/>
              </w:rPr>
            </w:pPr>
            <w:r w:rsidRPr="00F73DF8">
              <w:rPr>
                <w:rFonts w:ascii="Times New Roman" w:hAnsi="Times New Roman"/>
                <w:color w:val="000000"/>
                <w:sz w:val="24"/>
                <w:szCs w:val="24"/>
              </w:rPr>
              <w:t>Организационно-управленческие аспекты внедрения инноваций на базе системы электронного документооборота …………………</w:t>
            </w:r>
          </w:p>
        </w:tc>
        <w:tc>
          <w:tcPr>
            <w:tcW w:w="645" w:type="dxa"/>
            <w:gridSpan w:val="2"/>
          </w:tcPr>
          <w:p w:rsidR="00F55099" w:rsidRPr="00F73DF8" w:rsidRDefault="00F55099" w:rsidP="00C36D5F">
            <w:pPr>
              <w:spacing w:line="276" w:lineRule="auto"/>
              <w:rPr>
                <w:rFonts w:ascii="Times New Roman" w:hAnsi="Times New Roman"/>
                <w:kern w:val="2"/>
                <w:sz w:val="24"/>
                <w:szCs w:val="24"/>
                <w:highlight w:val="yellow"/>
              </w:rPr>
            </w:pPr>
          </w:p>
          <w:p w:rsidR="00F55099" w:rsidRPr="00F73DF8" w:rsidRDefault="00F55099" w:rsidP="00C36D5F">
            <w:pPr>
              <w:spacing w:line="276" w:lineRule="auto"/>
              <w:rPr>
                <w:rFonts w:ascii="Times New Roman" w:hAnsi="Times New Roman"/>
                <w:kern w:val="2"/>
                <w:sz w:val="24"/>
                <w:szCs w:val="24"/>
                <w:highlight w:val="yellow"/>
              </w:rPr>
            </w:pPr>
          </w:p>
          <w:p w:rsidR="00F55099" w:rsidRPr="00F73DF8" w:rsidRDefault="00F55099" w:rsidP="00C36D5F">
            <w:pPr>
              <w:spacing w:line="276" w:lineRule="auto"/>
              <w:rPr>
                <w:rFonts w:ascii="Times New Roman" w:hAnsi="Times New Roman"/>
                <w:kern w:val="2"/>
                <w:sz w:val="24"/>
                <w:szCs w:val="24"/>
                <w:highlight w:val="yellow"/>
              </w:rPr>
            </w:pPr>
            <w:r w:rsidRPr="00F73DF8">
              <w:rPr>
                <w:rFonts w:ascii="Times New Roman" w:hAnsi="Times New Roman"/>
                <w:kern w:val="2"/>
                <w:sz w:val="24"/>
                <w:szCs w:val="24"/>
              </w:rPr>
              <w:t>48</w:t>
            </w:r>
          </w:p>
        </w:tc>
      </w:tr>
      <w:tr w:rsidR="00F55099" w:rsidRPr="00F73DF8" w:rsidTr="00F55099">
        <w:tc>
          <w:tcPr>
            <w:tcW w:w="8755" w:type="dxa"/>
          </w:tcPr>
          <w:p w:rsidR="00F55099" w:rsidRPr="00F73DF8" w:rsidRDefault="00F55099" w:rsidP="00C36D5F">
            <w:pPr>
              <w:spacing w:line="336" w:lineRule="auto"/>
              <w:rPr>
                <w:rFonts w:ascii="Times New Roman" w:hAnsi="Times New Roman"/>
                <w:i/>
                <w:color w:val="000000"/>
                <w:kern w:val="2"/>
                <w:sz w:val="24"/>
                <w:szCs w:val="24"/>
              </w:rPr>
            </w:pPr>
            <w:r w:rsidRPr="00F73DF8">
              <w:rPr>
                <w:rFonts w:ascii="Times New Roman" w:hAnsi="Times New Roman"/>
                <w:i/>
                <w:color w:val="000000"/>
                <w:kern w:val="2"/>
                <w:sz w:val="24"/>
                <w:szCs w:val="24"/>
              </w:rPr>
              <w:t>Мошкова Л.Е.</w:t>
            </w:r>
          </w:p>
          <w:p w:rsidR="00F55099" w:rsidRPr="00F73DF8" w:rsidRDefault="00F55099" w:rsidP="00C36D5F">
            <w:pPr>
              <w:spacing w:line="276" w:lineRule="auto"/>
              <w:rPr>
                <w:rFonts w:ascii="Times New Roman" w:hAnsi="Times New Roman"/>
                <w:i/>
                <w:color w:val="000000"/>
                <w:kern w:val="2"/>
                <w:sz w:val="24"/>
                <w:szCs w:val="24"/>
                <w:highlight w:val="yellow"/>
              </w:rPr>
            </w:pPr>
            <w:r w:rsidRPr="00F73DF8">
              <w:rPr>
                <w:rFonts w:ascii="Times New Roman" w:hAnsi="Times New Roman"/>
                <w:color w:val="000000"/>
                <w:sz w:val="24"/>
                <w:szCs w:val="24"/>
              </w:rPr>
              <w:t>Формирование организационно-экономического механизма управления инвестиционной деятельностью на территории присутствия на основе взаимодействия стратегических</w:t>
            </w:r>
            <w:r w:rsidRPr="00F73DF8">
              <w:rPr>
                <w:rFonts w:ascii="Times New Roman" w:hAnsi="Times New Roman"/>
                <w:color w:val="000000"/>
                <w:sz w:val="24"/>
                <w:szCs w:val="24"/>
              </w:rPr>
              <w:br/>
              <w:t>пар</w:t>
            </w:r>
            <w:r w:rsidRPr="00F73DF8">
              <w:rPr>
                <w:rFonts w:ascii="Times New Roman" w:hAnsi="Times New Roman"/>
                <w:color w:val="000000"/>
                <w:sz w:val="24"/>
                <w:szCs w:val="24"/>
              </w:rPr>
              <w:t>т</w:t>
            </w:r>
            <w:r w:rsidRPr="00F73DF8">
              <w:rPr>
                <w:rFonts w:ascii="Times New Roman" w:hAnsi="Times New Roman"/>
                <w:color w:val="000000"/>
                <w:sz w:val="24"/>
                <w:szCs w:val="24"/>
              </w:rPr>
              <w:t>неров ……………………………………………………………...</w:t>
            </w:r>
          </w:p>
        </w:tc>
        <w:tc>
          <w:tcPr>
            <w:tcW w:w="645" w:type="dxa"/>
            <w:gridSpan w:val="2"/>
          </w:tcPr>
          <w:p w:rsidR="00F55099" w:rsidRPr="00F73DF8" w:rsidRDefault="00F55099" w:rsidP="00C36D5F">
            <w:pPr>
              <w:spacing w:line="276" w:lineRule="auto"/>
              <w:rPr>
                <w:rFonts w:ascii="Times New Roman" w:hAnsi="Times New Roman"/>
                <w:kern w:val="2"/>
                <w:sz w:val="24"/>
                <w:szCs w:val="24"/>
              </w:rPr>
            </w:pPr>
          </w:p>
          <w:p w:rsidR="00F55099" w:rsidRPr="00F73DF8" w:rsidRDefault="00F55099" w:rsidP="00C36D5F">
            <w:pPr>
              <w:spacing w:line="276" w:lineRule="auto"/>
              <w:rPr>
                <w:rFonts w:ascii="Times New Roman" w:hAnsi="Times New Roman"/>
                <w:kern w:val="2"/>
                <w:sz w:val="24"/>
                <w:szCs w:val="24"/>
              </w:rPr>
            </w:pPr>
          </w:p>
          <w:p w:rsidR="00F55099" w:rsidRPr="00F73DF8" w:rsidRDefault="00F55099" w:rsidP="00C36D5F">
            <w:pPr>
              <w:spacing w:line="276" w:lineRule="auto"/>
              <w:rPr>
                <w:rFonts w:ascii="Times New Roman" w:hAnsi="Times New Roman"/>
                <w:kern w:val="2"/>
                <w:sz w:val="24"/>
                <w:szCs w:val="24"/>
              </w:rPr>
            </w:pPr>
          </w:p>
          <w:p w:rsidR="00F55099" w:rsidRPr="00F73DF8" w:rsidRDefault="00F55099" w:rsidP="00C36D5F">
            <w:pPr>
              <w:spacing w:line="276" w:lineRule="auto"/>
              <w:rPr>
                <w:rFonts w:ascii="Times New Roman" w:hAnsi="Times New Roman"/>
                <w:kern w:val="2"/>
                <w:sz w:val="24"/>
                <w:szCs w:val="24"/>
              </w:rPr>
            </w:pPr>
          </w:p>
          <w:p w:rsidR="00F55099" w:rsidRPr="00F73DF8" w:rsidRDefault="00F55099" w:rsidP="00C36D5F">
            <w:pPr>
              <w:rPr>
                <w:rFonts w:ascii="Times New Roman" w:hAnsi="Times New Roman"/>
                <w:kern w:val="2"/>
                <w:sz w:val="24"/>
                <w:szCs w:val="24"/>
              </w:rPr>
            </w:pPr>
            <w:r w:rsidRPr="00F73DF8">
              <w:rPr>
                <w:rFonts w:ascii="Times New Roman" w:hAnsi="Times New Roman"/>
                <w:kern w:val="2"/>
                <w:sz w:val="24"/>
                <w:szCs w:val="24"/>
              </w:rPr>
              <w:t>62</w:t>
            </w:r>
          </w:p>
        </w:tc>
      </w:tr>
      <w:tr w:rsidR="00F55099" w:rsidRPr="00F73DF8" w:rsidTr="00F55099">
        <w:trPr>
          <w:gridAfter w:val="1"/>
          <w:wAfter w:w="9" w:type="dxa"/>
        </w:trPr>
        <w:tc>
          <w:tcPr>
            <w:tcW w:w="9391" w:type="dxa"/>
            <w:gridSpan w:val="2"/>
          </w:tcPr>
          <w:p w:rsidR="00F55099" w:rsidRPr="00F73DF8" w:rsidRDefault="00F55099" w:rsidP="00C36D5F">
            <w:pPr>
              <w:pStyle w:val="15"/>
            </w:pPr>
            <w:r w:rsidRPr="00F73DF8">
              <w:rPr>
                <w:noProof/>
              </w:rPr>
              <w:t>вопросы экономической истории</w:t>
            </w:r>
          </w:p>
        </w:tc>
      </w:tr>
      <w:tr w:rsidR="00F55099" w:rsidRPr="00F73DF8" w:rsidTr="00F55099">
        <w:tc>
          <w:tcPr>
            <w:tcW w:w="8755" w:type="dxa"/>
          </w:tcPr>
          <w:p w:rsidR="00F55099" w:rsidRPr="00F73DF8" w:rsidRDefault="00F55099" w:rsidP="00C36D5F">
            <w:pPr>
              <w:spacing w:line="336" w:lineRule="auto"/>
              <w:rPr>
                <w:rFonts w:ascii="Times New Roman" w:hAnsi="Times New Roman"/>
                <w:i/>
                <w:color w:val="000000"/>
                <w:kern w:val="2"/>
                <w:sz w:val="24"/>
                <w:szCs w:val="24"/>
              </w:rPr>
            </w:pPr>
            <w:r w:rsidRPr="00F73DF8">
              <w:rPr>
                <w:rFonts w:ascii="Times New Roman" w:hAnsi="Times New Roman"/>
                <w:i/>
                <w:color w:val="000000"/>
                <w:kern w:val="2"/>
                <w:sz w:val="24"/>
                <w:szCs w:val="24"/>
              </w:rPr>
              <w:t>Эзрох Ю.С.</w:t>
            </w:r>
          </w:p>
          <w:p w:rsidR="00F55099" w:rsidRPr="00F73DF8" w:rsidRDefault="00F55099" w:rsidP="00C36D5F">
            <w:pPr>
              <w:spacing w:line="276" w:lineRule="auto"/>
              <w:rPr>
                <w:rFonts w:ascii="Times New Roman" w:hAnsi="Times New Roman"/>
                <w:i/>
                <w:color w:val="000000"/>
                <w:kern w:val="2"/>
                <w:sz w:val="24"/>
                <w:szCs w:val="24"/>
                <w:highlight w:val="yellow"/>
              </w:rPr>
            </w:pPr>
            <w:r w:rsidRPr="00F73DF8">
              <w:rPr>
                <w:rFonts w:ascii="Times New Roman" w:hAnsi="Times New Roman"/>
                <w:color w:val="000000"/>
                <w:sz w:val="24"/>
                <w:szCs w:val="24"/>
              </w:rPr>
              <w:t>Генезис и эволюция теории конкуренции в трудах экономистов до   Дж. Робинсон и Э. Чемберлина ……………………………………...</w:t>
            </w:r>
          </w:p>
        </w:tc>
        <w:tc>
          <w:tcPr>
            <w:tcW w:w="645" w:type="dxa"/>
            <w:gridSpan w:val="2"/>
          </w:tcPr>
          <w:p w:rsidR="00F55099" w:rsidRPr="00F73DF8" w:rsidRDefault="00F55099" w:rsidP="00C36D5F">
            <w:pPr>
              <w:spacing w:line="276" w:lineRule="auto"/>
              <w:rPr>
                <w:rFonts w:ascii="Times New Roman" w:hAnsi="Times New Roman"/>
                <w:kern w:val="2"/>
                <w:sz w:val="24"/>
                <w:szCs w:val="24"/>
              </w:rPr>
            </w:pPr>
          </w:p>
          <w:p w:rsidR="00F55099" w:rsidRPr="00F73DF8" w:rsidRDefault="00F55099" w:rsidP="00C36D5F">
            <w:pPr>
              <w:spacing w:line="276" w:lineRule="auto"/>
              <w:rPr>
                <w:rFonts w:ascii="Times New Roman" w:hAnsi="Times New Roman"/>
                <w:kern w:val="2"/>
                <w:sz w:val="24"/>
                <w:szCs w:val="24"/>
              </w:rPr>
            </w:pPr>
          </w:p>
          <w:p w:rsidR="00F55099" w:rsidRPr="00F73DF8" w:rsidRDefault="00F55099" w:rsidP="00C36D5F">
            <w:pPr>
              <w:spacing w:line="276" w:lineRule="auto"/>
              <w:rPr>
                <w:rFonts w:ascii="Times New Roman" w:hAnsi="Times New Roman"/>
                <w:kern w:val="2"/>
                <w:sz w:val="24"/>
                <w:szCs w:val="24"/>
              </w:rPr>
            </w:pPr>
            <w:r w:rsidRPr="00F73DF8">
              <w:rPr>
                <w:rFonts w:ascii="Times New Roman" w:hAnsi="Times New Roman"/>
                <w:kern w:val="2"/>
                <w:sz w:val="24"/>
                <w:szCs w:val="24"/>
              </w:rPr>
              <w:t>71</w:t>
            </w:r>
          </w:p>
        </w:tc>
      </w:tr>
      <w:tr w:rsidR="00F55099" w:rsidRPr="00F73DF8" w:rsidTr="00F55099">
        <w:tc>
          <w:tcPr>
            <w:tcW w:w="8755" w:type="dxa"/>
          </w:tcPr>
          <w:p w:rsidR="00F55099" w:rsidRPr="00F73DF8" w:rsidRDefault="00F55099" w:rsidP="00C36D5F">
            <w:pPr>
              <w:spacing w:line="336" w:lineRule="auto"/>
              <w:rPr>
                <w:rFonts w:ascii="Times New Roman" w:hAnsi="Times New Roman"/>
                <w:i/>
                <w:color w:val="000000"/>
                <w:kern w:val="2"/>
                <w:sz w:val="24"/>
                <w:szCs w:val="24"/>
              </w:rPr>
            </w:pPr>
            <w:r w:rsidRPr="00F73DF8">
              <w:rPr>
                <w:rFonts w:ascii="Times New Roman" w:hAnsi="Times New Roman"/>
                <w:i/>
                <w:color w:val="000000"/>
                <w:kern w:val="2"/>
                <w:sz w:val="24"/>
                <w:szCs w:val="24"/>
              </w:rPr>
              <w:t>В.А. Генг, А.В. Андреева</w:t>
            </w:r>
          </w:p>
          <w:p w:rsidR="00F55099" w:rsidRPr="00F73DF8" w:rsidRDefault="00F55099" w:rsidP="00C36D5F">
            <w:pPr>
              <w:spacing w:line="276" w:lineRule="auto"/>
              <w:rPr>
                <w:rFonts w:ascii="Times New Roman" w:hAnsi="Times New Roman"/>
                <w:i/>
                <w:color w:val="000000"/>
                <w:kern w:val="2"/>
                <w:sz w:val="24"/>
                <w:szCs w:val="24"/>
                <w:highlight w:val="yellow"/>
              </w:rPr>
            </w:pPr>
            <w:r w:rsidRPr="00F73DF8">
              <w:rPr>
                <w:rFonts w:ascii="Times New Roman" w:hAnsi="Times New Roman"/>
                <w:sz w:val="24"/>
                <w:szCs w:val="24"/>
              </w:rPr>
              <w:t>Мировая практика социального партнерства в трудовой сфере: история становления ………………………………………………….</w:t>
            </w:r>
          </w:p>
        </w:tc>
        <w:tc>
          <w:tcPr>
            <w:tcW w:w="645" w:type="dxa"/>
            <w:gridSpan w:val="2"/>
          </w:tcPr>
          <w:p w:rsidR="00F55099" w:rsidRPr="00F73DF8" w:rsidRDefault="00F55099" w:rsidP="00C36D5F">
            <w:pPr>
              <w:spacing w:line="276" w:lineRule="auto"/>
              <w:rPr>
                <w:rFonts w:ascii="Times New Roman" w:hAnsi="Times New Roman"/>
                <w:kern w:val="2"/>
                <w:sz w:val="24"/>
                <w:szCs w:val="24"/>
              </w:rPr>
            </w:pPr>
          </w:p>
          <w:p w:rsidR="00F55099" w:rsidRPr="00F73DF8" w:rsidRDefault="00F55099" w:rsidP="00C36D5F">
            <w:pPr>
              <w:spacing w:line="276" w:lineRule="auto"/>
              <w:rPr>
                <w:rFonts w:ascii="Times New Roman" w:hAnsi="Times New Roman"/>
                <w:kern w:val="2"/>
                <w:sz w:val="24"/>
                <w:szCs w:val="24"/>
              </w:rPr>
            </w:pPr>
          </w:p>
          <w:p w:rsidR="00F55099" w:rsidRPr="00F73DF8" w:rsidRDefault="00F55099" w:rsidP="00C36D5F">
            <w:pPr>
              <w:spacing w:line="276" w:lineRule="auto"/>
              <w:rPr>
                <w:rFonts w:ascii="Times New Roman" w:hAnsi="Times New Roman"/>
                <w:kern w:val="2"/>
                <w:sz w:val="24"/>
                <w:szCs w:val="24"/>
              </w:rPr>
            </w:pPr>
            <w:r w:rsidRPr="00F73DF8">
              <w:rPr>
                <w:rFonts w:ascii="Times New Roman" w:hAnsi="Times New Roman"/>
                <w:kern w:val="2"/>
                <w:sz w:val="24"/>
                <w:szCs w:val="24"/>
              </w:rPr>
              <w:t>88</w:t>
            </w:r>
          </w:p>
        </w:tc>
      </w:tr>
      <w:tr w:rsidR="00F55099" w:rsidRPr="00F73DF8" w:rsidTr="00F55099">
        <w:tc>
          <w:tcPr>
            <w:tcW w:w="8755" w:type="dxa"/>
          </w:tcPr>
          <w:p w:rsidR="00F55099" w:rsidRPr="00F73DF8" w:rsidRDefault="00F55099" w:rsidP="00C36D5F">
            <w:pPr>
              <w:pStyle w:val="15"/>
              <w:rPr>
                <w:i/>
                <w:color w:val="000000"/>
                <w:highlight w:val="yellow"/>
              </w:rPr>
            </w:pPr>
            <w:r w:rsidRPr="00F73DF8">
              <w:rPr>
                <w:noProof/>
              </w:rPr>
              <w:t>УПРАВЛЕНИЕ  РАЗВИТИЕМ ТЕРРИТОРИЙ</w:t>
            </w:r>
          </w:p>
        </w:tc>
        <w:tc>
          <w:tcPr>
            <w:tcW w:w="645" w:type="dxa"/>
            <w:gridSpan w:val="2"/>
          </w:tcPr>
          <w:p w:rsidR="00F55099" w:rsidRPr="00F73DF8" w:rsidRDefault="00F55099" w:rsidP="00C36D5F">
            <w:pPr>
              <w:spacing w:line="336" w:lineRule="auto"/>
              <w:rPr>
                <w:rFonts w:ascii="Times New Roman" w:hAnsi="Times New Roman"/>
                <w:kern w:val="2"/>
                <w:sz w:val="24"/>
                <w:szCs w:val="24"/>
              </w:rPr>
            </w:pPr>
          </w:p>
        </w:tc>
      </w:tr>
      <w:tr w:rsidR="00F55099" w:rsidRPr="00F73DF8" w:rsidTr="00F55099">
        <w:tc>
          <w:tcPr>
            <w:tcW w:w="8755" w:type="dxa"/>
          </w:tcPr>
          <w:p w:rsidR="00F55099" w:rsidRPr="00F73DF8" w:rsidRDefault="00F55099" w:rsidP="00C36D5F">
            <w:pPr>
              <w:spacing w:line="336" w:lineRule="auto"/>
              <w:rPr>
                <w:rFonts w:ascii="Times New Roman" w:hAnsi="Times New Roman"/>
                <w:i/>
                <w:color w:val="000000"/>
                <w:kern w:val="2"/>
                <w:sz w:val="24"/>
                <w:szCs w:val="24"/>
              </w:rPr>
            </w:pPr>
            <w:r w:rsidRPr="00F73DF8">
              <w:rPr>
                <w:rFonts w:ascii="Times New Roman" w:hAnsi="Times New Roman"/>
                <w:i/>
                <w:color w:val="000000"/>
                <w:kern w:val="2"/>
                <w:sz w:val="24"/>
                <w:szCs w:val="24"/>
              </w:rPr>
              <w:t>Артемьев А.А.</w:t>
            </w:r>
          </w:p>
          <w:p w:rsidR="00F55099" w:rsidRPr="00F73DF8" w:rsidRDefault="00F55099" w:rsidP="00C36D5F">
            <w:pPr>
              <w:spacing w:line="276" w:lineRule="auto"/>
              <w:rPr>
                <w:rFonts w:ascii="Times New Roman" w:hAnsi="Times New Roman"/>
                <w:i/>
                <w:color w:val="000000"/>
                <w:kern w:val="2"/>
                <w:sz w:val="24"/>
                <w:szCs w:val="24"/>
                <w:highlight w:val="yellow"/>
              </w:rPr>
            </w:pPr>
            <w:r w:rsidRPr="00F73DF8">
              <w:rPr>
                <w:rFonts w:ascii="Times New Roman" w:hAnsi="Times New Roman"/>
                <w:sz w:val="24"/>
                <w:szCs w:val="24"/>
              </w:rPr>
              <w:t>Необходимость участия государственной власти субъекта Российской Федерации и органов местного самоуправления в инвестиционных проектах регионального развития ………………</w:t>
            </w:r>
          </w:p>
        </w:tc>
        <w:tc>
          <w:tcPr>
            <w:tcW w:w="645" w:type="dxa"/>
            <w:gridSpan w:val="2"/>
          </w:tcPr>
          <w:p w:rsidR="00F55099" w:rsidRPr="00F73DF8" w:rsidRDefault="00F55099" w:rsidP="00C36D5F">
            <w:pPr>
              <w:spacing w:line="276" w:lineRule="auto"/>
              <w:rPr>
                <w:rFonts w:ascii="Times New Roman" w:hAnsi="Times New Roman"/>
                <w:kern w:val="2"/>
                <w:sz w:val="24"/>
                <w:szCs w:val="24"/>
              </w:rPr>
            </w:pPr>
          </w:p>
          <w:p w:rsidR="00F55099" w:rsidRPr="00F73DF8" w:rsidRDefault="00F55099" w:rsidP="00C36D5F">
            <w:pPr>
              <w:spacing w:line="276" w:lineRule="auto"/>
              <w:rPr>
                <w:rFonts w:ascii="Times New Roman" w:hAnsi="Times New Roman"/>
                <w:kern w:val="2"/>
                <w:sz w:val="24"/>
                <w:szCs w:val="24"/>
              </w:rPr>
            </w:pPr>
          </w:p>
          <w:p w:rsidR="00F55099" w:rsidRPr="00F73DF8" w:rsidRDefault="00F55099" w:rsidP="00C36D5F">
            <w:pPr>
              <w:spacing w:line="276" w:lineRule="auto"/>
              <w:rPr>
                <w:rFonts w:ascii="Times New Roman" w:hAnsi="Times New Roman"/>
                <w:kern w:val="2"/>
                <w:sz w:val="24"/>
                <w:szCs w:val="24"/>
              </w:rPr>
            </w:pPr>
          </w:p>
          <w:p w:rsidR="00F55099" w:rsidRPr="00F73DF8" w:rsidRDefault="00F55099" w:rsidP="00C36D5F">
            <w:pPr>
              <w:spacing w:line="276" w:lineRule="auto"/>
              <w:rPr>
                <w:rFonts w:ascii="Times New Roman" w:hAnsi="Times New Roman"/>
                <w:kern w:val="2"/>
                <w:sz w:val="24"/>
                <w:szCs w:val="24"/>
              </w:rPr>
            </w:pPr>
            <w:r w:rsidRPr="00F73DF8">
              <w:rPr>
                <w:rFonts w:ascii="Times New Roman" w:hAnsi="Times New Roman"/>
                <w:kern w:val="2"/>
                <w:sz w:val="24"/>
                <w:szCs w:val="24"/>
              </w:rPr>
              <w:t>95</w:t>
            </w:r>
          </w:p>
        </w:tc>
      </w:tr>
      <w:tr w:rsidR="00F55099" w:rsidRPr="00F73DF8" w:rsidTr="00F55099">
        <w:trPr>
          <w:gridAfter w:val="1"/>
          <w:wAfter w:w="9" w:type="dxa"/>
        </w:trPr>
        <w:tc>
          <w:tcPr>
            <w:tcW w:w="8755" w:type="dxa"/>
          </w:tcPr>
          <w:p w:rsidR="00F55099" w:rsidRPr="00F73DF8" w:rsidRDefault="00F55099" w:rsidP="00C36D5F">
            <w:pPr>
              <w:spacing w:line="336" w:lineRule="auto"/>
              <w:rPr>
                <w:rFonts w:ascii="Times New Roman" w:hAnsi="Times New Roman"/>
                <w:i/>
                <w:color w:val="000000"/>
                <w:kern w:val="2"/>
                <w:sz w:val="24"/>
                <w:szCs w:val="24"/>
              </w:rPr>
            </w:pPr>
            <w:r w:rsidRPr="00F73DF8">
              <w:rPr>
                <w:rFonts w:ascii="Times New Roman" w:hAnsi="Times New Roman"/>
                <w:i/>
                <w:color w:val="000000"/>
                <w:kern w:val="2"/>
                <w:sz w:val="24"/>
                <w:szCs w:val="24"/>
              </w:rPr>
              <w:t>Зимина И.В. </w:t>
            </w:r>
          </w:p>
          <w:p w:rsidR="00F55099" w:rsidRPr="00F73DF8" w:rsidRDefault="00F55099" w:rsidP="00C36D5F">
            <w:pPr>
              <w:spacing w:line="276" w:lineRule="auto"/>
              <w:rPr>
                <w:rFonts w:ascii="Times New Roman" w:hAnsi="Times New Roman"/>
                <w:i/>
                <w:color w:val="000000"/>
                <w:kern w:val="2"/>
                <w:sz w:val="24"/>
                <w:szCs w:val="24"/>
                <w:highlight w:val="yellow"/>
              </w:rPr>
            </w:pPr>
            <w:r w:rsidRPr="00F73DF8">
              <w:rPr>
                <w:rFonts w:ascii="Times New Roman" w:hAnsi="Times New Roman"/>
                <w:sz w:val="24"/>
                <w:szCs w:val="24"/>
              </w:rPr>
              <w:t>Современные технологии стратегического планирования и проектирования муниципального развития ………………………</w:t>
            </w:r>
          </w:p>
        </w:tc>
        <w:tc>
          <w:tcPr>
            <w:tcW w:w="636" w:type="dxa"/>
          </w:tcPr>
          <w:p w:rsidR="00F55099" w:rsidRPr="00F73DF8" w:rsidRDefault="00F55099" w:rsidP="00C36D5F">
            <w:pPr>
              <w:spacing w:line="336" w:lineRule="auto"/>
              <w:rPr>
                <w:rFonts w:ascii="Times New Roman" w:hAnsi="Times New Roman"/>
                <w:i/>
                <w:color w:val="000000"/>
                <w:kern w:val="2"/>
                <w:sz w:val="24"/>
                <w:szCs w:val="24"/>
              </w:rPr>
            </w:pPr>
          </w:p>
          <w:p w:rsidR="00F55099" w:rsidRPr="00F73DF8" w:rsidRDefault="00F55099" w:rsidP="00C36D5F">
            <w:pPr>
              <w:rPr>
                <w:rFonts w:ascii="Times New Roman" w:hAnsi="Times New Roman"/>
                <w:color w:val="000000"/>
                <w:kern w:val="2"/>
                <w:sz w:val="24"/>
                <w:szCs w:val="24"/>
              </w:rPr>
            </w:pPr>
          </w:p>
          <w:p w:rsidR="00F55099" w:rsidRPr="00F73DF8" w:rsidRDefault="00F55099" w:rsidP="00C36D5F">
            <w:pPr>
              <w:spacing w:line="336" w:lineRule="auto"/>
              <w:rPr>
                <w:rFonts w:ascii="Times New Roman" w:hAnsi="Times New Roman"/>
                <w:color w:val="000000"/>
                <w:kern w:val="2"/>
                <w:sz w:val="24"/>
                <w:szCs w:val="24"/>
              </w:rPr>
            </w:pPr>
            <w:r w:rsidRPr="00F73DF8">
              <w:rPr>
                <w:rFonts w:ascii="Times New Roman" w:hAnsi="Times New Roman"/>
                <w:color w:val="000000"/>
                <w:kern w:val="2"/>
                <w:sz w:val="24"/>
                <w:szCs w:val="24"/>
              </w:rPr>
              <w:t>100</w:t>
            </w:r>
          </w:p>
        </w:tc>
      </w:tr>
      <w:tr w:rsidR="00F55099" w:rsidRPr="00F73DF8" w:rsidTr="00F55099">
        <w:trPr>
          <w:gridAfter w:val="1"/>
          <w:wAfter w:w="9" w:type="dxa"/>
        </w:trPr>
        <w:tc>
          <w:tcPr>
            <w:tcW w:w="8755" w:type="dxa"/>
          </w:tcPr>
          <w:p w:rsidR="00F55099" w:rsidRPr="00F73DF8" w:rsidRDefault="00F55099" w:rsidP="00C36D5F">
            <w:pPr>
              <w:spacing w:line="336" w:lineRule="auto"/>
              <w:rPr>
                <w:rFonts w:ascii="Times New Roman" w:hAnsi="Times New Roman"/>
                <w:i/>
                <w:color w:val="000000"/>
                <w:kern w:val="2"/>
                <w:sz w:val="24"/>
                <w:szCs w:val="24"/>
              </w:rPr>
            </w:pPr>
            <w:r w:rsidRPr="00F73DF8">
              <w:rPr>
                <w:rFonts w:ascii="Times New Roman" w:hAnsi="Times New Roman"/>
                <w:i/>
                <w:color w:val="000000"/>
                <w:kern w:val="2"/>
                <w:sz w:val="24"/>
                <w:szCs w:val="24"/>
              </w:rPr>
              <w:t>Лапушинская Г.К., Лебедева В.И.</w:t>
            </w:r>
          </w:p>
          <w:p w:rsidR="00F55099" w:rsidRPr="00F73DF8" w:rsidRDefault="00F55099" w:rsidP="00C36D5F">
            <w:pPr>
              <w:spacing w:line="276" w:lineRule="auto"/>
              <w:rPr>
                <w:rFonts w:ascii="Times New Roman" w:hAnsi="Times New Roman"/>
                <w:sz w:val="24"/>
                <w:szCs w:val="24"/>
                <w:highlight w:val="yellow"/>
              </w:rPr>
            </w:pPr>
            <w:r w:rsidRPr="00F73DF8">
              <w:rPr>
                <w:rFonts w:ascii="Times New Roman" w:hAnsi="Times New Roman"/>
                <w:sz w:val="24"/>
                <w:szCs w:val="24"/>
              </w:rPr>
              <w:t>Возможность оценки налогового потенциала территорий с помощью концепции эластичности …………….……………………</w:t>
            </w:r>
          </w:p>
        </w:tc>
        <w:tc>
          <w:tcPr>
            <w:tcW w:w="636" w:type="dxa"/>
          </w:tcPr>
          <w:p w:rsidR="00F55099" w:rsidRPr="00F73DF8" w:rsidRDefault="00F55099" w:rsidP="00C36D5F">
            <w:pPr>
              <w:rPr>
                <w:rFonts w:ascii="Times New Roman" w:hAnsi="Times New Roman"/>
                <w:sz w:val="24"/>
                <w:szCs w:val="24"/>
              </w:rPr>
            </w:pPr>
          </w:p>
          <w:p w:rsidR="00F55099" w:rsidRPr="00F73DF8" w:rsidRDefault="00F55099" w:rsidP="00C36D5F">
            <w:pPr>
              <w:rPr>
                <w:rFonts w:ascii="Times New Roman" w:hAnsi="Times New Roman"/>
                <w:sz w:val="24"/>
                <w:szCs w:val="24"/>
              </w:rPr>
            </w:pPr>
          </w:p>
          <w:p w:rsidR="00F55099" w:rsidRPr="00F73DF8" w:rsidRDefault="00F55099" w:rsidP="00C36D5F">
            <w:pPr>
              <w:spacing w:line="336" w:lineRule="auto"/>
              <w:rPr>
                <w:rFonts w:ascii="Times New Roman" w:hAnsi="Times New Roman"/>
                <w:sz w:val="24"/>
                <w:szCs w:val="24"/>
              </w:rPr>
            </w:pPr>
            <w:r w:rsidRPr="00F73DF8">
              <w:rPr>
                <w:rFonts w:ascii="Times New Roman" w:hAnsi="Times New Roman"/>
                <w:sz w:val="24"/>
                <w:szCs w:val="24"/>
              </w:rPr>
              <w:t>107</w:t>
            </w:r>
          </w:p>
        </w:tc>
      </w:tr>
      <w:tr w:rsidR="00F55099" w:rsidRPr="00F73DF8" w:rsidTr="00F55099">
        <w:trPr>
          <w:gridAfter w:val="1"/>
          <w:wAfter w:w="9" w:type="dxa"/>
        </w:trPr>
        <w:tc>
          <w:tcPr>
            <w:tcW w:w="8755" w:type="dxa"/>
          </w:tcPr>
          <w:p w:rsidR="00F55099" w:rsidRPr="00F73DF8" w:rsidRDefault="00F55099" w:rsidP="00C36D5F">
            <w:pPr>
              <w:spacing w:line="336" w:lineRule="auto"/>
              <w:rPr>
                <w:rFonts w:ascii="Times New Roman" w:hAnsi="Times New Roman"/>
                <w:i/>
                <w:color w:val="000000"/>
                <w:kern w:val="2"/>
                <w:sz w:val="24"/>
                <w:szCs w:val="24"/>
              </w:rPr>
            </w:pPr>
            <w:r w:rsidRPr="00F73DF8">
              <w:rPr>
                <w:rFonts w:ascii="Times New Roman" w:hAnsi="Times New Roman"/>
                <w:i/>
                <w:color w:val="000000"/>
                <w:kern w:val="2"/>
                <w:sz w:val="24"/>
                <w:szCs w:val="24"/>
              </w:rPr>
              <w:t>Коханова Н.М., Калашникова И.В., Галимов Р.Р.</w:t>
            </w:r>
          </w:p>
          <w:p w:rsidR="00F55099" w:rsidRPr="00F73DF8" w:rsidRDefault="00F55099" w:rsidP="00C36D5F">
            <w:pPr>
              <w:spacing w:line="336" w:lineRule="auto"/>
              <w:rPr>
                <w:rFonts w:ascii="Times New Roman" w:hAnsi="Times New Roman"/>
                <w:i/>
                <w:color w:val="000000"/>
                <w:kern w:val="2"/>
                <w:sz w:val="24"/>
                <w:szCs w:val="24"/>
              </w:rPr>
            </w:pPr>
            <w:r w:rsidRPr="00F73DF8">
              <w:rPr>
                <w:rFonts w:ascii="Times New Roman" w:hAnsi="Times New Roman"/>
                <w:color w:val="000000"/>
                <w:kern w:val="2"/>
                <w:sz w:val="24"/>
                <w:szCs w:val="24"/>
              </w:rPr>
              <w:t>Локальные расчётные системы как способ развития территорий</w:t>
            </w:r>
            <w:r w:rsidRPr="00F73DF8">
              <w:rPr>
                <w:rFonts w:ascii="Times New Roman" w:hAnsi="Times New Roman"/>
                <w:i/>
                <w:color w:val="000000"/>
                <w:kern w:val="2"/>
                <w:sz w:val="24"/>
                <w:szCs w:val="24"/>
              </w:rPr>
              <w:t>…</w:t>
            </w:r>
          </w:p>
          <w:p w:rsidR="00F55099" w:rsidRPr="00F73DF8" w:rsidRDefault="00F55099" w:rsidP="00C36D5F">
            <w:pPr>
              <w:spacing w:line="336" w:lineRule="auto"/>
              <w:rPr>
                <w:rFonts w:ascii="Times New Roman" w:hAnsi="Times New Roman"/>
                <w:i/>
                <w:color w:val="000000"/>
                <w:kern w:val="2"/>
                <w:sz w:val="24"/>
                <w:szCs w:val="24"/>
              </w:rPr>
            </w:pPr>
            <w:r w:rsidRPr="00F73DF8">
              <w:rPr>
                <w:rFonts w:ascii="Times New Roman" w:hAnsi="Times New Roman"/>
                <w:i/>
                <w:color w:val="000000"/>
                <w:kern w:val="2"/>
                <w:sz w:val="24"/>
                <w:szCs w:val="24"/>
              </w:rPr>
              <w:lastRenderedPageBreak/>
              <w:t>Цуркан М.В.</w:t>
            </w:r>
          </w:p>
          <w:p w:rsidR="00F55099" w:rsidRPr="00F73DF8" w:rsidRDefault="00F55099" w:rsidP="00C36D5F">
            <w:pPr>
              <w:spacing w:line="336" w:lineRule="auto"/>
              <w:rPr>
                <w:rFonts w:ascii="Times New Roman" w:hAnsi="Times New Roman"/>
                <w:i/>
                <w:color w:val="000000"/>
                <w:kern w:val="2"/>
                <w:sz w:val="24"/>
                <w:szCs w:val="24"/>
              </w:rPr>
            </w:pPr>
            <w:r w:rsidRPr="00F73DF8">
              <w:rPr>
                <w:rFonts w:ascii="Times New Roman" w:hAnsi="Times New Roman"/>
                <w:sz w:val="24"/>
                <w:szCs w:val="24"/>
              </w:rPr>
              <w:t>Методика прогнозирования устойчивости результатов региональных инвестиционных проектов …………………………..</w:t>
            </w:r>
          </w:p>
        </w:tc>
        <w:tc>
          <w:tcPr>
            <w:tcW w:w="636" w:type="dxa"/>
          </w:tcPr>
          <w:p w:rsidR="00F55099" w:rsidRPr="00F73DF8" w:rsidRDefault="00F55099" w:rsidP="00C36D5F">
            <w:pPr>
              <w:rPr>
                <w:rFonts w:ascii="Times New Roman" w:hAnsi="Times New Roman"/>
                <w:sz w:val="24"/>
                <w:szCs w:val="24"/>
              </w:rPr>
            </w:pPr>
          </w:p>
          <w:p w:rsidR="00F55099" w:rsidRPr="00F73DF8" w:rsidRDefault="00F55099" w:rsidP="00C36D5F">
            <w:pPr>
              <w:rPr>
                <w:rFonts w:ascii="Times New Roman" w:hAnsi="Times New Roman"/>
                <w:sz w:val="24"/>
                <w:szCs w:val="24"/>
              </w:rPr>
            </w:pPr>
            <w:r w:rsidRPr="00F73DF8">
              <w:rPr>
                <w:rFonts w:ascii="Times New Roman" w:hAnsi="Times New Roman"/>
                <w:sz w:val="24"/>
                <w:szCs w:val="24"/>
              </w:rPr>
              <w:t>115</w:t>
            </w:r>
          </w:p>
          <w:p w:rsidR="00F55099" w:rsidRPr="00F73DF8" w:rsidRDefault="00F55099" w:rsidP="00C36D5F">
            <w:pPr>
              <w:rPr>
                <w:rFonts w:ascii="Times New Roman" w:hAnsi="Times New Roman"/>
                <w:sz w:val="24"/>
                <w:szCs w:val="24"/>
              </w:rPr>
            </w:pPr>
          </w:p>
          <w:p w:rsidR="00F55099" w:rsidRPr="00F73DF8" w:rsidRDefault="00F55099" w:rsidP="00C36D5F">
            <w:pPr>
              <w:rPr>
                <w:rFonts w:ascii="Times New Roman" w:hAnsi="Times New Roman"/>
                <w:sz w:val="24"/>
                <w:szCs w:val="24"/>
              </w:rPr>
            </w:pPr>
          </w:p>
          <w:p w:rsidR="00F55099" w:rsidRPr="00F73DF8" w:rsidRDefault="00F55099" w:rsidP="00C36D5F">
            <w:pPr>
              <w:rPr>
                <w:rFonts w:ascii="Times New Roman" w:hAnsi="Times New Roman"/>
                <w:sz w:val="24"/>
                <w:szCs w:val="24"/>
              </w:rPr>
            </w:pPr>
          </w:p>
          <w:p w:rsidR="00F55099" w:rsidRPr="00F73DF8" w:rsidRDefault="00F55099" w:rsidP="00C36D5F">
            <w:pPr>
              <w:rPr>
                <w:rFonts w:ascii="Times New Roman" w:hAnsi="Times New Roman"/>
                <w:sz w:val="24"/>
                <w:szCs w:val="24"/>
              </w:rPr>
            </w:pPr>
            <w:r w:rsidRPr="00F73DF8">
              <w:rPr>
                <w:rFonts w:ascii="Times New Roman" w:hAnsi="Times New Roman"/>
                <w:sz w:val="24"/>
                <w:szCs w:val="24"/>
              </w:rPr>
              <w:t>121</w:t>
            </w:r>
          </w:p>
        </w:tc>
      </w:tr>
    </w:tbl>
    <w:p w:rsidR="00F55099" w:rsidRPr="00F73DF8" w:rsidRDefault="00F55099" w:rsidP="00F55099">
      <w:pPr>
        <w:pStyle w:val="15"/>
      </w:pPr>
      <w:r w:rsidRPr="00F73DF8">
        <w:rPr>
          <w:noProof/>
        </w:rPr>
        <w:lastRenderedPageBreak/>
        <w:t>АКТУАЛЬНЫЕ ВОПРОСЫ СФЕРЫ ОБРАЗОВАНИЯ</w:t>
      </w:r>
    </w:p>
    <w:tbl>
      <w:tblPr>
        <w:tblW w:w="0" w:type="auto"/>
        <w:tblLayout w:type="fixed"/>
        <w:tblLook w:val="00A0" w:firstRow="1" w:lastRow="0" w:firstColumn="1" w:lastColumn="0" w:noHBand="0" w:noVBand="0"/>
      </w:tblPr>
      <w:tblGrid>
        <w:gridCol w:w="8755"/>
        <w:gridCol w:w="645"/>
      </w:tblGrid>
      <w:tr w:rsidR="00F55099" w:rsidRPr="00F73DF8" w:rsidTr="00F73DF8">
        <w:tc>
          <w:tcPr>
            <w:tcW w:w="8755" w:type="dxa"/>
          </w:tcPr>
          <w:p w:rsidR="00F55099" w:rsidRPr="00F73DF8" w:rsidRDefault="00F55099" w:rsidP="00C36D5F">
            <w:pPr>
              <w:spacing w:line="336" w:lineRule="auto"/>
              <w:rPr>
                <w:rFonts w:ascii="Times New Roman" w:hAnsi="Times New Roman"/>
                <w:i/>
                <w:color w:val="000000"/>
                <w:kern w:val="2"/>
                <w:sz w:val="24"/>
                <w:szCs w:val="24"/>
              </w:rPr>
            </w:pPr>
            <w:r w:rsidRPr="00F73DF8">
              <w:rPr>
                <w:rFonts w:ascii="Times New Roman" w:hAnsi="Times New Roman"/>
                <w:i/>
                <w:color w:val="000000"/>
                <w:kern w:val="2"/>
                <w:sz w:val="24"/>
                <w:szCs w:val="24"/>
              </w:rPr>
              <w:t>Байдакова Н.В., Лапина Л.В.</w:t>
            </w:r>
          </w:p>
          <w:p w:rsidR="00F55099" w:rsidRPr="00F73DF8" w:rsidRDefault="00F55099" w:rsidP="00C36D5F">
            <w:pPr>
              <w:spacing w:line="276" w:lineRule="auto"/>
              <w:rPr>
                <w:rFonts w:ascii="Times New Roman" w:hAnsi="Times New Roman"/>
                <w:color w:val="000000"/>
                <w:sz w:val="24"/>
                <w:szCs w:val="24"/>
                <w:highlight w:val="yellow"/>
              </w:rPr>
            </w:pPr>
            <w:r w:rsidRPr="00F73DF8">
              <w:rPr>
                <w:rFonts w:ascii="Times New Roman" w:hAnsi="Times New Roman"/>
                <w:sz w:val="24"/>
                <w:szCs w:val="24"/>
              </w:rPr>
              <w:t>Сущность технологической концепции формирования предпочтений потребителей в сфере профессионального образования ……………………………………………...……………</w:t>
            </w:r>
          </w:p>
        </w:tc>
        <w:tc>
          <w:tcPr>
            <w:tcW w:w="645" w:type="dxa"/>
          </w:tcPr>
          <w:p w:rsidR="00F55099" w:rsidRPr="00F73DF8" w:rsidRDefault="00F55099" w:rsidP="00C36D5F">
            <w:pPr>
              <w:spacing w:line="360" w:lineRule="auto"/>
              <w:rPr>
                <w:rFonts w:ascii="Times New Roman" w:hAnsi="Times New Roman"/>
                <w:sz w:val="24"/>
                <w:szCs w:val="24"/>
              </w:rPr>
            </w:pPr>
          </w:p>
          <w:p w:rsidR="00F55099" w:rsidRPr="00F73DF8" w:rsidRDefault="00F55099" w:rsidP="00C36D5F">
            <w:pPr>
              <w:spacing w:line="360" w:lineRule="auto"/>
              <w:rPr>
                <w:rFonts w:ascii="Times New Roman" w:hAnsi="Times New Roman"/>
                <w:sz w:val="24"/>
                <w:szCs w:val="24"/>
              </w:rPr>
            </w:pPr>
          </w:p>
          <w:p w:rsidR="00F55099" w:rsidRPr="00F73DF8" w:rsidRDefault="00F55099" w:rsidP="00C36D5F">
            <w:pPr>
              <w:spacing w:line="360" w:lineRule="auto"/>
              <w:rPr>
                <w:rFonts w:ascii="Times New Roman" w:hAnsi="Times New Roman"/>
                <w:sz w:val="24"/>
                <w:szCs w:val="24"/>
              </w:rPr>
            </w:pPr>
            <w:r w:rsidRPr="00F73DF8">
              <w:rPr>
                <w:rFonts w:ascii="Times New Roman" w:hAnsi="Times New Roman"/>
                <w:sz w:val="24"/>
                <w:szCs w:val="24"/>
              </w:rPr>
              <w:t>127</w:t>
            </w:r>
          </w:p>
        </w:tc>
      </w:tr>
      <w:tr w:rsidR="00F55099" w:rsidRPr="00F73DF8" w:rsidTr="00F73DF8">
        <w:tc>
          <w:tcPr>
            <w:tcW w:w="8755" w:type="dxa"/>
          </w:tcPr>
          <w:p w:rsidR="00F55099" w:rsidRPr="00F73DF8" w:rsidRDefault="00F55099" w:rsidP="00C36D5F">
            <w:pPr>
              <w:spacing w:line="336" w:lineRule="auto"/>
              <w:rPr>
                <w:rFonts w:ascii="Times New Roman" w:hAnsi="Times New Roman"/>
                <w:i/>
                <w:color w:val="000000"/>
                <w:kern w:val="2"/>
                <w:sz w:val="24"/>
                <w:szCs w:val="24"/>
              </w:rPr>
            </w:pPr>
            <w:r w:rsidRPr="00F73DF8">
              <w:rPr>
                <w:rFonts w:ascii="Times New Roman" w:hAnsi="Times New Roman"/>
                <w:i/>
                <w:color w:val="000000"/>
                <w:kern w:val="2"/>
                <w:sz w:val="24"/>
                <w:szCs w:val="24"/>
              </w:rPr>
              <w:t>Михайлов В.А., Михайлов С.В.</w:t>
            </w:r>
          </w:p>
          <w:p w:rsidR="00F55099" w:rsidRPr="00F73DF8" w:rsidRDefault="00F55099" w:rsidP="00C36D5F">
            <w:pPr>
              <w:spacing w:line="276" w:lineRule="auto"/>
              <w:rPr>
                <w:rFonts w:ascii="Times New Roman" w:hAnsi="Times New Roman"/>
                <w:i/>
                <w:sz w:val="24"/>
                <w:szCs w:val="24"/>
                <w:highlight w:val="yellow"/>
              </w:rPr>
            </w:pPr>
            <w:r w:rsidRPr="00F73DF8">
              <w:rPr>
                <w:rFonts w:ascii="Times New Roman" w:hAnsi="Times New Roman"/>
                <w:sz w:val="24"/>
                <w:szCs w:val="24"/>
              </w:rPr>
              <w:t>Инновационная деятельность в вузе глазами преподавателей, студентов и вспомогательного персонала…………………………...</w:t>
            </w:r>
          </w:p>
        </w:tc>
        <w:tc>
          <w:tcPr>
            <w:tcW w:w="645" w:type="dxa"/>
          </w:tcPr>
          <w:p w:rsidR="00F55099" w:rsidRPr="00F73DF8" w:rsidRDefault="00F55099" w:rsidP="00C36D5F">
            <w:pPr>
              <w:spacing w:line="276" w:lineRule="auto"/>
              <w:rPr>
                <w:rFonts w:ascii="Times New Roman" w:hAnsi="Times New Roman"/>
                <w:sz w:val="24"/>
                <w:szCs w:val="24"/>
              </w:rPr>
            </w:pPr>
          </w:p>
          <w:p w:rsidR="00F55099" w:rsidRPr="00F73DF8" w:rsidRDefault="00F55099" w:rsidP="00C36D5F">
            <w:pPr>
              <w:spacing w:line="276" w:lineRule="auto"/>
              <w:rPr>
                <w:rFonts w:ascii="Times New Roman" w:hAnsi="Times New Roman"/>
                <w:sz w:val="24"/>
                <w:szCs w:val="24"/>
              </w:rPr>
            </w:pPr>
          </w:p>
          <w:p w:rsidR="00F55099" w:rsidRPr="00F73DF8" w:rsidRDefault="00F55099" w:rsidP="00C36D5F">
            <w:pPr>
              <w:spacing w:line="360" w:lineRule="auto"/>
              <w:rPr>
                <w:rFonts w:ascii="Times New Roman" w:hAnsi="Times New Roman"/>
                <w:sz w:val="24"/>
                <w:szCs w:val="24"/>
              </w:rPr>
            </w:pPr>
            <w:r w:rsidRPr="00F73DF8">
              <w:rPr>
                <w:rFonts w:ascii="Times New Roman" w:hAnsi="Times New Roman"/>
                <w:sz w:val="24"/>
                <w:szCs w:val="24"/>
              </w:rPr>
              <w:t>133</w:t>
            </w:r>
          </w:p>
        </w:tc>
      </w:tr>
      <w:tr w:rsidR="00F55099" w:rsidRPr="00F73DF8" w:rsidTr="00F73DF8">
        <w:tc>
          <w:tcPr>
            <w:tcW w:w="9400" w:type="dxa"/>
            <w:gridSpan w:val="2"/>
          </w:tcPr>
          <w:p w:rsidR="00F55099" w:rsidRPr="00F73DF8" w:rsidRDefault="00F55099" w:rsidP="00C36D5F">
            <w:pPr>
              <w:spacing w:line="360" w:lineRule="auto"/>
              <w:rPr>
                <w:rFonts w:ascii="Times New Roman" w:hAnsi="Times New Roman"/>
                <w:sz w:val="24"/>
                <w:szCs w:val="24"/>
                <w:highlight w:val="yellow"/>
              </w:rPr>
            </w:pPr>
            <w:r w:rsidRPr="00F73DF8">
              <w:rPr>
                <w:rFonts w:ascii="Times New Roman" w:hAnsi="Times New Roman"/>
                <w:b/>
                <w:caps/>
                <w:sz w:val="24"/>
                <w:szCs w:val="24"/>
              </w:rPr>
              <w:t>Вопросы продовольственной безопасности и развития Агропромышленного комплекса</w:t>
            </w:r>
          </w:p>
        </w:tc>
      </w:tr>
      <w:tr w:rsidR="00F55099" w:rsidRPr="00F73DF8" w:rsidTr="00F73DF8">
        <w:tc>
          <w:tcPr>
            <w:tcW w:w="8755" w:type="dxa"/>
          </w:tcPr>
          <w:p w:rsidR="00F55099" w:rsidRPr="00F73DF8" w:rsidRDefault="00F55099" w:rsidP="00C36D5F">
            <w:pPr>
              <w:spacing w:before="120" w:line="336" w:lineRule="auto"/>
              <w:rPr>
                <w:rFonts w:ascii="Times New Roman" w:hAnsi="Times New Roman"/>
                <w:sz w:val="24"/>
                <w:szCs w:val="24"/>
              </w:rPr>
            </w:pPr>
            <w:r w:rsidRPr="00F73DF8">
              <w:rPr>
                <w:rFonts w:ascii="Times New Roman" w:hAnsi="Times New Roman"/>
                <w:i/>
                <w:sz w:val="24"/>
                <w:szCs w:val="24"/>
              </w:rPr>
              <w:t>Грешонков А.М., Меньщикова В.И.</w:t>
            </w:r>
          </w:p>
          <w:p w:rsidR="00F55099" w:rsidRPr="00F73DF8" w:rsidRDefault="00F55099" w:rsidP="00C36D5F">
            <w:pPr>
              <w:spacing w:line="276" w:lineRule="auto"/>
              <w:rPr>
                <w:rFonts w:ascii="Times New Roman" w:hAnsi="Times New Roman"/>
                <w:i/>
                <w:color w:val="000000"/>
                <w:kern w:val="2"/>
                <w:sz w:val="24"/>
                <w:szCs w:val="24"/>
              </w:rPr>
            </w:pPr>
            <w:r w:rsidRPr="00F73DF8">
              <w:rPr>
                <w:rFonts w:ascii="Times New Roman" w:hAnsi="Times New Roman"/>
                <w:sz w:val="24"/>
                <w:szCs w:val="24"/>
              </w:rPr>
              <w:t>Потребление основных продуктов питания населением как аспект продовольственной безопасности России…………………………..</w:t>
            </w:r>
          </w:p>
        </w:tc>
        <w:tc>
          <w:tcPr>
            <w:tcW w:w="645" w:type="dxa"/>
          </w:tcPr>
          <w:p w:rsidR="00F55099" w:rsidRPr="00F73DF8" w:rsidRDefault="00F55099" w:rsidP="00C36D5F">
            <w:pPr>
              <w:spacing w:line="360" w:lineRule="auto"/>
              <w:rPr>
                <w:rFonts w:ascii="Times New Roman" w:hAnsi="Times New Roman"/>
                <w:sz w:val="24"/>
                <w:szCs w:val="24"/>
              </w:rPr>
            </w:pPr>
          </w:p>
          <w:p w:rsidR="00F55099" w:rsidRPr="00F73DF8" w:rsidRDefault="00F55099" w:rsidP="00C36D5F">
            <w:pPr>
              <w:spacing w:line="360" w:lineRule="auto"/>
              <w:rPr>
                <w:rFonts w:ascii="Times New Roman" w:hAnsi="Times New Roman"/>
                <w:sz w:val="24"/>
                <w:szCs w:val="24"/>
              </w:rPr>
            </w:pPr>
          </w:p>
          <w:p w:rsidR="00F55099" w:rsidRPr="00F73DF8" w:rsidRDefault="00F55099" w:rsidP="00C36D5F">
            <w:pPr>
              <w:spacing w:line="360" w:lineRule="auto"/>
              <w:rPr>
                <w:rFonts w:ascii="Times New Roman" w:hAnsi="Times New Roman"/>
                <w:sz w:val="24"/>
                <w:szCs w:val="24"/>
              </w:rPr>
            </w:pPr>
            <w:r w:rsidRPr="00F73DF8">
              <w:rPr>
                <w:rFonts w:ascii="Times New Roman" w:hAnsi="Times New Roman"/>
                <w:sz w:val="24"/>
                <w:szCs w:val="24"/>
              </w:rPr>
              <w:t>145</w:t>
            </w:r>
          </w:p>
        </w:tc>
      </w:tr>
      <w:tr w:rsidR="00F55099" w:rsidRPr="00F73DF8" w:rsidTr="00F73DF8">
        <w:tc>
          <w:tcPr>
            <w:tcW w:w="8755" w:type="dxa"/>
          </w:tcPr>
          <w:p w:rsidR="00F55099" w:rsidRPr="00F73DF8" w:rsidRDefault="00F55099" w:rsidP="00C36D5F">
            <w:pPr>
              <w:spacing w:before="120" w:line="336" w:lineRule="auto"/>
              <w:rPr>
                <w:rFonts w:ascii="Times New Roman" w:hAnsi="Times New Roman"/>
                <w:i/>
                <w:color w:val="000000"/>
                <w:kern w:val="2"/>
                <w:sz w:val="24"/>
                <w:szCs w:val="24"/>
              </w:rPr>
            </w:pPr>
            <w:r w:rsidRPr="00F73DF8">
              <w:rPr>
                <w:rFonts w:ascii="Times New Roman" w:hAnsi="Times New Roman"/>
                <w:i/>
                <w:sz w:val="24"/>
                <w:szCs w:val="24"/>
              </w:rPr>
              <w:t>Учаева Л.В., Белякова К.А</w:t>
            </w:r>
          </w:p>
        </w:tc>
        <w:tc>
          <w:tcPr>
            <w:tcW w:w="645" w:type="dxa"/>
          </w:tcPr>
          <w:p w:rsidR="00F55099" w:rsidRPr="00F73DF8" w:rsidRDefault="00F55099" w:rsidP="00C36D5F">
            <w:pPr>
              <w:spacing w:line="276" w:lineRule="auto"/>
              <w:rPr>
                <w:rFonts w:ascii="Times New Roman" w:hAnsi="Times New Roman"/>
                <w:sz w:val="24"/>
                <w:szCs w:val="24"/>
                <w:highlight w:val="yellow"/>
              </w:rPr>
            </w:pPr>
          </w:p>
        </w:tc>
      </w:tr>
      <w:tr w:rsidR="00F55099" w:rsidRPr="00F73DF8" w:rsidTr="00F73DF8">
        <w:tc>
          <w:tcPr>
            <w:tcW w:w="8755" w:type="dxa"/>
          </w:tcPr>
          <w:p w:rsidR="00F55099" w:rsidRPr="00F73DF8" w:rsidRDefault="00F55099" w:rsidP="00C36D5F">
            <w:pPr>
              <w:spacing w:line="276" w:lineRule="auto"/>
              <w:rPr>
                <w:rFonts w:ascii="Times New Roman" w:hAnsi="Times New Roman"/>
                <w:i/>
                <w:sz w:val="24"/>
                <w:szCs w:val="24"/>
              </w:rPr>
            </w:pPr>
            <w:r w:rsidRPr="00F73DF8">
              <w:rPr>
                <w:rFonts w:ascii="Times New Roman" w:hAnsi="Times New Roman"/>
                <w:sz w:val="24"/>
                <w:szCs w:val="24"/>
              </w:rPr>
              <w:t>Особенности управления дебиторской задолженностью на предприятиях агропромышленного комплекса …………..………</w:t>
            </w:r>
          </w:p>
        </w:tc>
        <w:tc>
          <w:tcPr>
            <w:tcW w:w="645" w:type="dxa"/>
          </w:tcPr>
          <w:p w:rsidR="00F55099" w:rsidRPr="00F73DF8" w:rsidRDefault="00F55099" w:rsidP="00C36D5F">
            <w:pPr>
              <w:spacing w:line="276" w:lineRule="auto"/>
              <w:rPr>
                <w:rFonts w:ascii="Times New Roman" w:hAnsi="Times New Roman"/>
                <w:sz w:val="24"/>
                <w:szCs w:val="24"/>
                <w:highlight w:val="yellow"/>
              </w:rPr>
            </w:pPr>
          </w:p>
          <w:p w:rsidR="00F55099" w:rsidRPr="00F73DF8" w:rsidRDefault="00F55099" w:rsidP="00C36D5F">
            <w:pPr>
              <w:spacing w:line="276" w:lineRule="auto"/>
              <w:rPr>
                <w:rFonts w:ascii="Times New Roman" w:hAnsi="Times New Roman"/>
                <w:sz w:val="24"/>
                <w:szCs w:val="24"/>
                <w:highlight w:val="yellow"/>
              </w:rPr>
            </w:pPr>
            <w:r w:rsidRPr="00F73DF8">
              <w:rPr>
                <w:rFonts w:ascii="Times New Roman" w:hAnsi="Times New Roman"/>
                <w:sz w:val="24"/>
                <w:szCs w:val="24"/>
              </w:rPr>
              <w:t>158</w:t>
            </w:r>
          </w:p>
        </w:tc>
      </w:tr>
    </w:tbl>
    <w:p w:rsidR="00F55099" w:rsidRPr="00F73DF8" w:rsidRDefault="00F55099" w:rsidP="00F55099">
      <w:pPr>
        <w:pStyle w:val="15"/>
      </w:pPr>
      <w:r w:rsidRPr="00F73DF8">
        <w:t xml:space="preserve">СОВРЕМЕННЫЕ АСПЕКТЫ УПРАВЛЕНИЯ ОРГАНИЗАЦИЕЙ  </w:t>
      </w:r>
    </w:p>
    <w:tbl>
      <w:tblPr>
        <w:tblW w:w="0" w:type="auto"/>
        <w:tblLook w:val="00A0" w:firstRow="1" w:lastRow="0" w:firstColumn="1" w:lastColumn="0" w:noHBand="0" w:noVBand="0"/>
      </w:tblPr>
      <w:tblGrid>
        <w:gridCol w:w="8613"/>
        <w:gridCol w:w="673"/>
        <w:gridCol w:w="19"/>
      </w:tblGrid>
      <w:tr w:rsidR="00F55099" w:rsidRPr="00F73DF8" w:rsidTr="00F73DF8">
        <w:tc>
          <w:tcPr>
            <w:tcW w:w="8613" w:type="dxa"/>
          </w:tcPr>
          <w:p w:rsidR="00F55099" w:rsidRPr="00F73DF8" w:rsidRDefault="00F55099" w:rsidP="00C36D5F">
            <w:pPr>
              <w:spacing w:before="120" w:line="336" w:lineRule="auto"/>
              <w:rPr>
                <w:rFonts w:ascii="Times New Roman" w:hAnsi="Times New Roman"/>
                <w:i/>
                <w:color w:val="000000"/>
                <w:kern w:val="2"/>
                <w:sz w:val="24"/>
                <w:szCs w:val="24"/>
              </w:rPr>
            </w:pPr>
            <w:r w:rsidRPr="00F73DF8">
              <w:rPr>
                <w:rFonts w:ascii="Times New Roman" w:hAnsi="Times New Roman"/>
                <w:i/>
                <w:color w:val="000000"/>
                <w:kern w:val="2"/>
                <w:sz w:val="24"/>
                <w:szCs w:val="24"/>
              </w:rPr>
              <w:t>Негомедзянов Ю.А., Негомедзянов Г.Ю.</w:t>
            </w:r>
          </w:p>
          <w:p w:rsidR="00F55099" w:rsidRPr="00F73DF8" w:rsidRDefault="00F55099" w:rsidP="00C36D5F">
            <w:pPr>
              <w:spacing w:line="276" w:lineRule="auto"/>
              <w:rPr>
                <w:rFonts w:ascii="Times New Roman" w:hAnsi="Times New Roman"/>
                <w:sz w:val="24"/>
                <w:szCs w:val="24"/>
              </w:rPr>
            </w:pPr>
            <w:r w:rsidRPr="00F73DF8">
              <w:rPr>
                <w:rFonts w:ascii="Times New Roman" w:hAnsi="Times New Roman"/>
                <w:sz w:val="24"/>
                <w:szCs w:val="24"/>
              </w:rPr>
              <w:t>Управление взаимодействием звеньев цепи поставок на базе интеграции информационно-программных модулей ………………</w:t>
            </w:r>
          </w:p>
        </w:tc>
        <w:tc>
          <w:tcPr>
            <w:tcW w:w="692" w:type="dxa"/>
            <w:gridSpan w:val="2"/>
          </w:tcPr>
          <w:p w:rsidR="00F55099" w:rsidRPr="00F73DF8" w:rsidRDefault="00F55099" w:rsidP="00C36D5F">
            <w:pPr>
              <w:spacing w:line="336" w:lineRule="auto"/>
              <w:rPr>
                <w:rFonts w:ascii="Times New Roman" w:hAnsi="Times New Roman"/>
                <w:sz w:val="24"/>
                <w:szCs w:val="24"/>
                <w:highlight w:val="yellow"/>
              </w:rPr>
            </w:pPr>
          </w:p>
          <w:p w:rsidR="00F55099" w:rsidRPr="00F73DF8" w:rsidRDefault="00F55099" w:rsidP="00C36D5F">
            <w:pPr>
              <w:spacing w:line="336" w:lineRule="auto"/>
              <w:rPr>
                <w:rFonts w:ascii="Times New Roman" w:hAnsi="Times New Roman"/>
                <w:sz w:val="24"/>
                <w:szCs w:val="24"/>
                <w:highlight w:val="yellow"/>
              </w:rPr>
            </w:pPr>
          </w:p>
          <w:p w:rsidR="00F55099" w:rsidRPr="00F73DF8" w:rsidRDefault="00F55099" w:rsidP="00C36D5F">
            <w:pPr>
              <w:spacing w:line="336" w:lineRule="auto"/>
              <w:rPr>
                <w:rFonts w:ascii="Times New Roman" w:hAnsi="Times New Roman"/>
                <w:sz w:val="24"/>
                <w:szCs w:val="24"/>
                <w:highlight w:val="yellow"/>
              </w:rPr>
            </w:pPr>
            <w:r w:rsidRPr="00F73DF8">
              <w:rPr>
                <w:rFonts w:ascii="Times New Roman" w:hAnsi="Times New Roman"/>
                <w:sz w:val="24"/>
                <w:szCs w:val="24"/>
              </w:rPr>
              <w:t>166</w:t>
            </w:r>
          </w:p>
        </w:tc>
      </w:tr>
      <w:tr w:rsidR="00F55099" w:rsidRPr="00F73DF8" w:rsidTr="00F73DF8">
        <w:tc>
          <w:tcPr>
            <w:tcW w:w="8613" w:type="dxa"/>
          </w:tcPr>
          <w:p w:rsidR="00F55099" w:rsidRPr="00F73DF8" w:rsidRDefault="00F55099" w:rsidP="00C36D5F">
            <w:pPr>
              <w:spacing w:before="120" w:line="336" w:lineRule="auto"/>
              <w:rPr>
                <w:rFonts w:ascii="Times New Roman" w:hAnsi="Times New Roman"/>
                <w:i/>
                <w:sz w:val="24"/>
                <w:szCs w:val="24"/>
              </w:rPr>
            </w:pPr>
            <w:r w:rsidRPr="00F73DF8">
              <w:rPr>
                <w:rFonts w:ascii="Times New Roman" w:hAnsi="Times New Roman"/>
                <w:i/>
                <w:sz w:val="24"/>
                <w:szCs w:val="24"/>
              </w:rPr>
              <w:t>Косарская Н.И.</w:t>
            </w:r>
          </w:p>
          <w:p w:rsidR="00F55099" w:rsidRPr="00F73DF8" w:rsidRDefault="00F55099" w:rsidP="00C36D5F">
            <w:pPr>
              <w:spacing w:line="276" w:lineRule="auto"/>
              <w:rPr>
                <w:rFonts w:ascii="Times New Roman" w:hAnsi="Times New Roman"/>
                <w:sz w:val="24"/>
                <w:szCs w:val="24"/>
                <w:highlight w:val="yellow"/>
              </w:rPr>
            </w:pPr>
            <w:r w:rsidRPr="00F73DF8">
              <w:rPr>
                <w:rFonts w:ascii="Times New Roman" w:hAnsi="Times New Roman"/>
                <w:sz w:val="24"/>
                <w:szCs w:val="24"/>
              </w:rPr>
              <w:t>Цель и качественные характеристики финансовой отчетности …..</w:t>
            </w:r>
          </w:p>
        </w:tc>
        <w:tc>
          <w:tcPr>
            <w:tcW w:w="692" w:type="dxa"/>
            <w:gridSpan w:val="2"/>
          </w:tcPr>
          <w:p w:rsidR="00F55099" w:rsidRPr="00F73DF8" w:rsidRDefault="00F55099" w:rsidP="00C36D5F">
            <w:pPr>
              <w:spacing w:line="336" w:lineRule="auto"/>
              <w:rPr>
                <w:rFonts w:ascii="Times New Roman" w:hAnsi="Times New Roman"/>
                <w:sz w:val="24"/>
                <w:szCs w:val="24"/>
                <w:highlight w:val="yellow"/>
              </w:rPr>
            </w:pPr>
          </w:p>
          <w:p w:rsidR="00F55099" w:rsidRPr="00F73DF8" w:rsidRDefault="00F55099" w:rsidP="00C36D5F">
            <w:pPr>
              <w:spacing w:line="336" w:lineRule="auto"/>
              <w:rPr>
                <w:rFonts w:ascii="Times New Roman" w:hAnsi="Times New Roman"/>
                <w:sz w:val="24"/>
                <w:szCs w:val="24"/>
                <w:highlight w:val="yellow"/>
              </w:rPr>
            </w:pPr>
            <w:r w:rsidRPr="00F73DF8">
              <w:rPr>
                <w:rFonts w:ascii="Times New Roman" w:hAnsi="Times New Roman"/>
                <w:sz w:val="24"/>
                <w:szCs w:val="24"/>
              </w:rPr>
              <w:t xml:space="preserve"> 171</w:t>
            </w:r>
          </w:p>
        </w:tc>
      </w:tr>
      <w:tr w:rsidR="00F55099" w:rsidRPr="00F73DF8" w:rsidTr="00F73DF8">
        <w:tblPrEx>
          <w:tblLook w:val="01E0" w:firstRow="1" w:lastRow="1" w:firstColumn="1" w:lastColumn="1" w:noHBand="0" w:noVBand="0"/>
        </w:tblPrEx>
        <w:trPr>
          <w:gridAfter w:val="1"/>
          <w:wAfter w:w="19" w:type="dxa"/>
        </w:trPr>
        <w:tc>
          <w:tcPr>
            <w:tcW w:w="8613" w:type="dxa"/>
          </w:tcPr>
          <w:p w:rsidR="00F55099" w:rsidRPr="00F73DF8" w:rsidRDefault="00F55099" w:rsidP="00C36D5F">
            <w:pPr>
              <w:spacing w:before="120" w:line="336" w:lineRule="auto"/>
              <w:rPr>
                <w:rFonts w:ascii="Times New Roman" w:hAnsi="Times New Roman"/>
                <w:i/>
                <w:sz w:val="24"/>
                <w:szCs w:val="24"/>
              </w:rPr>
            </w:pPr>
            <w:r w:rsidRPr="00F73DF8">
              <w:rPr>
                <w:rFonts w:ascii="Times New Roman" w:hAnsi="Times New Roman"/>
                <w:i/>
                <w:sz w:val="24"/>
                <w:szCs w:val="24"/>
              </w:rPr>
              <w:t>Старшинова Т.А.</w:t>
            </w:r>
          </w:p>
          <w:p w:rsidR="00F55099" w:rsidRPr="00F73DF8" w:rsidRDefault="00F55099" w:rsidP="00C36D5F">
            <w:pPr>
              <w:spacing w:line="276" w:lineRule="auto"/>
              <w:rPr>
                <w:rFonts w:ascii="Times New Roman" w:hAnsi="Times New Roman"/>
                <w:sz w:val="24"/>
                <w:szCs w:val="24"/>
              </w:rPr>
            </w:pPr>
            <w:r w:rsidRPr="00F73DF8">
              <w:rPr>
                <w:rFonts w:ascii="Times New Roman" w:hAnsi="Times New Roman"/>
                <w:sz w:val="24"/>
                <w:szCs w:val="24"/>
              </w:rPr>
              <w:t>Управление рисками на предприятии …………………… …………</w:t>
            </w:r>
          </w:p>
        </w:tc>
        <w:tc>
          <w:tcPr>
            <w:tcW w:w="673" w:type="dxa"/>
          </w:tcPr>
          <w:p w:rsidR="00F55099" w:rsidRPr="00F73DF8" w:rsidRDefault="00F55099" w:rsidP="00C36D5F">
            <w:pPr>
              <w:spacing w:line="336" w:lineRule="auto"/>
              <w:rPr>
                <w:rFonts w:ascii="Times New Roman" w:hAnsi="Times New Roman"/>
                <w:sz w:val="24"/>
                <w:szCs w:val="24"/>
              </w:rPr>
            </w:pPr>
          </w:p>
          <w:p w:rsidR="00F55099" w:rsidRPr="00F73DF8" w:rsidRDefault="00F55099" w:rsidP="00C36D5F">
            <w:pPr>
              <w:spacing w:line="336" w:lineRule="auto"/>
              <w:rPr>
                <w:rFonts w:ascii="Times New Roman" w:hAnsi="Times New Roman"/>
                <w:sz w:val="24"/>
                <w:szCs w:val="24"/>
              </w:rPr>
            </w:pPr>
            <w:r w:rsidRPr="00F73DF8">
              <w:rPr>
                <w:rFonts w:ascii="Times New Roman" w:hAnsi="Times New Roman"/>
                <w:sz w:val="24"/>
                <w:szCs w:val="24"/>
              </w:rPr>
              <w:t xml:space="preserve"> 177</w:t>
            </w:r>
          </w:p>
        </w:tc>
      </w:tr>
      <w:tr w:rsidR="00F55099" w:rsidRPr="00F73DF8" w:rsidTr="00F73DF8">
        <w:tblPrEx>
          <w:tblLook w:val="01E0" w:firstRow="1" w:lastRow="1" w:firstColumn="1" w:lastColumn="1" w:noHBand="0" w:noVBand="0"/>
        </w:tblPrEx>
        <w:trPr>
          <w:gridAfter w:val="1"/>
          <w:wAfter w:w="19" w:type="dxa"/>
        </w:trPr>
        <w:tc>
          <w:tcPr>
            <w:tcW w:w="8613" w:type="dxa"/>
          </w:tcPr>
          <w:p w:rsidR="00F55099" w:rsidRPr="00F73DF8" w:rsidRDefault="00F55099" w:rsidP="00C36D5F">
            <w:pPr>
              <w:spacing w:before="120" w:line="336" w:lineRule="auto"/>
              <w:rPr>
                <w:rFonts w:ascii="Times New Roman" w:hAnsi="Times New Roman"/>
                <w:i/>
                <w:sz w:val="24"/>
                <w:szCs w:val="24"/>
                <w:highlight w:val="yellow"/>
              </w:rPr>
            </w:pPr>
            <w:r w:rsidRPr="00F73DF8">
              <w:rPr>
                <w:rFonts w:ascii="Times New Roman" w:hAnsi="Times New Roman"/>
                <w:i/>
                <w:sz w:val="24"/>
                <w:szCs w:val="24"/>
              </w:rPr>
              <w:t>Соломаха А.Г., Соломаха Г.М.</w:t>
            </w:r>
          </w:p>
          <w:p w:rsidR="00F55099" w:rsidRPr="00F73DF8" w:rsidRDefault="00F55099" w:rsidP="00C36D5F">
            <w:pPr>
              <w:spacing w:line="276" w:lineRule="auto"/>
              <w:rPr>
                <w:rFonts w:ascii="Times New Roman" w:hAnsi="Times New Roman"/>
                <w:i/>
                <w:sz w:val="24"/>
                <w:szCs w:val="24"/>
                <w:highlight w:val="yellow"/>
              </w:rPr>
            </w:pPr>
            <w:r w:rsidRPr="00F73DF8">
              <w:rPr>
                <w:rFonts w:ascii="Times New Roman" w:hAnsi="Times New Roman"/>
                <w:sz w:val="24"/>
                <w:szCs w:val="24"/>
              </w:rPr>
              <w:t>Теоретико-игровой подход к оптимизации параметров франчайзингового договора ………………………………………</w:t>
            </w:r>
          </w:p>
        </w:tc>
        <w:tc>
          <w:tcPr>
            <w:tcW w:w="673" w:type="dxa"/>
          </w:tcPr>
          <w:p w:rsidR="00F55099" w:rsidRPr="00F73DF8" w:rsidRDefault="00F55099" w:rsidP="00C36D5F">
            <w:pPr>
              <w:spacing w:line="336" w:lineRule="auto"/>
              <w:rPr>
                <w:rFonts w:ascii="Times New Roman" w:hAnsi="Times New Roman"/>
                <w:sz w:val="24"/>
                <w:szCs w:val="24"/>
                <w:highlight w:val="yellow"/>
              </w:rPr>
            </w:pPr>
          </w:p>
          <w:p w:rsidR="00F55099" w:rsidRPr="00F73DF8" w:rsidRDefault="00F55099" w:rsidP="00C36D5F">
            <w:pPr>
              <w:spacing w:line="336" w:lineRule="auto"/>
              <w:rPr>
                <w:rFonts w:ascii="Times New Roman" w:hAnsi="Times New Roman"/>
                <w:sz w:val="24"/>
                <w:szCs w:val="24"/>
                <w:highlight w:val="yellow"/>
              </w:rPr>
            </w:pPr>
          </w:p>
          <w:p w:rsidR="00F55099" w:rsidRPr="00F73DF8" w:rsidRDefault="00F55099" w:rsidP="00C36D5F">
            <w:pPr>
              <w:spacing w:line="336" w:lineRule="auto"/>
              <w:rPr>
                <w:rFonts w:ascii="Times New Roman" w:hAnsi="Times New Roman"/>
                <w:sz w:val="24"/>
                <w:szCs w:val="24"/>
                <w:highlight w:val="yellow"/>
              </w:rPr>
            </w:pPr>
            <w:r w:rsidRPr="00F73DF8">
              <w:rPr>
                <w:rFonts w:ascii="Times New Roman" w:hAnsi="Times New Roman"/>
                <w:sz w:val="24"/>
                <w:szCs w:val="24"/>
              </w:rPr>
              <w:t xml:space="preserve"> 184</w:t>
            </w:r>
          </w:p>
        </w:tc>
      </w:tr>
    </w:tbl>
    <w:p w:rsidR="00F55099" w:rsidRPr="00F73DF8" w:rsidRDefault="00F55099" w:rsidP="00F55099">
      <w:pPr>
        <w:spacing w:before="240" w:after="120"/>
        <w:rPr>
          <w:rFonts w:ascii="Times New Roman" w:hAnsi="Times New Roman"/>
          <w:i/>
          <w:sz w:val="24"/>
          <w:szCs w:val="24"/>
          <w:highlight w:val="yellow"/>
        </w:rPr>
      </w:pPr>
      <w:r w:rsidRPr="00F73DF8">
        <w:rPr>
          <w:rFonts w:ascii="Times New Roman" w:hAnsi="Times New Roman"/>
          <w:b/>
          <w:caps/>
          <w:sz w:val="24"/>
          <w:szCs w:val="24"/>
        </w:rPr>
        <w:t xml:space="preserve">Развитие профессиональных навыков менеджера </w:t>
      </w:r>
    </w:p>
    <w:tbl>
      <w:tblPr>
        <w:tblW w:w="9312" w:type="dxa"/>
        <w:tblLook w:val="01E0" w:firstRow="1" w:lastRow="1" w:firstColumn="1" w:lastColumn="1" w:noHBand="0" w:noVBand="0"/>
      </w:tblPr>
      <w:tblGrid>
        <w:gridCol w:w="8472"/>
        <w:gridCol w:w="98"/>
        <w:gridCol w:w="614"/>
        <w:gridCol w:w="128"/>
      </w:tblGrid>
      <w:tr w:rsidR="00F55099" w:rsidRPr="00F73DF8" w:rsidTr="00F73DF8">
        <w:trPr>
          <w:trHeight w:val="602"/>
        </w:trPr>
        <w:tc>
          <w:tcPr>
            <w:tcW w:w="8570" w:type="dxa"/>
            <w:gridSpan w:val="2"/>
          </w:tcPr>
          <w:p w:rsidR="00F55099" w:rsidRPr="00F73DF8" w:rsidRDefault="00F55099" w:rsidP="00C36D5F">
            <w:pPr>
              <w:pStyle w:val="-1"/>
              <w:spacing w:before="0" w:after="0"/>
              <w:jc w:val="left"/>
              <w:rPr>
                <w:b w:val="0"/>
                <w:i/>
                <w:szCs w:val="24"/>
              </w:rPr>
            </w:pPr>
            <w:r w:rsidRPr="00F73DF8">
              <w:rPr>
                <w:b w:val="0"/>
                <w:i/>
                <w:szCs w:val="24"/>
              </w:rPr>
              <w:t>С.В. Чегринцова</w:t>
            </w:r>
          </w:p>
          <w:p w:rsidR="00F55099" w:rsidRPr="00F73DF8" w:rsidRDefault="00F55099" w:rsidP="00C36D5F">
            <w:pPr>
              <w:spacing w:line="336" w:lineRule="auto"/>
              <w:rPr>
                <w:rFonts w:ascii="Times New Roman" w:hAnsi="Times New Roman"/>
                <w:i/>
                <w:sz w:val="24"/>
                <w:szCs w:val="24"/>
                <w:highlight w:val="yellow"/>
              </w:rPr>
            </w:pPr>
            <w:r w:rsidRPr="00F73DF8">
              <w:rPr>
                <w:rFonts w:ascii="Times New Roman" w:hAnsi="Times New Roman"/>
                <w:sz w:val="24"/>
                <w:szCs w:val="24"/>
              </w:rPr>
              <w:t>Роль личностных качеств лидера в формировании социально-психологического климата в группе ……………………………</w:t>
            </w:r>
          </w:p>
        </w:tc>
        <w:tc>
          <w:tcPr>
            <w:tcW w:w="742" w:type="dxa"/>
            <w:gridSpan w:val="2"/>
          </w:tcPr>
          <w:p w:rsidR="00F55099" w:rsidRPr="00F73DF8" w:rsidRDefault="00F55099" w:rsidP="00C36D5F">
            <w:pPr>
              <w:spacing w:line="276" w:lineRule="auto"/>
              <w:rPr>
                <w:rFonts w:ascii="Times New Roman" w:hAnsi="Times New Roman"/>
                <w:kern w:val="2"/>
                <w:sz w:val="24"/>
                <w:szCs w:val="24"/>
                <w:highlight w:val="yellow"/>
              </w:rPr>
            </w:pPr>
          </w:p>
          <w:p w:rsidR="00F55099" w:rsidRPr="00F73DF8" w:rsidRDefault="00F55099" w:rsidP="00C36D5F">
            <w:pPr>
              <w:spacing w:line="276" w:lineRule="auto"/>
              <w:rPr>
                <w:rFonts w:ascii="Times New Roman" w:hAnsi="Times New Roman"/>
                <w:kern w:val="2"/>
                <w:sz w:val="24"/>
                <w:szCs w:val="24"/>
                <w:highlight w:val="yellow"/>
              </w:rPr>
            </w:pPr>
          </w:p>
          <w:p w:rsidR="00F55099" w:rsidRPr="00F73DF8" w:rsidRDefault="00F55099" w:rsidP="00C36D5F">
            <w:pPr>
              <w:spacing w:line="360" w:lineRule="auto"/>
              <w:rPr>
                <w:rFonts w:ascii="Times New Roman" w:hAnsi="Times New Roman"/>
                <w:kern w:val="2"/>
                <w:sz w:val="24"/>
                <w:szCs w:val="24"/>
                <w:highlight w:val="yellow"/>
              </w:rPr>
            </w:pPr>
            <w:r w:rsidRPr="00F73DF8">
              <w:rPr>
                <w:rFonts w:ascii="Times New Roman" w:hAnsi="Times New Roman"/>
                <w:kern w:val="2"/>
                <w:sz w:val="24"/>
                <w:szCs w:val="24"/>
              </w:rPr>
              <w:t>191</w:t>
            </w:r>
          </w:p>
        </w:tc>
      </w:tr>
      <w:tr w:rsidR="00F55099" w:rsidRPr="00F73DF8" w:rsidTr="00F73DF8">
        <w:trPr>
          <w:trHeight w:val="602"/>
        </w:trPr>
        <w:tc>
          <w:tcPr>
            <w:tcW w:w="8570" w:type="dxa"/>
            <w:gridSpan w:val="2"/>
          </w:tcPr>
          <w:p w:rsidR="00F55099" w:rsidRPr="00F73DF8" w:rsidRDefault="00F55099" w:rsidP="00C36D5F">
            <w:pPr>
              <w:pStyle w:val="-1"/>
              <w:spacing w:before="0" w:after="0"/>
              <w:jc w:val="left"/>
              <w:rPr>
                <w:b w:val="0"/>
                <w:i/>
                <w:szCs w:val="24"/>
              </w:rPr>
            </w:pPr>
            <w:r w:rsidRPr="00F73DF8">
              <w:rPr>
                <w:b w:val="0"/>
                <w:i/>
                <w:szCs w:val="24"/>
              </w:rPr>
              <w:t>Заруцкая Е.А.</w:t>
            </w:r>
          </w:p>
          <w:p w:rsidR="00F55099" w:rsidRPr="00F73DF8" w:rsidRDefault="00F55099" w:rsidP="00C36D5F">
            <w:pPr>
              <w:spacing w:line="336" w:lineRule="auto"/>
              <w:rPr>
                <w:rFonts w:ascii="Times New Roman" w:hAnsi="Times New Roman"/>
                <w:i/>
                <w:sz w:val="24"/>
                <w:szCs w:val="24"/>
                <w:highlight w:val="yellow"/>
              </w:rPr>
            </w:pPr>
            <w:r w:rsidRPr="00F73DF8">
              <w:rPr>
                <w:rStyle w:val="50pt1"/>
                <w:rFonts w:ascii="Times New Roman" w:hAnsi="Times New Roman"/>
                <w:sz w:val="24"/>
                <w:szCs w:val="24"/>
              </w:rPr>
              <w:t>Профессиональная этика менеджера: этические дилеммы и подходы к их решению</w:t>
            </w:r>
            <w:r w:rsidRPr="00F73DF8">
              <w:rPr>
                <w:rFonts w:ascii="Times New Roman" w:hAnsi="Times New Roman"/>
                <w:sz w:val="24"/>
                <w:szCs w:val="24"/>
              </w:rPr>
              <w:t xml:space="preserve"> ……………………………</w:t>
            </w:r>
          </w:p>
        </w:tc>
        <w:tc>
          <w:tcPr>
            <w:tcW w:w="742" w:type="dxa"/>
            <w:gridSpan w:val="2"/>
          </w:tcPr>
          <w:p w:rsidR="00F55099" w:rsidRPr="00F73DF8" w:rsidRDefault="00F55099" w:rsidP="00C36D5F">
            <w:pPr>
              <w:spacing w:line="276" w:lineRule="auto"/>
              <w:rPr>
                <w:rFonts w:ascii="Times New Roman" w:hAnsi="Times New Roman"/>
                <w:kern w:val="2"/>
                <w:sz w:val="24"/>
                <w:szCs w:val="24"/>
                <w:highlight w:val="yellow"/>
              </w:rPr>
            </w:pPr>
          </w:p>
          <w:p w:rsidR="00F55099" w:rsidRPr="00F73DF8" w:rsidRDefault="00F55099" w:rsidP="00C36D5F">
            <w:pPr>
              <w:spacing w:line="360" w:lineRule="auto"/>
              <w:rPr>
                <w:rFonts w:ascii="Times New Roman" w:hAnsi="Times New Roman"/>
                <w:kern w:val="2"/>
                <w:sz w:val="24"/>
                <w:szCs w:val="24"/>
                <w:highlight w:val="yellow"/>
              </w:rPr>
            </w:pPr>
          </w:p>
          <w:p w:rsidR="00F55099" w:rsidRPr="00F73DF8" w:rsidRDefault="00F55099" w:rsidP="00C36D5F">
            <w:pPr>
              <w:spacing w:line="360" w:lineRule="auto"/>
              <w:rPr>
                <w:rFonts w:ascii="Times New Roman" w:hAnsi="Times New Roman"/>
                <w:kern w:val="2"/>
                <w:sz w:val="24"/>
                <w:szCs w:val="24"/>
                <w:highlight w:val="yellow"/>
                <w:lang w:val="en-US"/>
              </w:rPr>
            </w:pPr>
            <w:r w:rsidRPr="00F73DF8">
              <w:rPr>
                <w:rFonts w:ascii="Times New Roman" w:hAnsi="Times New Roman"/>
                <w:kern w:val="2"/>
                <w:sz w:val="24"/>
                <w:szCs w:val="24"/>
              </w:rPr>
              <w:t>198</w:t>
            </w:r>
          </w:p>
        </w:tc>
      </w:tr>
      <w:tr w:rsidR="00F55099" w:rsidRPr="00F73DF8" w:rsidTr="00F73DF8">
        <w:trPr>
          <w:gridAfter w:val="1"/>
          <w:wAfter w:w="128" w:type="dxa"/>
          <w:trHeight w:val="602"/>
        </w:trPr>
        <w:tc>
          <w:tcPr>
            <w:tcW w:w="8472" w:type="dxa"/>
            <w:shd w:val="clear" w:color="auto" w:fill="auto"/>
          </w:tcPr>
          <w:p w:rsidR="00F55099" w:rsidRPr="00F73DF8" w:rsidRDefault="00F55099" w:rsidP="00C36D5F">
            <w:pPr>
              <w:spacing w:before="120" w:line="360" w:lineRule="auto"/>
              <w:rPr>
                <w:rFonts w:ascii="Times New Roman" w:hAnsi="Times New Roman"/>
                <w:i/>
                <w:sz w:val="24"/>
                <w:szCs w:val="24"/>
                <w:highlight w:val="yellow"/>
              </w:rPr>
            </w:pPr>
            <w:r w:rsidRPr="00F73DF8">
              <w:rPr>
                <w:rFonts w:ascii="Times New Roman" w:hAnsi="Times New Roman"/>
                <w:b/>
                <w:caps/>
                <w:sz w:val="24"/>
                <w:szCs w:val="24"/>
              </w:rPr>
              <w:lastRenderedPageBreak/>
              <w:t>СТРАНИЦЫ МОЛОДЫХ УЧЕНЫХ</w:t>
            </w:r>
          </w:p>
        </w:tc>
        <w:tc>
          <w:tcPr>
            <w:tcW w:w="712" w:type="dxa"/>
            <w:gridSpan w:val="2"/>
          </w:tcPr>
          <w:p w:rsidR="00F55099" w:rsidRPr="00F73DF8" w:rsidRDefault="00F55099" w:rsidP="00C36D5F">
            <w:pPr>
              <w:spacing w:line="360" w:lineRule="auto"/>
              <w:rPr>
                <w:rFonts w:ascii="Times New Roman" w:hAnsi="Times New Roman"/>
                <w:i/>
                <w:kern w:val="2"/>
                <w:sz w:val="24"/>
                <w:szCs w:val="24"/>
                <w:highlight w:val="yellow"/>
              </w:rPr>
            </w:pPr>
          </w:p>
        </w:tc>
      </w:tr>
      <w:tr w:rsidR="00F55099" w:rsidRPr="00F73DF8" w:rsidTr="00F73DF8">
        <w:trPr>
          <w:gridAfter w:val="1"/>
          <w:wAfter w:w="128" w:type="dxa"/>
          <w:trHeight w:val="602"/>
        </w:trPr>
        <w:tc>
          <w:tcPr>
            <w:tcW w:w="8472" w:type="dxa"/>
          </w:tcPr>
          <w:p w:rsidR="00F55099" w:rsidRPr="00F73DF8" w:rsidRDefault="00F55099" w:rsidP="00C36D5F">
            <w:pPr>
              <w:spacing w:line="336" w:lineRule="auto"/>
              <w:rPr>
                <w:rFonts w:ascii="Times New Roman" w:hAnsi="Times New Roman"/>
                <w:i/>
                <w:kern w:val="2"/>
                <w:sz w:val="24"/>
                <w:szCs w:val="24"/>
              </w:rPr>
            </w:pPr>
            <w:r w:rsidRPr="00F73DF8">
              <w:rPr>
                <w:rFonts w:ascii="Times New Roman" w:hAnsi="Times New Roman"/>
                <w:i/>
                <w:kern w:val="2"/>
                <w:sz w:val="24"/>
                <w:szCs w:val="24"/>
              </w:rPr>
              <w:t>Гармашова А.С.</w:t>
            </w:r>
          </w:p>
          <w:p w:rsidR="00F55099" w:rsidRPr="00F73DF8" w:rsidRDefault="00F55099" w:rsidP="00C36D5F">
            <w:pPr>
              <w:spacing w:line="336" w:lineRule="auto"/>
              <w:rPr>
                <w:rFonts w:ascii="Times New Roman" w:hAnsi="Times New Roman"/>
                <w:kern w:val="2"/>
                <w:sz w:val="24"/>
                <w:szCs w:val="24"/>
                <w:highlight w:val="yellow"/>
              </w:rPr>
            </w:pPr>
            <w:r w:rsidRPr="00F73DF8">
              <w:rPr>
                <w:rFonts w:ascii="Times New Roman" w:hAnsi="Times New Roman"/>
                <w:sz w:val="24"/>
                <w:szCs w:val="24"/>
              </w:rPr>
              <w:t>Опыт формирования государственного заказа на подготовку кадров в российских регионах</w:t>
            </w:r>
            <w:r w:rsidRPr="00F73DF8">
              <w:rPr>
                <w:rFonts w:ascii="Times New Roman" w:hAnsi="Times New Roman"/>
                <w:kern w:val="2"/>
                <w:sz w:val="24"/>
                <w:szCs w:val="24"/>
              </w:rPr>
              <w:t xml:space="preserve"> ………………………………………</w:t>
            </w:r>
          </w:p>
          <w:p w:rsidR="00F55099" w:rsidRPr="00F73DF8" w:rsidRDefault="00F55099" w:rsidP="00C36D5F">
            <w:pPr>
              <w:spacing w:line="336" w:lineRule="auto"/>
              <w:rPr>
                <w:rFonts w:ascii="Times New Roman" w:hAnsi="Times New Roman"/>
                <w:i/>
                <w:kern w:val="2"/>
                <w:sz w:val="24"/>
                <w:szCs w:val="24"/>
              </w:rPr>
            </w:pPr>
            <w:r w:rsidRPr="00F73DF8">
              <w:rPr>
                <w:rFonts w:ascii="Times New Roman" w:hAnsi="Times New Roman"/>
                <w:i/>
                <w:kern w:val="2"/>
                <w:sz w:val="24"/>
                <w:szCs w:val="24"/>
              </w:rPr>
              <w:t>Щеглов А.А.</w:t>
            </w:r>
          </w:p>
          <w:p w:rsidR="00F55099" w:rsidRPr="00F73DF8" w:rsidRDefault="00F55099" w:rsidP="00C36D5F">
            <w:pPr>
              <w:spacing w:line="336" w:lineRule="auto"/>
              <w:rPr>
                <w:rFonts w:ascii="Times New Roman" w:hAnsi="Times New Roman"/>
                <w:i/>
                <w:sz w:val="24"/>
                <w:szCs w:val="24"/>
                <w:highlight w:val="yellow"/>
              </w:rPr>
            </w:pPr>
            <w:r w:rsidRPr="00F73DF8">
              <w:rPr>
                <w:rFonts w:ascii="Times New Roman" w:hAnsi="Times New Roman"/>
                <w:sz w:val="24"/>
                <w:szCs w:val="24"/>
              </w:rPr>
              <w:t>Индустриальные парки Тверской области: аналитический обзор …</w:t>
            </w:r>
          </w:p>
        </w:tc>
        <w:tc>
          <w:tcPr>
            <w:tcW w:w="712" w:type="dxa"/>
            <w:gridSpan w:val="2"/>
            <w:tcBorders>
              <w:left w:val="nil"/>
            </w:tcBorders>
          </w:tcPr>
          <w:p w:rsidR="00F55099" w:rsidRPr="00F73DF8" w:rsidRDefault="00F55099" w:rsidP="00C36D5F">
            <w:pPr>
              <w:spacing w:line="360" w:lineRule="auto"/>
              <w:rPr>
                <w:rFonts w:ascii="Times New Roman" w:hAnsi="Times New Roman"/>
                <w:kern w:val="2"/>
                <w:sz w:val="24"/>
                <w:szCs w:val="24"/>
              </w:rPr>
            </w:pPr>
          </w:p>
          <w:p w:rsidR="00F55099" w:rsidRPr="00F73DF8" w:rsidRDefault="00F55099" w:rsidP="00C36D5F">
            <w:pPr>
              <w:rPr>
                <w:rFonts w:ascii="Times New Roman" w:hAnsi="Times New Roman"/>
                <w:kern w:val="2"/>
                <w:sz w:val="24"/>
                <w:szCs w:val="24"/>
              </w:rPr>
            </w:pPr>
          </w:p>
          <w:p w:rsidR="00F55099" w:rsidRPr="00F73DF8" w:rsidRDefault="00F55099" w:rsidP="00C36D5F">
            <w:pPr>
              <w:rPr>
                <w:rFonts w:ascii="Times New Roman" w:hAnsi="Times New Roman"/>
                <w:kern w:val="2"/>
                <w:sz w:val="24"/>
                <w:szCs w:val="24"/>
              </w:rPr>
            </w:pPr>
            <w:r w:rsidRPr="00F73DF8">
              <w:rPr>
                <w:rFonts w:ascii="Times New Roman" w:hAnsi="Times New Roman"/>
                <w:kern w:val="2"/>
                <w:sz w:val="24"/>
                <w:szCs w:val="24"/>
              </w:rPr>
              <w:t>210</w:t>
            </w:r>
          </w:p>
          <w:p w:rsidR="00F55099" w:rsidRPr="00F73DF8" w:rsidRDefault="00F55099" w:rsidP="00C36D5F">
            <w:pPr>
              <w:rPr>
                <w:rFonts w:ascii="Times New Roman" w:hAnsi="Times New Roman"/>
                <w:kern w:val="2"/>
                <w:sz w:val="24"/>
                <w:szCs w:val="24"/>
              </w:rPr>
            </w:pPr>
          </w:p>
          <w:p w:rsidR="00F55099" w:rsidRPr="00F73DF8" w:rsidRDefault="00F55099" w:rsidP="00C36D5F">
            <w:pPr>
              <w:rPr>
                <w:rFonts w:ascii="Times New Roman" w:hAnsi="Times New Roman"/>
                <w:kern w:val="2"/>
                <w:sz w:val="24"/>
                <w:szCs w:val="24"/>
              </w:rPr>
            </w:pPr>
          </w:p>
          <w:p w:rsidR="00F55099" w:rsidRPr="00F73DF8" w:rsidRDefault="00F55099" w:rsidP="00C36D5F">
            <w:pPr>
              <w:rPr>
                <w:rFonts w:ascii="Times New Roman" w:hAnsi="Times New Roman"/>
                <w:kern w:val="2"/>
                <w:sz w:val="24"/>
                <w:szCs w:val="24"/>
              </w:rPr>
            </w:pPr>
            <w:r w:rsidRPr="00F73DF8">
              <w:rPr>
                <w:rFonts w:ascii="Times New Roman" w:hAnsi="Times New Roman"/>
                <w:kern w:val="2"/>
                <w:sz w:val="24"/>
                <w:szCs w:val="24"/>
              </w:rPr>
              <w:t>219</w:t>
            </w:r>
          </w:p>
        </w:tc>
      </w:tr>
      <w:tr w:rsidR="00F55099" w:rsidRPr="00F73DF8" w:rsidTr="00F73DF8">
        <w:trPr>
          <w:gridAfter w:val="1"/>
          <w:wAfter w:w="128" w:type="dxa"/>
          <w:trHeight w:val="602"/>
        </w:trPr>
        <w:tc>
          <w:tcPr>
            <w:tcW w:w="8472" w:type="dxa"/>
          </w:tcPr>
          <w:p w:rsidR="00F55099" w:rsidRPr="00F73DF8" w:rsidRDefault="00F55099" w:rsidP="00C36D5F">
            <w:pPr>
              <w:spacing w:line="336" w:lineRule="auto"/>
              <w:rPr>
                <w:rFonts w:ascii="Times New Roman" w:hAnsi="Times New Roman"/>
                <w:i/>
                <w:kern w:val="2"/>
                <w:sz w:val="24"/>
                <w:szCs w:val="24"/>
              </w:rPr>
            </w:pPr>
            <w:r w:rsidRPr="00F73DF8">
              <w:rPr>
                <w:rFonts w:ascii="Times New Roman" w:hAnsi="Times New Roman"/>
                <w:i/>
                <w:kern w:val="2"/>
                <w:sz w:val="24"/>
                <w:szCs w:val="24"/>
              </w:rPr>
              <w:t>Беляков М.В.</w:t>
            </w:r>
          </w:p>
          <w:p w:rsidR="00F55099" w:rsidRPr="00F73DF8" w:rsidRDefault="00F55099" w:rsidP="00C36D5F">
            <w:pPr>
              <w:spacing w:line="336" w:lineRule="auto"/>
              <w:rPr>
                <w:rFonts w:ascii="Times New Roman" w:hAnsi="Times New Roman"/>
                <w:i/>
                <w:kern w:val="2"/>
                <w:sz w:val="24"/>
                <w:szCs w:val="24"/>
                <w:highlight w:val="yellow"/>
              </w:rPr>
            </w:pPr>
            <w:r w:rsidRPr="00F73DF8">
              <w:rPr>
                <w:rFonts w:ascii="Times New Roman" w:hAnsi="Times New Roman"/>
                <w:sz w:val="24"/>
                <w:szCs w:val="24"/>
              </w:rPr>
              <w:t>Проблемы определения инновационности предприятий при выборе объектов государственной поддержки ……………………..</w:t>
            </w:r>
          </w:p>
        </w:tc>
        <w:tc>
          <w:tcPr>
            <w:tcW w:w="712" w:type="dxa"/>
            <w:gridSpan w:val="2"/>
          </w:tcPr>
          <w:p w:rsidR="00F55099" w:rsidRPr="00F73DF8" w:rsidRDefault="00F55099" w:rsidP="00C36D5F">
            <w:pPr>
              <w:spacing w:line="276" w:lineRule="auto"/>
              <w:rPr>
                <w:rFonts w:ascii="Times New Roman" w:hAnsi="Times New Roman"/>
                <w:kern w:val="2"/>
                <w:sz w:val="24"/>
                <w:szCs w:val="24"/>
              </w:rPr>
            </w:pPr>
          </w:p>
          <w:p w:rsidR="00F55099" w:rsidRPr="00F73DF8" w:rsidRDefault="00F55099" w:rsidP="00C36D5F">
            <w:pPr>
              <w:spacing w:line="276" w:lineRule="auto"/>
              <w:rPr>
                <w:rFonts w:ascii="Times New Roman" w:hAnsi="Times New Roman"/>
                <w:kern w:val="2"/>
                <w:sz w:val="24"/>
                <w:szCs w:val="24"/>
              </w:rPr>
            </w:pPr>
          </w:p>
          <w:p w:rsidR="00F55099" w:rsidRPr="00F73DF8" w:rsidRDefault="00F55099" w:rsidP="00C36D5F">
            <w:pPr>
              <w:spacing w:line="360" w:lineRule="auto"/>
              <w:rPr>
                <w:rFonts w:ascii="Times New Roman" w:hAnsi="Times New Roman"/>
                <w:kern w:val="2"/>
                <w:sz w:val="24"/>
                <w:szCs w:val="24"/>
              </w:rPr>
            </w:pPr>
            <w:r w:rsidRPr="00F73DF8">
              <w:rPr>
                <w:rFonts w:ascii="Times New Roman" w:hAnsi="Times New Roman"/>
                <w:kern w:val="2"/>
                <w:sz w:val="24"/>
                <w:szCs w:val="24"/>
              </w:rPr>
              <w:t>226</w:t>
            </w:r>
          </w:p>
        </w:tc>
      </w:tr>
      <w:tr w:rsidR="00F55099" w:rsidRPr="00F73DF8" w:rsidTr="00F73DF8">
        <w:trPr>
          <w:gridAfter w:val="1"/>
          <w:wAfter w:w="128" w:type="dxa"/>
          <w:trHeight w:val="602"/>
        </w:trPr>
        <w:tc>
          <w:tcPr>
            <w:tcW w:w="8472" w:type="dxa"/>
          </w:tcPr>
          <w:p w:rsidR="00F55099" w:rsidRPr="00F73DF8" w:rsidRDefault="00F55099" w:rsidP="00C36D5F">
            <w:pPr>
              <w:spacing w:line="336" w:lineRule="auto"/>
              <w:rPr>
                <w:rFonts w:ascii="Times New Roman" w:hAnsi="Times New Roman"/>
                <w:i/>
                <w:kern w:val="2"/>
                <w:sz w:val="24"/>
                <w:szCs w:val="24"/>
              </w:rPr>
            </w:pPr>
            <w:r w:rsidRPr="00F73DF8">
              <w:rPr>
                <w:rFonts w:ascii="Times New Roman" w:hAnsi="Times New Roman"/>
                <w:i/>
                <w:kern w:val="2"/>
                <w:sz w:val="24"/>
                <w:szCs w:val="24"/>
              </w:rPr>
              <w:t>Чумакова Е. В.</w:t>
            </w:r>
          </w:p>
          <w:p w:rsidR="00F55099" w:rsidRPr="00F73DF8" w:rsidRDefault="00F55099" w:rsidP="00C36D5F">
            <w:pPr>
              <w:spacing w:line="336" w:lineRule="auto"/>
              <w:rPr>
                <w:rFonts w:ascii="Times New Roman" w:hAnsi="Times New Roman"/>
                <w:i/>
                <w:kern w:val="2"/>
                <w:sz w:val="24"/>
                <w:szCs w:val="24"/>
              </w:rPr>
            </w:pPr>
            <w:r w:rsidRPr="00F73DF8">
              <w:rPr>
                <w:rFonts w:ascii="Times New Roman" w:hAnsi="Times New Roman"/>
                <w:sz w:val="24"/>
                <w:szCs w:val="24"/>
              </w:rPr>
              <w:t xml:space="preserve">Исследование мотивации студентов бакалавриата направления «Экономика» к продолжению обучения в магистратуре </w:t>
            </w:r>
            <w:r w:rsidRPr="00F73DF8">
              <w:rPr>
                <w:rFonts w:ascii="Times New Roman" w:hAnsi="Times New Roman"/>
                <w:b/>
                <w:color w:val="000000"/>
                <w:sz w:val="24"/>
                <w:szCs w:val="24"/>
                <w:shd w:val="clear" w:color="auto" w:fill="FFFFFF"/>
              </w:rPr>
              <w:t>…………...</w:t>
            </w:r>
          </w:p>
        </w:tc>
        <w:tc>
          <w:tcPr>
            <w:tcW w:w="712" w:type="dxa"/>
            <w:gridSpan w:val="2"/>
          </w:tcPr>
          <w:p w:rsidR="00F55099" w:rsidRPr="00F73DF8" w:rsidRDefault="00F55099" w:rsidP="00C36D5F">
            <w:pPr>
              <w:spacing w:line="276" w:lineRule="auto"/>
              <w:rPr>
                <w:rFonts w:ascii="Times New Roman" w:hAnsi="Times New Roman"/>
                <w:kern w:val="2"/>
                <w:sz w:val="24"/>
                <w:szCs w:val="24"/>
              </w:rPr>
            </w:pPr>
          </w:p>
          <w:p w:rsidR="00F55099" w:rsidRPr="00F73DF8" w:rsidRDefault="00F55099" w:rsidP="00C36D5F">
            <w:pPr>
              <w:spacing w:line="276" w:lineRule="auto"/>
              <w:rPr>
                <w:rFonts w:ascii="Times New Roman" w:hAnsi="Times New Roman"/>
                <w:kern w:val="2"/>
                <w:sz w:val="24"/>
                <w:szCs w:val="24"/>
              </w:rPr>
            </w:pPr>
          </w:p>
          <w:p w:rsidR="00F55099" w:rsidRPr="00F73DF8" w:rsidRDefault="00F55099" w:rsidP="00C36D5F">
            <w:pPr>
              <w:spacing w:line="360" w:lineRule="auto"/>
              <w:rPr>
                <w:rFonts w:ascii="Times New Roman" w:hAnsi="Times New Roman"/>
                <w:kern w:val="2"/>
                <w:sz w:val="24"/>
                <w:szCs w:val="24"/>
              </w:rPr>
            </w:pPr>
            <w:r w:rsidRPr="00F73DF8">
              <w:rPr>
                <w:rFonts w:ascii="Times New Roman" w:hAnsi="Times New Roman"/>
                <w:kern w:val="2"/>
                <w:sz w:val="24"/>
                <w:szCs w:val="24"/>
                <w:lang w:val="en-US"/>
              </w:rPr>
              <w:t>23</w:t>
            </w:r>
            <w:r w:rsidRPr="00F73DF8">
              <w:rPr>
                <w:rFonts w:ascii="Times New Roman" w:hAnsi="Times New Roman"/>
                <w:kern w:val="2"/>
                <w:sz w:val="24"/>
                <w:szCs w:val="24"/>
              </w:rPr>
              <w:t>1</w:t>
            </w:r>
          </w:p>
        </w:tc>
      </w:tr>
    </w:tbl>
    <w:p w:rsidR="00F55099" w:rsidRDefault="00F55099" w:rsidP="00AF6EFF">
      <w:pPr>
        <w:pStyle w:val="-"/>
        <w:rPr>
          <w:sz w:val="22"/>
          <w:szCs w:val="22"/>
        </w:rPr>
      </w:pPr>
    </w:p>
    <w:p w:rsidR="00F73DF8" w:rsidRDefault="00F73DF8" w:rsidP="00AF6EFF">
      <w:pPr>
        <w:pStyle w:val="-"/>
        <w:rPr>
          <w:sz w:val="22"/>
          <w:szCs w:val="22"/>
        </w:rPr>
      </w:pPr>
    </w:p>
    <w:p w:rsidR="00F73DF8" w:rsidRDefault="00F73DF8" w:rsidP="00AF6EFF">
      <w:pPr>
        <w:pStyle w:val="-"/>
        <w:rPr>
          <w:sz w:val="22"/>
          <w:szCs w:val="22"/>
        </w:rPr>
      </w:pPr>
    </w:p>
    <w:p w:rsidR="00F73DF8" w:rsidRDefault="00F73DF8" w:rsidP="00AF6EFF">
      <w:pPr>
        <w:pStyle w:val="-"/>
        <w:rPr>
          <w:sz w:val="22"/>
          <w:szCs w:val="22"/>
        </w:rPr>
      </w:pPr>
    </w:p>
    <w:p w:rsidR="00F73DF8" w:rsidRDefault="00F73DF8" w:rsidP="00AF6EFF">
      <w:pPr>
        <w:pStyle w:val="-"/>
        <w:rPr>
          <w:sz w:val="22"/>
          <w:szCs w:val="22"/>
        </w:rPr>
      </w:pPr>
    </w:p>
    <w:p w:rsidR="00F73DF8" w:rsidRDefault="00F73DF8" w:rsidP="00AF6EFF">
      <w:pPr>
        <w:pStyle w:val="-"/>
        <w:rPr>
          <w:sz w:val="22"/>
          <w:szCs w:val="22"/>
        </w:rPr>
      </w:pPr>
    </w:p>
    <w:p w:rsidR="00AF6EFF" w:rsidRPr="00C3654D" w:rsidRDefault="00AF6EFF" w:rsidP="00AF6EFF">
      <w:pPr>
        <w:pStyle w:val="-"/>
        <w:rPr>
          <w:sz w:val="22"/>
          <w:szCs w:val="22"/>
        </w:rPr>
      </w:pPr>
      <w:r w:rsidRPr="00C3654D">
        <w:rPr>
          <w:sz w:val="22"/>
          <w:szCs w:val="22"/>
        </w:rPr>
        <w:t xml:space="preserve">Российская практика и ИНСТРУМЕНТЫ САМОФИНАНСИРОВАНИЯ НАУЧНО-ТЕХНИЧЕСКОЙ И ИННОВАЦИОННОЙ ДЕЯТЕЛЬНОСТИ  </w:t>
      </w:r>
    </w:p>
    <w:p w:rsidR="00AF6EFF" w:rsidRPr="00C3654D" w:rsidRDefault="00AF6EFF" w:rsidP="00AF6EFF">
      <w:pPr>
        <w:pStyle w:val="-1"/>
        <w:rPr>
          <w:sz w:val="22"/>
          <w:szCs w:val="22"/>
        </w:rPr>
      </w:pPr>
      <w:r w:rsidRPr="00C3654D">
        <w:rPr>
          <w:sz w:val="22"/>
          <w:szCs w:val="22"/>
        </w:rPr>
        <w:t>А.Ю. Лебедев</w:t>
      </w:r>
    </w:p>
    <w:p w:rsidR="00AF6EFF" w:rsidRPr="00C3654D" w:rsidRDefault="00AF6EFF" w:rsidP="00AF6EFF">
      <w:pPr>
        <w:pStyle w:val="-3"/>
        <w:rPr>
          <w:szCs w:val="22"/>
        </w:rPr>
      </w:pPr>
      <w:r w:rsidRPr="00C3654D">
        <w:rPr>
          <w:szCs w:val="22"/>
        </w:rPr>
        <w:t>Тверской государственный технический университет, г.</w:t>
      </w:r>
      <w:r w:rsidRPr="00C3654D">
        <w:rPr>
          <w:szCs w:val="22"/>
          <w:lang w:val="en-US"/>
        </w:rPr>
        <w:t> </w:t>
      </w:r>
      <w:r w:rsidRPr="00C3654D">
        <w:rPr>
          <w:szCs w:val="22"/>
        </w:rPr>
        <w:t>Тверь</w:t>
      </w:r>
    </w:p>
    <w:p w:rsidR="00AF6EFF" w:rsidRPr="00C3654D" w:rsidRDefault="00AF6EFF" w:rsidP="00AF6EFF">
      <w:pPr>
        <w:pStyle w:val="-3"/>
        <w:rPr>
          <w:szCs w:val="22"/>
        </w:rPr>
      </w:pPr>
    </w:p>
    <w:p w:rsidR="00AF6EFF" w:rsidRPr="00C3654D" w:rsidRDefault="00140402" w:rsidP="00AF6EFF">
      <w:pPr>
        <w:pStyle w:val="-5"/>
        <w:rPr>
          <w:szCs w:val="22"/>
        </w:rPr>
      </w:pPr>
      <w:r w:rsidRPr="00C3654D">
        <w:rPr>
          <w:szCs w:val="22"/>
        </w:rPr>
        <w:fldChar w:fldCharType="begin"/>
      </w:r>
      <w:r w:rsidR="00AF6EFF" w:rsidRPr="00C3654D">
        <w:rPr>
          <w:szCs w:val="22"/>
        </w:rPr>
        <w:instrText xml:space="preserve"> MACROBUTTON  AcceptAllChangesInDoc </w:instrText>
      </w:r>
      <w:r w:rsidRPr="00C3654D">
        <w:rPr>
          <w:szCs w:val="22"/>
        </w:rPr>
        <w:fldChar w:fldCharType="end"/>
      </w:r>
      <w:r w:rsidR="00AF6EFF" w:rsidRPr="00C3654D">
        <w:rPr>
          <w:szCs w:val="22"/>
        </w:rPr>
        <w:t>В статье рассматривается инструменты самофинансирования научно-технической и инновационной деятельности, в том числе технологических платформы, достоинства и недостатки этого инструмента, Российская специфика внедрения.</w:t>
      </w:r>
    </w:p>
    <w:p w:rsidR="00AF6EFF" w:rsidRPr="00C3654D" w:rsidRDefault="00AF6EFF" w:rsidP="00AF6EFF">
      <w:pPr>
        <w:pStyle w:val="-7"/>
        <w:rPr>
          <w:szCs w:val="22"/>
        </w:rPr>
      </w:pPr>
      <w:r w:rsidRPr="00C3654D">
        <w:rPr>
          <w:b/>
          <w:bCs/>
          <w:iCs/>
          <w:szCs w:val="22"/>
        </w:rPr>
        <w:t>Ключевые слова</w:t>
      </w:r>
      <w:r w:rsidRPr="00C3654D">
        <w:rPr>
          <w:b/>
          <w:szCs w:val="22"/>
        </w:rPr>
        <w:t>:</w:t>
      </w:r>
      <w:r w:rsidRPr="00C3654D">
        <w:rPr>
          <w:szCs w:val="22"/>
        </w:rPr>
        <w:t xml:space="preserve"> Самофинансирование, научно-технический прогресс, инновации, технологические платформы</w:t>
      </w:r>
    </w:p>
    <w:p w:rsidR="00AF6EFF" w:rsidRPr="00C3654D" w:rsidRDefault="00AF6EFF" w:rsidP="00AF6EFF">
      <w:pPr>
        <w:pStyle w:val="-9"/>
        <w:rPr>
          <w:sz w:val="22"/>
          <w:szCs w:val="22"/>
        </w:rPr>
      </w:pPr>
    </w:p>
    <w:p w:rsidR="00AF6EFF" w:rsidRPr="00C3654D" w:rsidRDefault="00AF6EFF" w:rsidP="00AF6EFF">
      <w:pPr>
        <w:pStyle w:val="-"/>
        <w:rPr>
          <w:sz w:val="22"/>
          <w:szCs w:val="22"/>
        </w:rPr>
      </w:pPr>
      <w:r w:rsidRPr="00C3654D">
        <w:rPr>
          <w:sz w:val="22"/>
          <w:szCs w:val="22"/>
        </w:rPr>
        <w:t>ИДЕНТИФИКАЦИЯ МОТИВОВ ВОВЛЕЧЕННОСТИ ОРГАНИЗАЦИЙ В СОТРУДНИЧЕСТВО НА БАЗЕ ТЕХНОЛОГИЧЕСКОЙ ПЛАТФОРМЫ</w:t>
      </w:r>
    </w:p>
    <w:p w:rsidR="00AF6EFF" w:rsidRPr="00C3654D" w:rsidRDefault="00AF6EFF" w:rsidP="00AF6EFF">
      <w:pPr>
        <w:pStyle w:val="-1"/>
        <w:rPr>
          <w:sz w:val="22"/>
          <w:szCs w:val="22"/>
        </w:rPr>
      </w:pPr>
      <w:r w:rsidRPr="00C3654D">
        <w:rPr>
          <w:sz w:val="22"/>
          <w:szCs w:val="22"/>
        </w:rPr>
        <w:t>И.О.Волкова, А.Ю.Яковлева</w:t>
      </w:r>
    </w:p>
    <w:p w:rsidR="00AF6EFF" w:rsidRPr="00C3654D" w:rsidRDefault="00AF6EFF" w:rsidP="00AF6EFF">
      <w:pPr>
        <w:pStyle w:val="-3"/>
        <w:rPr>
          <w:szCs w:val="22"/>
        </w:rPr>
      </w:pPr>
      <w:r w:rsidRPr="00C3654D">
        <w:rPr>
          <w:szCs w:val="22"/>
        </w:rPr>
        <w:t>НИУ ВШЭ, Международная лаборатория прикладного сетевого анализа, г. Москва</w:t>
      </w:r>
    </w:p>
    <w:p w:rsidR="00AF6EFF" w:rsidRPr="00C3654D" w:rsidRDefault="00140402" w:rsidP="00AF6EFF">
      <w:pPr>
        <w:pStyle w:val="-5"/>
        <w:rPr>
          <w:szCs w:val="22"/>
        </w:rPr>
      </w:pPr>
      <w:r w:rsidRPr="00C3654D">
        <w:rPr>
          <w:szCs w:val="22"/>
        </w:rPr>
        <w:fldChar w:fldCharType="begin"/>
      </w:r>
      <w:r w:rsidR="00AF6EFF" w:rsidRPr="00C3654D">
        <w:rPr>
          <w:szCs w:val="22"/>
        </w:rPr>
        <w:instrText xml:space="preserve"> MACROBUTTON  AcceptAllChangesInDoc </w:instrText>
      </w:r>
      <w:r w:rsidRPr="00C3654D">
        <w:rPr>
          <w:szCs w:val="22"/>
        </w:rPr>
        <w:fldChar w:fldCharType="end"/>
      </w:r>
      <w:r w:rsidR="00AF6EFF" w:rsidRPr="00C3654D">
        <w:rPr>
          <w:szCs w:val="22"/>
        </w:rPr>
        <w:t>В статье анализируются мотивы объединения организаций для сотрудничества в рамках технологических платформ как одного из механизмов инновационного развития отрасли. Взаимодействие компаний изучается с точки зрения межфирменных сетей, т.к. в рамках технологических платформ компании работают друг с другом как сетевая структура. На основе проведенного анализа структурируются и обобщаются мотивы участия компаний в соответствии с отношенческим (рост репутации, социальный капитал, занятие определенной позиции в сети) и ресурсным подходом (транзакционные издержки, информация и знания, инновации и др.). Идентификация мотивов и их классификация, как результат исследования, может быть востребована при принятии решении организацией о присоединении к технологической платформе.</w:t>
      </w:r>
    </w:p>
    <w:p w:rsidR="00AF6EFF" w:rsidRPr="00C3654D" w:rsidRDefault="00AF6EFF" w:rsidP="00AF6EFF">
      <w:pPr>
        <w:pStyle w:val="-7"/>
        <w:rPr>
          <w:szCs w:val="22"/>
        </w:rPr>
      </w:pPr>
      <w:r w:rsidRPr="00C3654D">
        <w:rPr>
          <w:b/>
          <w:bCs/>
          <w:iCs/>
          <w:szCs w:val="22"/>
        </w:rPr>
        <w:t>Ключевые слова</w:t>
      </w:r>
      <w:r w:rsidRPr="00C3654D">
        <w:rPr>
          <w:b/>
          <w:szCs w:val="22"/>
        </w:rPr>
        <w:t xml:space="preserve">: </w:t>
      </w:r>
      <w:r w:rsidRPr="00C3654D">
        <w:rPr>
          <w:szCs w:val="22"/>
        </w:rPr>
        <w:t>сеть, вовлеченность в сеть, ресурсный подход, отношенческий подход, межфирменные сети</w:t>
      </w:r>
    </w:p>
    <w:p w:rsidR="00AF6EFF" w:rsidRPr="00C3654D" w:rsidRDefault="00AF6EFF" w:rsidP="00AF6EFF">
      <w:pPr>
        <w:pStyle w:val="-9"/>
        <w:rPr>
          <w:sz w:val="22"/>
          <w:szCs w:val="22"/>
        </w:rPr>
      </w:pPr>
    </w:p>
    <w:p w:rsidR="00AF6EFF" w:rsidRPr="00C3654D" w:rsidRDefault="00AF6EFF" w:rsidP="00AF6EFF">
      <w:pPr>
        <w:pStyle w:val="-"/>
        <w:rPr>
          <w:sz w:val="22"/>
          <w:szCs w:val="22"/>
        </w:rPr>
      </w:pPr>
      <w:r w:rsidRPr="00C3654D">
        <w:rPr>
          <w:sz w:val="22"/>
          <w:szCs w:val="22"/>
        </w:rPr>
        <w:lastRenderedPageBreak/>
        <w:t xml:space="preserve">СПЕЦИФИКА КОРПОРАТИВНОГО УПРАВЛЕНИЯ </w:t>
      </w:r>
    </w:p>
    <w:p w:rsidR="00AF6EFF" w:rsidRPr="00C3654D" w:rsidRDefault="00AF6EFF" w:rsidP="00AF6EFF">
      <w:pPr>
        <w:pStyle w:val="-"/>
        <w:rPr>
          <w:sz w:val="22"/>
          <w:szCs w:val="22"/>
        </w:rPr>
      </w:pPr>
      <w:r w:rsidRPr="00C3654D">
        <w:rPr>
          <w:sz w:val="22"/>
          <w:szCs w:val="22"/>
        </w:rPr>
        <w:t xml:space="preserve">В КОМПАНИЯХ С ГОСУДАРСТВЕННЫМ УЧАСТИЕМ </w:t>
      </w:r>
    </w:p>
    <w:p w:rsidR="00AF6EFF" w:rsidRPr="00C3654D" w:rsidRDefault="00AF6EFF" w:rsidP="00AF6EFF">
      <w:pPr>
        <w:pStyle w:val="-"/>
        <w:rPr>
          <w:sz w:val="22"/>
          <w:szCs w:val="22"/>
        </w:rPr>
      </w:pPr>
      <w:r w:rsidRPr="00C3654D">
        <w:rPr>
          <w:sz w:val="22"/>
          <w:szCs w:val="22"/>
        </w:rPr>
        <w:t>В ЗАРУБЕЖНЫХ СТРАНАХ</w:t>
      </w:r>
    </w:p>
    <w:p w:rsidR="00AF6EFF" w:rsidRPr="00C3654D" w:rsidRDefault="00AF6EFF" w:rsidP="00AF6EFF">
      <w:pPr>
        <w:pStyle w:val="-1"/>
        <w:rPr>
          <w:sz w:val="22"/>
          <w:szCs w:val="22"/>
        </w:rPr>
      </w:pPr>
      <w:r w:rsidRPr="00C3654D">
        <w:rPr>
          <w:sz w:val="22"/>
          <w:szCs w:val="22"/>
        </w:rPr>
        <w:t>И.Ю. Беляева, М.М. Пухова</w:t>
      </w:r>
    </w:p>
    <w:p w:rsidR="00AF6EFF" w:rsidRPr="00C3654D" w:rsidRDefault="00AF6EFF" w:rsidP="00AF6EFF">
      <w:pPr>
        <w:pStyle w:val="-3"/>
        <w:rPr>
          <w:szCs w:val="22"/>
        </w:rPr>
      </w:pPr>
      <w:r w:rsidRPr="00C3654D">
        <w:rPr>
          <w:szCs w:val="22"/>
        </w:rPr>
        <w:t>ФГОБУ ВПО «Финансовый университет при Правительстве Российской Федерации», г. Москва</w:t>
      </w:r>
    </w:p>
    <w:p w:rsidR="00AF6EFF" w:rsidRPr="00C3654D" w:rsidRDefault="00140402" w:rsidP="00AF6EFF">
      <w:pPr>
        <w:pStyle w:val="-5"/>
        <w:rPr>
          <w:szCs w:val="22"/>
        </w:rPr>
      </w:pPr>
      <w:r w:rsidRPr="00C3654D">
        <w:rPr>
          <w:szCs w:val="22"/>
        </w:rPr>
        <w:fldChar w:fldCharType="begin"/>
      </w:r>
      <w:r w:rsidR="00AF6EFF" w:rsidRPr="00C3654D">
        <w:rPr>
          <w:szCs w:val="22"/>
        </w:rPr>
        <w:instrText xml:space="preserve"> MACROBUTTON  AcceptAllChangesInDoc </w:instrText>
      </w:r>
      <w:r w:rsidRPr="00C3654D">
        <w:rPr>
          <w:szCs w:val="22"/>
        </w:rPr>
        <w:fldChar w:fldCharType="end"/>
      </w:r>
      <w:r w:rsidR="00AF6EFF" w:rsidRPr="00C3654D">
        <w:rPr>
          <w:szCs w:val="22"/>
        </w:rPr>
        <w:t>В статье отражена специфика зарубежных моделей корпоративного управления в компаниях с государственным участием в зарубежных странах. Также рассмотрены принципы формирования советов директоров в зарубежных государственных компаниях. Проанализированы проблемы института представителей государства в российской практике и представлены возможные пути их решения</w:t>
      </w:r>
    </w:p>
    <w:p w:rsidR="00AF6EFF" w:rsidRPr="00C3654D" w:rsidRDefault="00AF6EFF" w:rsidP="00AF6EFF">
      <w:pPr>
        <w:pStyle w:val="-7"/>
        <w:rPr>
          <w:szCs w:val="22"/>
        </w:rPr>
      </w:pPr>
      <w:r w:rsidRPr="00C3654D">
        <w:rPr>
          <w:b/>
          <w:bCs/>
          <w:iCs/>
          <w:szCs w:val="22"/>
        </w:rPr>
        <w:t>Ключевые слова</w:t>
      </w:r>
      <w:r w:rsidRPr="00C3654D">
        <w:rPr>
          <w:b/>
          <w:szCs w:val="22"/>
        </w:rPr>
        <w:t>:</w:t>
      </w:r>
      <w:r w:rsidRPr="00C3654D">
        <w:rPr>
          <w:rFonts w:eastAsia="Calibri"/>
          <w:i w:val="0"/>
          <w:szCs w:val="22"/>
        </w:rPr>
        <w:t xml:space="preserve"> </w:t>
      </w:r>
      <w:r w:rsidRPr="00C3654D">
        <w:rPr>
          <w:szCs w:val="22"/>
        </w:rPr>
        <w:t>Корпоративное управление в компаниях с государственным участием, совет директоров, представители государства в зарубежных странах, принципы ОЭСР</w:t>
      </w:r>
    </w:p>
    <w:p w:rsidR="00AF6EFF" w:rsidRDefault="00AF6EFF" w:rsidP="00AF6EFF">
      <w:pPr>
        <w:pStyle w:val="-9"/>
        <w:rPr>
          <w:sz w:val="22"/>
          <w:szCs w:val="22"/>
        </w:rPr>
      </w:pPr>
    </w:p>
    <w:p w:rsidR="00F73DF8" w:rsidRDefault="00F73DF8" w:rsidP="00AF6EFF">
      <w:pPr>
        <w:pStyle w:val="-9"/>
        <w:rPr>
          <w:sz w:val="22"/>
          <w:szCs w:val="22"/>
        </w:rPr>
      </w:pPr>
    </w:p>
    <w:p w:rsidR="00F73DF8" w:rsidRPr="00C3654D" w:rsidRDefault="00F73DF8" w:rsidP="00AF6EFF">
      <w:pPr>
        <w:pStyle w:val="-9"/>
        <w:rPr>
          <w:sz w:val="22"/>
          <w:szCs w:val="22"/>
        </w:rPr>
      </w:pPr>
    </w:p>
    <w:p w:rsidR="00AF6EFF" w:rsidRPr="00C3654D" w:rsidRDefault="00AF6EFF" w:rsidP="00AF6EFF">
      <w:pPr>
        <w:pStyle w:val="-"/>
        <w:rPr>
          <w:sz w:val="22"/>
          <w:szCs w:val="22"/>
        </w:rPr>
      </w:pPr>
      <w:r w:rsidRPr="00C3654D">
        <w:rPr>
          <w:sz w:val="22"/>
          <w:szCs w:val="22"/>
        </w:rPr>
        <w:t xml:space="preserve">формирование управленческого звена </w:t>
      </w:r>
    </w:p>
    <w:p w:rsidR="00AF6EFF" w:rsidRPr="00C3654D" w:rsidRDefault="00AF6EFF" w:rsidP="00AF6EFF">
      <w:pPr>
        <w:pStyle w:val="-"/>
        <w:rPr>
          <w:sz w:val="22"/>
          <w:szCs w:val="22"/>
        </w:rPr>
      </w:pPr>
      <w:r w:rsidRPr="00C3654D">
        <w:rPr>
          <w:sz w:val="22"/>
          <w:szCs w:val="22"/>
        </w:rPr>
        <w:t>в зарубежных моделях корпоративного управления с государственным участием</w:t>
      </w:r>
    </w:p>
    <w:p w:rsidR="00AF6EFF" w:rsidRPr="00C3654D" w:rsidRDefault="00AF6EFF" w:rsidP="00AF6EFF">
      <w:pPr>
        <w:pStyle w:val="-1"/>
        <w:rPr>
          <w:sz w:val="22"/>
          <w:szCs w:val="22"/>
        </w:rPr>
      </w:pPr>
      <w:r w:rsidRPr="00C3654D">
        <w:rPr>
          <w:sz w:val="22"/>
          <w:szCs w:val="22"/>
        </w:rPr>
        <w:t>Х.П. Харчилава, А.Г. Абдрахманова</w:t>
      </w:r>
    </w:p>
    <w:p w:rsidR="00AF6EFF" w:rsidRPr="00C3654D" w:rsidRDefault="00AF6EFF" w:rsidP="00AF6EFF">
      <w:pPr>
        <w:pStyle w:val="-3"/>
        <w:rPr>
          <w:szCs w:val="22"/>
        </w:rPr>
      </w:pPr>
      <w:r w:rsidRPr="00C3654D">
        <w:rPr>
          <w:szCs w:val="22"/>
        </w:rPr>
        <w:t xml:space="preserve">ФГОБУ ВПО «Финансовый университет </w:t>
      </w:r>
      <w:r w:rsidRPr="00C3654D">
        <w:rPr>
          <w:szCs w:val="22"/>
        </w:rPr>
        <w:br/>
        <w:t>при Правительстве Российской Федерации», г. Москва</w:t>
      </w:r>
    </w:p>
    <w:p w:rsidR="00AF6EFF" w:rsidRPr="00C3654D" w:rsidRDefault="00140402" w:rsidP="00AF6EFF">
      <w:pPr>
        <w:pStyle w:val="-5"/>
        <w:rPr>
          <w:szCs w:val="22"/>
        </w:rPr>
      </w:pPr>
      <w:r w:rsidRPr="00C3654D">
        <w:rPr>
          <w:szCs w:val="22"/>
        </w:rPr>
        <w:fldChar w:fldCharType="begin"/>
      </w:r>
      <w:r w:rsidR="00AF6EFF" w:rsidRPr="00C3654D">
        <w:rPr>
          <w:szCs w:val="22"/>
        </w:rPr>
        <w:instrText xml:space="preserve"> MACROBUTTON  AcceptAllChangesInDoc </w:instrText>
      </w:r>
      <w:r w:rsidRPr="00C3654D">
        <w:rPr>
          <w:szCs w:val="22"/>
        </w:rPr>
        <w:fldChar w:fldCharType="end"/>
      </w:r>
      <w:r w:rsidR="00AF6EFF" w:rsidRPr="00C3654D">
        <w:rPr>
          <w:szCs w:val="22"/>
        </w:rPr>
        <w:t>В статье отражены особенности корпоративного управления в компаниях с государственным участием в зарубежных странах, в т.ч. деятельности совета директоров и представителей государства.</w:t>
      </w:r>
    </w:p>
    <w:p w:rsidR="00AF6EFF" w:rsidRDefault="00AF6EFF" w:rsidP="00AF6EFF">
      <w:pPr>
        <w:pStyle w:val="-7"/>
        <w:rPr>
          <w:szCs w:val="22"/>
        </w:rPr>
      </w:pPr>
      <w:r w:rsidRPr="00C3654D">
        <w:rPr>
          <w:b/>
          <w:bCs/>
          <w:iCs/>
          <w:szCs w:val="22"/>
        </w:rPr>
        <w:t>Ключевые слова</w:t>
      </w:r>
      <w:r w:rsidRPr="00C3654D">
        <w:rPr>
          <w:b/>
          <w:szCs w:val="22"/>
        </w:rPr>
        <w:t xml:space="preserve">: </w:t>
      </w:r>
      <w:r w:rsidRPr="00C3654D">
        <w:rPr>
          <w:szCs w:val="22"/>
        </w:rPr>
        <w:t>Корпоративное управление в компаниях с государственным участием, совет директоров, китайская модель корпоративного управления.</w:t>
      </w:r>
    </w:p>
    <w:p w:rsidR="00F73DF8" w:rsidRDefault="00F73DF8" w:rsidP="00AF6EFF">
      <w:pPr>
        <w:pStyle w:val="-7"/>
        <w:rPr>
          <w:szCs w:val="22"/>
        </w:rPr>
      </w:pPr>
    </w:p>
    <w:p w:rsidR="00F73DF8" w:rsidRPr="00C3654D" w:rsidRDefault="00F73DF8" w:rsidP="00AF6EFF">
      <w:pPr>
        <w:pStyle w:val="-7"/>
        <w:rPr>
          <w:szCs w:val="22"/>
        </w:rPr>
      </w:pPr>
    </w:p>
    <w:p w:rsidR="00AF6EFF" w:rsidRPr="00C3654D" w:rsidRDefault="00AF6EFF" w:rsidP="00AF6EFF">
      <w:pPr>
        <w:pStyle w:val="-9"/>
        <w:rPr>
          <w:sz w:val="22"/>
          <w:szCs w:val="22"/>
        </w:rPr>
      </w:pPr>
    </w:p>
    <w:p w:rsidR="00AF6EFF" w:rsidRPr="00C3654D" w:rsidRDefault="00AF6EFF" w:rsidP="00AF6EFF">
      <w:pPr>
        <w:pStyle w:val="-"/>
        <w:rPr>
          <w:sz w:val="22"/>
          <w:szCs w:val="22"/>
        </w:rPr>
      </w:pPr>
      <w:r w:rsidRPr="00C3654D">
        <w:rPr>
          <w:sz w:val="22"/>
          <w:szCs w:val="22"/>
        </w:rPr>
        <w:t>ОРГАНИЗАЦИОННО-УПРАВЛЕНЧЕСКИЕ АСПЕКТЫ ВНЕДРЕНИЯ ИННОВАЦИЙ НА БАЗЕ СИСТЕМЫ ЭЛЕКТРОННОГО ДОКУМЕНТООБОРОТА</w:t>
      </w:r>
    </w:p>
    <w:p w:rsidR="00AF6EFF" w:rsidRPr="00C3654D" w:rsidRDefault="00AF6EFF" w:rsidP="00AF6EFF">
      <w:pPr>
        <w:pStyle w:val="-1"/>
        <w:rPr>
          <w:sz w:val="22"/>
          <w:szCs w:val="22"/>
        </w:rPr>
      </w:pPr>
      <w:r w:rsidRPr="00C3654D">
        <w:rPr>
          <w:sz w:val="22"/>
          <w:szCs w:val="22"/>
        </w:rPr>
        <w:t>Г. Г. Гаранина, Е. Ф. Никитская</w:t>
      </w:r>
    </w:p>
    <w:p w:rsidR="00AF6EFF" w:rsidRPr="00C3654D" w:rsidRDefault="00AF6EFF" w:rsidP="00AF6EFF">
      <w:pPr>
        <w:pStyle w:val="-3"/>
        <w:rPr>
          <w:szCs w:val="22"/>
        </w:rPr>
      </w:pPr>
      <w:r w:rsidRPr="00C3654D">
        <w:rPr>
          <w:szCs w:val="22"/>
        </w:rPr>
        <w:t>Московский государственный университет экономики, статистики и информатики (МЭСИ), Москва</w:t>
      </w:r>
    </w:p>
    <w:p w:rsidR="00AF6EFF" w:rsidRPr="00C3654D" w:rsidRDefault="00140402" w:rsidP="00AF6EFF">
      <w:pPr>
        <w:pStyle w:val="-5"/>
        <w:rPr>
          <w:szCs w:val="22"/>
        </w:rPr>
      </w:pPr>
      <w:r w:rsidRPr="00C3654D">
        <w:rPr>
          <w:szCs w:val="22"/>
        </w:rPr>
        <w:fldChar w:fldCharType="begin"/>
      </w:r>
      <w:r w:rsidR="00AF6EFF" w:rsidRPr="00C3654D">
        <w:rPr>
          <w:szCs w:val="22"/>
        </w:rPr>
        <w:instrText xml:space="preserve"> MACROBUTTON  AcceptAllChangesInDoc </w:instrText>
      </w:r>
      <w:r w:rsidRPr="00C3654D">
        <w:rPr>
          <w:szCs w:val="22"/>
        </w:rPr>
        <w:fldChar w:fldCharType="end"/>
      </w:r>
      <w:r w:rsidR="00AF6EFF" w:rsidRPr="00C3654D">
        <w:rPr>
          <w:szCs w:val="22"/>
        </w:rPr>
        <w:t xml:space="preserve"> Статья посвящена вопросам совершенствования процессов документационного обеспечения управления в секторе реальной экономики народного хозяйства. Рассматриваются механизмы современного документооборота, их сильные и слабые стороны, потенциал развития. Актуальность исследования определяется новыми требованиями инновационного развития областей народного хозяйства, в т.ч. сферы управления. В статье рассматривается комплекс вопросов, связанных с подготовкой, организацией и использованием процессного подхода в структурах хозяйствующего субъекта. Изучаются модели и методы управления информационными потоками с учетом ситуационной корректировки.</w:t>
      </w:r>
    </w:p>
    <w:p w:rsidR="00AF6EFF" w:rsidRPr="00C3654D" w:rsidRDefault="00AF6EFF" w:rsidP="00AF6EFF">
      <w:pPr>
        <w:pStyle w:val="-7"/>
        <w:rPr>
          <w:szCs w:val="22"/>
        </w:rPr>
      </w:pPr>
      <w:r w:rsidRPr="00C3654D">
        <w:rPr>
          <w:b/>
          <w:bCs/>
          <w:iCs/>
          <w:szCs w:val="22"/>
        </w:rPr>
        <w:t>Ключевые слова</w:t>
      </w:r>
      <w:r w:rsidRPr="00C3654D">
        <w:rPr>
          <w:b/>
          <w:szCs w:val="22"/>
        </w:rPr>
        <w:t>:</w:t>
      </w:r>
      <w:r w:rsidRPr="00C3654D">
        <w:rPr>
          <w:szCs w:val="22"/>
        </w:rPr>
        <w:t xml:space="preserve"> Инновации; управление; документооборот; информационные технологии; документационное обеспечение управления; крупная компания; структурный подход; оптимизация; автоматизация; система электронного документооборота.</w:t>
      </w:r>
    </w:p>
    <w:p w:rsidR="00AF6EFF" w:rsidRDefault="00AF6EFF" w:rsidP="00AF6EFF">
      <w:pPr>
        <w:pStyle w:val="-9"/>
        <w:rPr>
          <w:sz w:val="22"/>
          <w:szCs w:val="22"/>
        </w:rPr>
      </w:pPr>
    </w:p>
    <w:p w:rsidR="00F73DF8" w:rsidRDefault="00F73DF8" w:rsidP="00AF6EFF">
      <w:pPr>
        <w:pStyle w:val="-9"/>
        <w:rPr>
          <w:sz w:val="22"/>
          <w:szCs w:val="22"/>
        </w:rPr>
      </w:pPr>
    </w:p>
    <w:p w:rsidR="00F73DF8" w:rsidRPr="00C3654D" w:rsidRDefault="00F73DF8" w:rsidP="00AF6EFF">
      <w:pPr>
        <w:pStyle w:val="-9"/>
        <w:rPr>
          <w:sz w:val="22"/>
          <w:szCs w:val="22"/>
        </w:rPr>
      </w:pPr>
    </w:p>
    <w:p w:rsidR="00AF6EFF" w:rsidRPr="00C3654D" w:rsidRDefault="00AF6EFF" w:rsidP="00AF6EFF">
      <w:pPr>
        <w:pStyle w:val="-"/>
        <w:rPr>
          <w:sz w:val="22"/>
          <w:szCs w:val="22"/>
        </w:rPr>
      </w:pPr>
      <w:r w:rsidRPr="00C3654D">
        <w:rPr>
          <w:sz w:val="22"/>
          <w:szCs w:val="22"/>
        </w:rPr>
        <w:lastRenderedPageBreak/>
        <w:t>Формирование организационно-экономического механизма управления инвестиционной</w:t>
      </w:r>
      <w:r w:rsidR="000D724A" w:rsidRPr="00C3654D">
        <w:rPr>
          <w:sz w:val="22"/>
          <w:szCs w:val="22"/>
        </w:rPr>
        <w:t xml:space="preserve"> </w:t>
      </w:r>
      <w:r w:rsidRPr="00C3654D">
        <w:rPr>
          <w:sz w:val="22"/>
          <w:szCs w:val="22"/>
        </w:rPr>
        <w:t>деятельностью на территории присутствия</w:t>
      </w:r>
      <w:r w:rsidR="000D724A" w:rsidRPr="00C3654D">
        <w:rPr>
          <w:sz w:val="22"/>
          <w:szCs w:val="22"/>
        </w:rPr>
        <w:t xml:space="preserve"> </w:t>
      </w:r>
      <w:r w:rsidRPr="00C3654D">
        <w:rPr>
          <w:sz w:val="22"/>
          <w:szCs w:val="22"/>
        </w:rPr>
        <w:t>на основе взаимодействия стратегических</w:t>
      </w:r>
      <w:r w:rsidR="000D724A" w:rsidRPr="00C3654D">
        <w:rPr>
          <w:sz w:val="22"/>
          <w:szCs w:val="22"/>
        </w:rPr>
        <w:t xml:space="preserve"> </w:t>
      </w:r>
      <w:r w:rsidRPr="00C3654D">
        <w:rPr>
          <w:sz w:val="22"/>
          <w:szCs w:val="22"/>
        </w:rPr>
        <w:t>партнеров</w:t>
      </w:r>
      <w:r w:rsidRPr="00C3654D">
        <w:rPr>
          <w:bCs w:val="0"/>
          <w:color w:val="333333"/>
          <w:sz w:val="22"/>
          <w:szCs w:val="22"/>
        </w:rPr>
        <w:t xml:space="preserve"> </w:t>
      </w:r>
    </w:p>
    <w:p w:rsidR="00AF6EFF" w:rsidRPr="00C3654D" w:rsidRDefault="00AF6EFF" w:rsidP="00AF6EFF">
      <w:pPr>
        <w:pStyle w:val="-1"/>
        <w:rPr>
          <w:sz w:val="22"/>
          <w:szCs w:val="22"/>
        </w:rPr>
      </w:pPr>
      <w:r w:rsidRPr="00C3654D">
        <w:rPr>
          <w:sz w:val="22"/>
          <w:szCs w:val="22"/>
        </w:rPr>
        <w:t>Л.Е. Мошкова</w:t>
      </w:r>
    </w:p>
    <w:p w:rsidR="00AF6EFF" w:rsidRPr="00C3654D" w:rsidRDefault="00AF6EFF" w:rsidP="00AF6EFF">
      <w:pPr>
        <w:pStyle w:val="-3"/>
        <w:rPr>
          <w:szCs w:val="22"/>
        </w:rPr>
      </w:pPr>
      <w:r w:rsidRPr="00C3654D">
        <w:rPr>
          <w:szCs w:val="22"/>
        </w:rPr>
        <w:t>Тверской государственный университет, г. Тверь</w:t>
      </w:r>
    </w:p>
    <w:p w:rsidR="00AF6EFF" w:rsidRPr="00C3654D" w:rsidRDefault="00AF6EFF" w:rsidP="00AF6EFF">
      <w:pPr>
        <w:pStyle w:val="-5"/>
        <w:rPr>
          <w:szCs w:val="22"/>
        </w:rPr>
      </w:pPr>
      <w:r w:rsidRPr="00C3654D">
        <w:rPr>
          <w:szCs w:val="22"/>
        </w:rPr>
        <w:t>В статье обоснована необходимость формирования организационно-экономического механизма управления инвестиционной деятельности на территории присутствия, предложена модель данного механизма. Определены ожидаемые результаты от применения этого механизма.</w:t>
      </w:r>
    </w:p>
    <w:p w:rsidR="00AF6EFF" w:rsidRPr="00C3654D" w:rsidRDefault="00AF6EFF" w:rsidP="00AF6EFF">
      <w:pPr>
        <w:pStyle w:val="-7"/>
        <w:rPr>
          <w:szCs w:val="22"/>
        </w:rPr>
      </w:pPr>
      <w:r w:rsidRPr="00C3654D">
        <w:rPr>
          <w:b/>
          <w:bCs/>
          <w:iCs/>
          <w:szCs w:val="22"/>
        </w:rPr>
        <w:t>Ключевые слова:</w:t>
      </w:r>
      <w:r w:rsidRPr="00C3654D">
        <w:rPr>
          <w:i w:val="0"/>
          <w:szCs w:val="22"/>
        </w:rPr>
        <w:t xml:space="preserve"> </w:t>
      </w:r>
      <w:r w:rsidRPr="00C3654D">
        <w:rPr>
          <w:szCs w:val="22"/>
        </w:rPr>
        <w:t>инвестиции, механизм управления, модель механизма, стратегические партнёры, территория присутствия.</w:t>
      </w:r>
    </w:p>
    <w:p w:rsidR="00AF6EFF" w:rsidRPr="00C3654D" w:rsidRDefault="00AF6EFF" w:rsidP="00AF6EFF">
      <w:pPr>
        <w:pStyle w:val="-9"/>
        <w:rPr>
          <w:sz w:val="22"/>
          <w:szCs w:val="22"/>
        </w:rPr>
      </w:pPr>
    </w:p>
    <w:p w:rsidR="00AF6EFF" w:rsidRPr="00C3654D" w:rsidRDefault="00AF6EFF" w:rsidP="00AF6EFF">
      <w:pPr>
        <w:pStyle w:val="-"/>
        <w:rPr>
          <w:sz w:val="22"/>
          <w:szCs w:val="22"/>
        </w:rPr>
      </w:pPr>
      <w:r w:rsidRPr="00C3654D">
        <w:rPr>
          <w:sz w:val="22"/>
          <w:szCs w:val="22"/>
        </w:rPr>
        <w:t>ГЕНЕЗИС И ЭВОЛЮЦИЯ ТЕОРИИ КОНКУРЕНЦИИ В ТРУДАХ ЭКОНОМИСТОВ ДО ДЖ. РОБИНСОН И Э. ЧЕМБЕРЛИНА</w:t>
      </w:r>
    </w:p>
    <w:p w:rsidR="00AF6EFF" w:rsidRPr="00C3654D" w:rsidRDefault="00AF6EFF" w:rsidP="00AF6EFF">
      <w:pPr>
        <w:pStyle w:val="-1"/>
        <w:rPr>
          <w:sz w:val="22"/>
          <w:szCs w:val="22"/>
        </w:rPr>
      </w:pPr>
      <w:r w:rsidRPr="00C3654D">
        <w:rPr>
          <w:sz w:val="22"/>
          <w:szCs w:val="22"/>
        </w:rPr>
        <w:t>Ю.С. Эзрох</w:t>
      </w:r>
    </w:p>
    <w:p w:rsidR="00AF6EFF" w:rsidRPr="00C3654D" w:rsidRDefault="00AF6EFF" w:rsidP="00AF6EFF">
      <w:pPr>
        <w:pStyle w:val="-3"/>
        <w:rPr>
          <w:szCs w:val="22"/>
        </w:rPr>
      </w:pPr>
      <w:r w:rsidRPr="00C3654D">
        <w:rPr>
          <w:szCs w:val="22"/>
        </w:rPr>
        <w:t>Новосибирский государственный университет экономики и управления, г. Новосибирск</w:t>
      </w:r>
    </w:p>
    <w:p w:rsidR="00AF6EFF" w:rsidRPr="00C3654D" w:rsidRDefault="00AF6EFF" w:rsidP="00AF6EFF">
      <w:pPr>
        <w:spacing w:before="240"/>
        <w:ind w:left="284" w:right="284"/>
        <w:jc w:val="both"/>
        <w:rPr>
          <w:rFonts w:ascii="Times New Roman" w:hAnsi="Times New Roman"/>
          <w:sz w:val="22"/>
          <w:szCs w:val="22"/>
        </w:rPr>
      </w:pPr>
      <w:r w:rsidRPr="00C3654D">
        <w:rPr>
          <w:rFonts w:ascii="Times New Roman" w:hAnsi="Times New Roman"/>
          <w:sz w:val="22"/>
          <w:szCs w:val="22"/>
        </w:rPr>
        <w:t xml:space="preserve">В работе анализируется зарождение и эволюция мировой экономической мысли в области конкуренции и конкурентной борьбы, регулирования и ограничения конкуренции в историко-экономическом контексте. Временной период исследования – с древних веков до начала второй трети XX века (до появления трудов Дж. Робинсон и Э. Чемберлина). </w:t>
      </w:r>
    </w:p>
    <w:p w:rsidR="00AF6EFF" w:rsidRPr="00C3654D" w:rsidRDefault="00AF6EFF" w:rsidP="00AF6EFF">
      <w:pPr>
        <w:ind w:left="284" w:right="284"/>
        <w:jc w:val="both"/>
        <w:rPr>
          <w:rFonts w:ascii="Times New Roman" w:hAnsi="Times New Roman"/>
          <w:i/>
          <w:sz w:val="22"/>
          <w:szCs w:val="22"/>
        </w:rPr>
      </w:pPr>
      <w:r w:rsidRPr="00C3654D">
        <w:rPr>
          <w:rFonts w:ascii="Times New Roman" w:hAnsi="Times New Roman"/>
          <w:b/>
          <w:i/>
          <w:sz w:val="22"/>
          <w:szCs w:val="22"/>
        </w:rPr>
        <w:t>Ключевые слова</w:t>
      </w:r>
      <w:r w:rsidRPr="00C3654D">
        <w:rPr>
          <w:rFonts w:ascii="Times New Roman" w:hAnsi="Times New Roman"/>
          <w:i/>
          <w:sz w:val="22"/>
          <w:szCs w:val="22"/>
        </w:rPr>
        <w:t>: конкуренция, конкурентная борьба, эволюция конкуренции</w:t>
      </w:r>
    </w:p>
    <w:p w:rsidR="00AF6EFF" w:rsidRPr="00C3654D" w:rsidRDefault="00AF6EFF" w:rsidP="00AF6EFF">
      <w:pPr>
        <w:ind w:left="2694"/>
        <w:jc w:val="both"/>
        <w:rPr>
          <w:rFonts w:ascii="Times New Roman" w:hAnsi="Times New Roman"/>
          <w:sz w:val="22"/>
          <w:szCs w:val="22"/>
        </w:rPr>
      </w:pPr>
    </w:p>
    <w:p w:rsidR="00AF6EFF" w:rsidRPr="00C3654D" w:rsidRDefault="00AF6EFF" w:rsidP="00AF6EFF">
      <w:pPr>
        <w:pStyle w:val="-"/>
        <w:rPr>
          <w:sz w:val="22"/>
          <w:szCs w:val="22"/>
        </w:rPr>
      </w:pPr>
      <w:bookmarkStart w:id="0" w:name="bookmark0"/>
      <w:r w:rsidRPr="00C3654D">
        <w:rPr>
          <w:sz w:val="22"/>
          <w:szCs w:val="22"/>
        </w:rPr>
        <w:t>Мировая практика социального партнерства В трудовой сфере: история становления</w:t>
      </w:r>
      <w:bookmarkEnd w:id="0"/>
    </w:p>
    <w:p w:rsidR="00AF6EFF" w:rsidRPr="00C3654D" w:rsidRDefault="00AF6EFF" w:rsidP="00AF6EFF">
      <w:pPr>
        <w:pStyle w:val="-1"/>
        <w:rPr>
          <w:sz w:val="22"/>
          <w:szCs w:val="22"/>
          <w:vertAlign w:val="superscript"/>
        </w:rPr>
      </w:pPr>
      <w:r w:rsidRPr="00C3654D">
        <w:rPr>
          <w:sz w:val="22"/>
          <w:szCs w:val="22"/>
        </w:rPr>
        <w:t>В.А. Генг, А.В. Андреева</w:t>
      </w:r>
    </w:p>
    <w:p w:rsidR="00AF6EFF" w:rsidRPr="00C3654D" w:rsidRDefault="00AF6EFF" w:rsidP="00AF6EFF">
      <w:pPr>
        <w:pStyle w:val="-3"/>
        <w:rPr>
          <w:szCs w:val="22"/>
          <w:vertAlign w:val="superscript"/>
        </w:rPr>
      </w:pPr>
      <w:r w:rsidRPr="00C3654D">
        <w:rPr>
          <w:szCs w:val="22"/>
        </w:rPr>
        <w:t>Тверской государственный университет, г. Тверь</w:t>
      </w:r>
    </w:p>
    <w:p w:rsidR="00AF6EFF" w:rsidRPr="00C3654D" w:rsidRDefault="00AF6EFF" w:rsidP="00AF6EFF">
      <w:pPr>
        <w:pStyle w:val="-5"/>
        <w:rPr>
          <w:szCs w:val="22"/>
        </w:rPr>
      </w:pPr>
      <w:r w:rsidRPr="00C3654D">
        <w:rPr>
          <w:szCs w:val="22"/>
        </w:rPr>
        <w:t>Использование мирового опыта социального партнерства в трудовой сфере имеет большое значение при построении социально-трудовых отношений в нашей стране.</w:t>
      </w:r>
    </w:p>
    <w:p w:rsidR="00AF6EFF" w:rsidRPr="00C3654D" w:rsidRDefault="00AF6EFF" w:rsidP="00AF6EFF">
      <w:pPr>
        <w:pStyle w:val="-7"/>
        <w:rPr>
          <w:b/>
          <w:bCs/>
          <w:iCs/>
          <w:szCs w:val="22"/>
        </w:rPr>
      </w:pPr>
      <w:r w:rsidRPr="00C3654D">
        <w:rPr>
          <w:b/>
          <w:bCs/>
          <w:iCs/>
          <w:szCs w:val="22"/>
        </w:rPr>
        <w:t xml:space="preserve">Ключевые слова: </w:t>
      </w:r>
      <w:r w:rsidRPr="00C3654D">
        <w:rPr>
          <w:bCs/>
          <w:iCs/>
          <w:szCs w:val="22"/>
        </w:rPr>
        <w:t>Международная Организация Труда, социальное партнерство, социально-трудовые отношения, социальный диалог</w:t>
      </w:r>
    </w:p>
    <w:p w:rsidR="00AF6EFF" w:rsidRPr="00C3654D" w:rsidRDefault="00AF6EFF" w:rsidP="00AF6EFF">
      <w:pPr>
        <w:pStyle w:val="-7"/>
        <w:rPr>
          <w:szCs w:val="22"/>
        </w:rPr>
      </w:pPr>
    </w:p>
    <w:p w:rsidR="00AF6EFF" w:rsidRPr="00C3654D" w:rsidRDefault="00AF6EFF" w:rsidP="00AF6EFF">
      <w:pPr>
        <w:pStyle w:val="-9"/>
        <w:rPr>
          <w:sz w:val="22"/>
          <w:szCs w:val="22"/>
        </w:rPr>
      </w:pPr>
    </w:p>
    <w:p w:rsidR="00AF6EFF" w:rsidRPr="00C3654D" w:rsidRDefault="00AF6EFF" w:rsidP="00AF6EFF">
      <w:pPr>
        <w:pStyle w:val="-"/>
        <w:rPr>
          <w:sz w:val="22"/>
          <w:szCs w:val="22"/>
        </w:rPr>
      </w:pPr>
      <w:r w:rsidRPr="00C3654D">
        <w:rPr>
          <w:sz w:val="22"/>
          <w:szCs w:val="22"/>
        </w:rPr>
        <w:t xml:space="preserve">Необходимость участия государственной власти субъекта Российской Федерации и органов местного самоуправления в инвестиционных проектах регионального развития </w:t>
      </w:r>
    </w:p>
    <w:p w:rsidR="00AF6EFF" w:rsidRPr="00C3654D" w:rsidRDefault="00AF6EFF" w:rsidP="00AF6EFF">
      <w:pPr>
        <w:pStyle w:val="-1"/>
        <w:rPr>
          <w:sz w:val="22"/>
          <w:szCs w:val="22"/>
        </w:rPr>
      </w:pPr>
      <w:r w:rsidRPr="00C3654D">
        <w:rPr>
          <w:sz w:val="22"/>
          <w:szCs w:val="22"/>
        </w:rPr>
        <w:t>А.А. Артемьев</w:t>
      </w:r>
    </w:p>
    <w:p w:rsidR="00AF6EFF" w:rsidRPr="00C3654D" w:rsidRDefault="00AF6EFF" w:rsidP="00AF6EFF">
      <w:pPr>
        <w:pStyle w:val="-3"/>
        <w:rPr>
          <w:szCs w:val="22"/>
        </w:rPr>
      </w:pPr>
      <w:r w:rsidRPr="00C3654D">
        <w:rPr>
          <w:szCs w:val="22"/>
        </w:rPr>
        <w:t>Тверской государственный технический университет, г. Тверь</w:t>
      </w:r>
    </w:p>
    <w:p w:rsidR="00AF6EFF" w:rsidRPr="00C3654D" w:rsidRDefault="00140402" w:rsidP="00AF6EFF">
      <w:pPr>
        <w:spacing w:before="240"/>
        <w:ind w:left="284" w:right="284"/>
        <w:jc w:val="both"/>
        <w:rPr>
          <w:rFonts w:ascii="Times New Roman" w:hAnsi="Times New Roman"/>
          <w:sz w:val="22"/>
          <w:szCs w:val="22"/>
        </w:rPr>
      </w:pPr>
      <w:r w:rsidRPr="00C3654D">
        <w:rPr>
          <w:rFonts w:ascii="Times New Roman" w:hAnsi="Times New Roman"/>
          <w:sz w:val="22"/>
          <w:szCs w:val="22"/>
          <w:highlight w:val="yellow"/>
        </w:rPr>
        <w:fldChar w:fldCharType="begin"/>
      </w:r>
      <w:r w:rsidR="00AF6EFF" w:rsidRPr="00C3654D">
        <w:rPr>
          <w:rFonts w:ascii="Times New Roman" w:hAnsi="Times New Roman"/>
          <w:sz w:val="22"/>
          <w:szCs w:val="22"/>
          <w:highlight w:val="yellow"/>
        </w:rPr>
        <w:instrText xml:space="preserve"> MACROBUTTON  AcceptAllChangesInDoc </w:instrText>
      </w:r>
      <w:r w:rsidRPr="00C3654D">
        <w:rPr>
          <w:rFonts w:ascii="Times New Roman" w:hAnsi="Times New Roman"/>
          <w:sz w:val="22"/>
          <w:szCs w:val="22"/>
          <w:highlight w:val="yellow"/>
        </w:rPr>
        <w:fldChar w:fldCharType="end"/>
      </w:r>
      <w:r w:rsidR="00AF6EFF" w:rsidRPr="00C3654D">
        <w:rPr>
          <w:rFonts w:ascii="Times New Roman" w:hAnsi="Times New Roman"/>
          <w:sz w:val="22"/>
          <w:szCs w:val="22"/>
        </w:rPr>
        <w:t>В статье обоснована необходимость участия государственной власти субъекта Российской Федерации и органов местного самоуправления в инвестиционных проектов для обеспечения реализации в них приоритетных направлений социально-экономического развития региона и соблюдения территориальных интересов населения муниципальных образований.</w:t>
      </w:r>
    </w:p>
    <w:p w:rsidR="00AF6EFF" w:rsidRDefault="00AF6EFF" w:rsidP="00AF6EFF">
      <w:pPr>
        <w:pStyle w:val="-7"/>
        <w:rPr>
          <w:bCs/>
          <w:iCs/>
          <w:szCs w:val="22"/>
        </w:rPr>
      </w:pPr>
      <w:r w:rsidRPr="00C3654D">
        <w:rPr>
          <w:b/>
          <w:bCs/>
          <w:iCs/>
          <w:szCs w:val="22"/>
        </w:rPr>
        <w:t xml:space="preserve">Ключевые слова: </w:t>
      </w:r>
      <w:r w:rsidRPr="00C3654D">
        <w:rPr>
          <w:bCs/>
          <w:iCs/>
          <w:szCs w:val="22"/>
        </w:rPr>
        <w:t xml:space="preserve">государственная власть субъекта Российской Федерации, орган местного самоуправления, регион, инвестиционный проект </w:t>
      </w:r>
    </w:p>
    <w:p w:rsidR="00F73DF8" w:rsidRDefault="00F73DF8" w:rsidP="00AF6EFF">
      <w:pPr>
        <w:pStyle w:val="-7"/>
        <w:rPr>
          <w:bCs/>
          <w:iCs/>
          <w:szCs w:val="22"/>
        </w:rPr>
      </w:pPr>
    </w:p>
    <w:p w:rsidR="00F73DF8" w:rsidRDefault="00F73DF8" w:rsidP="00AF6EFF">
      <w:pPr>
        <w:pStyle w:val="-7"/>
        <w:rPr>
          <w:bCs/>
          <w:iCs/>
          <w:szCs w:val="22"/>
        </w:rPr>
      </w:pPr>
    </w:p>
    <w:p w:rsidR="00F73DF8" w:rsidRDefault="00F73DF8" w:rsidP="00AF6EFF">
      <w:pPr>
        <w:pStyle w:val="-7"/>
        <w:rPr>
          <w:bCs/>
          <w:iCs/>
          <w:szCs w:val="22"/>
        </w:rPr>
      </w:pPr>
    </w:p>
    <w:p w:rsidR="00F73DF8" w:rsidRPr="00C3654D" w:rsidRDefault="00F73DF8" w:rsidP="00AF6EFF">
      <w:pPr>
        <w:pStyle w:val="-7"/>
        <w:rPr>
          <w:bCs/>
          <w:iCs/>
          <w:szCs w:val="22"/>
        </w:rPr>
      </w:pPr>
    </w:p>
    <w:p w:rsidR="00AF6EFF" w:rsidRPr="00C3654D" w:rsidRDefault="00AF6EFF" w:rsidP="00AF6EFF">
      <w:pPr>
        <w:pStyle w:val="-7"/>
        <w:rPr>
          <w:bCs/>
          <w:iCs/>
          <w:szCs w:val="22"/>
        </w:rPr>
      </w:pPr>
      <w:r w:rsidRPr="00C3654D">
        <w:rPr>
          <w:bCs/>
          <w:iCs/>
          <w:szCs w:val="22"/>
        </w:rPr>
        <w:t xml:space="preserve">  </w:t>
      </w:r>
    </w:p>
    <w:p w:rsidR="00AF6EFF" w:rsidRPr="00C3654D" w:rsidRDefault="00AF6EFF" w:rsidP="00AF6EFF">
      <w:pPr>
        <w:pStyle w:val="-"/>
        <w:rPr>
          <w:sz w:val="22"/>
          <w:szCs w:val="22"/>
        </w:rPr>
      </w:pPr>
      <w:r w:rsidRPr="00C3654D">
        <w:rPr>
          <w:sz w:val="22"/>
          <w:szCs w:val="22"/>
        </w:rPr>
        <w:lastRenderedPageBreak/>
        <w:t xml:space="preserve">СОВРЕМЕННЫЕ ТЕХНОЛОГИИ СТРАТЕГИЧЕСКОГО ПЛАНИРОВАНИЯ И ПРОЕКТИРОВАНИЯ МУНИЦИПАЛЬНОГО РАЗВИТИЯ </w:t>
      </w:r>
    </w:p>
    <w:p w:rsidR="00AF6EFF" w:rsidRPr="00C3654D" w:rsidRDefault="00AF6EFF" w:rsidP="00AF6EFF">
      <w:pPr>
        <w:pStyle w:val="af0"/>
        <w:jc w:val="center"/>
        <w:rPr>
          <w:b/>
          <w:sz w:val="22"/>
          <w:szCs w:val="22"/>
        </w:rPr>
      </w:pPr>
      <w:r w:rsidRPr="00C3654D">
        <w:rPr>
          <w:b/>
          <w:sz w:val="22"/>
          <w:szCs w:val="22"/>
        </w:rPr>
        <w:t xml:space="preserve">И.В. Зимина </w:t>
      </w:r>
    </w:p>
    <w:p w:rsidR="00AF6EFF" w:rsidRPr="00C3654D" w:rsidRDefault="00AF6EFF" w:rsidP="00AF6EFF">
      <w:pPr>
        <w:pStyle w:val="-3"/>
        <w:rPr>
          <w:szCs w:val="22"/>
        </w:rPr>
      </w:pPr>
      <w:r w:rsidRPr="00C3654D">
        <w:rPr>
          <w:szCs w:val="22"/>
        </w:rPr>
        <w:t>Коми региональное экспертное управленческое сообщество, Российский университет кооперации, г. Сыктывкар</w:t>
      </w:r>
    </w:p>
    <w:p w:rsidR="00AF6EFF" w:rsidRPr="00C3654D" w:rsidRDefault="00140402" w:rsidP="00AF6EFF">
      <w:pPr>
        <w:pStyle w:val="-5"/>
        <w:rPr>
          <w:szCs w:val="22"/>
        </w:rPr>
      </w:pPr>
      <w:r w:rsidRPr="00C3654D">
        <w:rPr>
          <w:szCs w:val="22"/>
          <w:highlight w:val="yellow"/>
        </w:rPr>
        <w:fldChar w:fldCharType="begin"/>
      </w:r>
      <w:r w:rsidR="00AF6EFF" w:rsidRPr="00C3654D">
        <w:rPr>
          <w:szCs w:val="22"/>
          <w:highlight w:val="yellow"/>
        </w:rPr>
        <w:instrText xml:space="preserve"> MACROBUTTON  AcceptAllChangesInDoc </w:instrText>
      </w:r>
      <w:r w:rsidRPr="00C3654D">
        <w:rPr>
          <w:szCs w:val="22"/>
          <w:highlight w:val="yellow"/>
        </w:rPr>
        <w:fldChar w:fldCharType="end"/>
      </w:r>
      <w:r w:rsidR="00AF6EFF" w:rsidRPr="00C3654D">
        <w:rPr>
          <w:szCs w:val="22"/>
        </w:rPr>
        <w:t>В статье рассматривается практика построения структуры стратегических документов субъекта РФ и его муниципалитетов через унификацию процедуры стратегирования. В качестве методического инструмента для построения такой структуры использована технология скоростного форсайта, адаптированная к условиям стратегического планирования в муниципальных образованиях.</w:t>
      </w:r>
    </w:p>
    <w:p w:rsidR="00AF6EFF" w:rsidRPr="00C3654D" w:rsidRDefault="00AF6EFF" w:rsidP="00AF6EFF">
      <w:pPr>
        <w:pStyle w:val="-7"/>
        <w:rPr>
          <w:szCs w:val="22"/>
        </w:rPr>
      </w:pPr>
      <w:r w:rsidRPr="00C3654D">
        <w:rPr>
          <w:b/>
          <w:bCs/>
          <w:iCs/>
          <w:szCs w:val="22"/>
        </w:rPr>
        <w:t>Ключевые слова</w:t>
      </w:r>
      <w:r w:rsidRPr="00C3654D">
        <w:rPr>
          <w:b/>
          <w:szCs w:val="22"/>
        </w:rPr>
        <w:t>:</w:t>
      </w:r>
      <w:r w:rsidRPr="00C3654D">
        <w:rPr>
          <w:szCs w:val="22"/>
        </w:rPr>
        <w:t xml:space="preserve"> </w:t>
      </w:r>
      <w:r w:rsidRPr="00C3654D">
        <w:rPr>
          <w:color w:val="000000"/>
          <w:szCs w:val="22"/>
          <w:shd w:val="clear" w:color="auto" w:fill="FFFFFF"/>
        </w:rPr>
        <w:t xml:space="preserve">стратегическое планирование и проектирование, муниципальное образование, стратегия, форсайт риск  </w:t>
      </w:r>
    </w:p>
    <w:p w:rsidR="00AF6EFF" w:rsidRPr="00C3654D" w:rsidRDefault="00AF6EFF" w:rsidP="00AF6EFF">
      <w:pPr>
        <w:pStyle w:val="-9"/>
        <w:rPr>
          <w:sz w:val="22"/>
          <w:szCs w:val="22"/>
          <w:highlight w:val="yellow"/>
        </w:rPr>
      </w:pPr>
    </w:p>
    <w:p w:rsidR="00AF6EFF" w:rsidRPr="00C3654D" w:rsidRDefault="00AF6EFF" w:rsidP="00AF6EFF">
      <w:pPr>
        <w:pStyle w:val="-"/>
        <w:rPr>
          <w:sz w:val="22"/>
          <w:szCs w:val="22"/>
        </w:rPr>
      </w:pPr>
      <w:r w:rsidRPr="00C3654D">
        <w:rPr>
          <w:sz w:val="22"/>
          <w:szCs w:val="22"/>
        </w:rPr>
        <w:t>вОЗМОЖНОСТЬ ОЦЕНКИ НАЛОГОВОГО ПОТЕНЦИАЛА ТЕРРИТОРИЙ С ПОМОЩЬЮ КОНЦЕПЦИИ ЭЛАСТИЧНОСТИ</w:t>
      </w:r>
    </w:p>
    <w:p w:rsidR="00AF6EFF" w:rsidRPr="00C3654D" w:rsidRDefault="00AF6EFF" w:rsidP="000D724A">
      <w:pPr>
        <w:pStyle w:val="-1"/>
        <w:tabs>
          <w:tab w:val="center" w:pos="3741"/>
          <w:tab w:val="left" w:pos="5950"/>
        </w:tabs>
        <w:rPr>
          <w:sz w:val="22"/>
          <w:szCs w:val="22"/>
        </w:rPr>
      </w:pPr>
      <w:r w:rsidRPr="00C3654D">
        <w:rPr>
          <w:sz w:val="22"/>
          <w:szCs w:val="22"/>
        </w:rPr>
        <w:t>Г.К. Лапушинская, В.И. Лебедева</w:t>
      </w:r>
    </w:p>
    <w:p w:rsidR="00AF6EFF" w:rsidRPr="00C3654D" w:rsidRDefault="00AF6EFF" w:rsidP="00AF6EFF">
      <w:pPr>
        <w:pStyle w:val="-3"/>
        <w:rPr>
          <w:szCs w:val="22"/>
        </w:rPr>
      </w:pPr>
      <w:r w:rsidRPr="00C3654D">
        <w:rPr>
          <w:szCs w:val="22"/>
        </w:rPr>
        <w:t>Тверской государственный университет, г. Тверь</w:t>
      </w:r>
    </w:p>
    <w:p w:rsidR="00AF6EFF" w:rsidRPr="00C3654D" w:rsidRDefault="00140402" w:rsidP="00AF6EFF">
      <w:pPr>
        <w:pStyle w:val="-5"/>
        <w:rPr>
          <w:szCs w:val="22"/>
        </w:rPr>
      </w:pPr>
      <w:r w:rsidRPr="00C3654D">
        <w:rPr>
          <w:szCs w:val="22"/>
        </w:rPr>
        <w:fldChar w:fldCharType="begin"/>
      </w:r>
      <w:r w:rsidR="00AF6EFF" w:rsidRPr="00C3654D">
        <w:rPr>
          <w:szCs w:val="22"/>
        </w:rPr>
        <w:instrText xml:space="preserve"> MACROBUTTON  AcceptAllChangesInDoc </w:instrText>
      </w:r>
      <w:r w:rsidRPr="00C3654D">
        <w:rPr>
          <w:szCs w:val="22"/>
        </w:rPr>
        <w:fldChar w:fldCharType="end"/>
      </w:r>
      <w:r w:rsidR="00AF6EFF" w:rsidRPr="00C3654D">
        <w:rPr>
          <w:szCs w:val="22"/>
        </w:rPr>
        <w:t>В статье рассматривается подход к осуществлению оценки динамики и структуры налогового потенциала региона, который основывается на применении концепции эластичности. Методика учитывает возможности получения информации региональными органами власти и опирается на дуговой расчет по данным двух временных периодов.  Оценка коэффициента эластичности налогового потенциала региона по видам налогов позволяет выявить потенциальные точки роста и возможные угрозы для бюджета региона и его муниципальных образований.</w:t>
      </w:r>
    </w:p>
    <w:p w:rsidR="00AF6EFF" w:rsidRPr="00C3654D" w:rsidRDefault="00AF6EFF" w:rsidP="00AF6EFF">
      <w:pPr>
        <w:pStyle w:val="-7"/>
        <w:rPr>
          <w:szCs w:val="22"/>
        </w:rPr>
      </w:pPr>
      <w:r w:rsidRPr="00C3654D">
        <w:rPr>
          <w:b/>
          <w:bCs/>
          <w:iCs/>
          <w:szCs w:val="22"/>
        </w:rPr>
        <w:t>Ключевые слова</w:t>
      </w:r>
      <w:r w:rsidRPr="00C3654D">
        <w:rPr>
          <w:b/>
          <w:szCs w:val="22"/>
        </w:rPr>
        <w:t xml:space="preserve">: </w:t>
      </w:r>
      <w:r w:rsidRPr="00C3654D">
        <w:rPr>
          <w:szCs w:val="22"/>
        </w:rPr>
        <w:t>налоговый потенциал, эластичность, регион, собираемость налогов, ставка налога</w:t>
      </w:r>
    </w:p>
    <w:p w:rsidR="00AF6EFF" w:rsidRPr="00C3654D" w:rsidRDefault="00AF6EFF" w:rsidP="00AF6EFF">
      <w:pPr>
        <w:pStyle w:val="-7"/>
        <w:rPr>
          <w:szCs w:val="22"/>
        </w:rPr>
      </w:pPr>
    </w:p>
    <w:p w:rsidR="00AF6EFF" w:rsidRPr="00C3654D" w:rsidRDefault="00AF6EFF" w:rsidP="00AF6EFF">
      <w:pPr>
        <w:pStyle w:val="-"/>
        <w:rPr>
          <w:sz w:val="22"/>
          <w:szCs w:val="22"/>
        </w:rPr>
      </w:pPr>
      <w:r w:rsidRPr="00C3654D">
        <w:rPr>
          <w:sz w:val="22"/>
          <w:szCs w:val="22"/>
        </w:rPr>
        <w:t>Локальные расчётные системы как способ развития территорий</w:t>
      </w:r>
    </w:p>
    <w:p w:rsidR="00AF6EFF" w:rsidRPr="00C3654D" w:rsidRDefault="00AF6EFF" w:rsidP="00AF6EFF">
      <w:pPr>
        <w:pStyle w:val="-1"/>
        <w:rPr>
          <w:sz w:val="22"/>
          <w:szCs w:val="22"/>
        </w:rPr>
      </w:pPr>
      <w:r w:rsidRPr="00C3654D">
        <w:rPr>
          <w:sz w:val="22"/>
          <w:szCs w:val="22"/>
        </w:rPr>
        <w:t>Н.М. Коханова, И.В. Калашникова, Р.Р. Галимов</w:t>
      </w:r>
    </w:p>
    <w:p w:rsidR="00AF6EFF" w:rsidRPr="00C3654D" w:rsidRDefault="00AF6EFF" w:rsidP="00AF6EFF">
      <w:pPr>
        <w:pStyle w:val="-3"/>
        <w:rPr>
          <w:szCs w:val="22"/>
        </w:rPr>
      </w:pPr>
      <w:r w:rsidRPr="00C3654D">
        <w:rPr>
          <w:szCs w:val="22"/>
        </w:rPr>
        <w:t>Российский государственный социальный университет, филиал, г.Клин</w:t>
      </w:r>
    </w:p>
    <w:p w:rsidR="00AF6EFF" w:rsidRPr="00C3654D" w:rsidRDefault="00140402" w:rsidP="00AF6EFF">
      <w:pPr>
        <w:pStyle w:val="-5"/>
        <w:rPr>
          <w:szCs w:val="22"/>
        </w:rPr>
      </w:pPr>
      <w:r w:rsidRPr="00C3654D">
        <w:rPr>
          <w:szCs w:val="22"/>
        </w:rPr>
        <w:fldChar w:fldCharType="begin"/>
      </w:r>
      <w:r w:rsidR="00AF6EFF" w:rsidRPr="00C3654D">
        <w:rPr>
          <w:szCs w:val="22"/>
        </w:rPr>
        <w:instrText xml:space="preserve"> MACROBUTTON  AcceptAllChangesInDoc </w:instrText>
      </w:r>
      <w:r w:rsidRPr="00C3654D">
        <w:rPr>
          <w:szCs w:val="22"/>
        </w:rPr>
        <w:fldChar w:fldCharType="end"/>
      </w:r>
      <w:r w:rsidR="00AF6EFF" w:rsidRPr="00C3654D">
        <w:rPr>
          <w:szCs w:val="22"/>
        </w:rPr>
        <w:t>Денежная масса не справляется со своей основной функцией: быть ликвидным эквивалентом обмена по причине того, что не обеспечена реальными товарами, ресурсами, продуктами. Это и ряд других обстоятельств развития современного общества стали причинами появления новых расчётных систем, выполняющих основную функцию денег. Если мировая практика по использованию таких систем превышает 28 лет, то в России локальные расчётные системы используются всего более года и заслуживают особого внимания.</w:t>
      </w:r>
    </w:p>
    <w:p w:rsidR="00AF6EFF" w:rsidRPr="00C3654D" w:rsidRDefault="00AF6EFF" w:rsidP="00AF6EFF">
      <w:pPr>
        <w:pStyle w:val="-7"/>
        <w:rPr>
          <w:szCs w:val="22"/>
        </w:rPr>
      </w:pPr>
      <w:r w:rsidRPr="00C3654D">
        <w:rPr>
          <w:b/>
          <w:bCs/>
          <w:iCs/>
          <w:szCs w:val="22"/>
        </w:rPr>
        <w:t>Ключевые слова</w:t>
      </w:r>
      <w:r w:rsidRPr="00C3654D">
        <w:rPr>
          <w:b/>
          <w:szCs w:val="22"/>
        </w:rPr>
        <w:t>:</w:t>
      </w:r>
      <w:r w:rsidRPr="00C3654D">
        <w:rPr>
          <w:szCs w:val="22"/>
        </w:rPr>
        <w:t xml:space="preserve"> локальные расчётные системы, развитие территорий.</w:t>
      </w:r>
    </w:p>
    <w:p w:rsidR="00AF6EFF" w:rsidRPr="00C3654D" w:rsidRDefault="00AF6EFF" w:rsidP="00AF6EFF">
      <w:pPr>
        <w:pStyle w:val="-9"/>
        <w:rPr>
          <w:sz w:val="22"/>
          <w:szCs w:val="22"/>
        </w:rPr>
      </w:pPr>
    </w:p>
    <w:p w:rsidR="00AF6EFF" w:rsidRPr="00C3654D" w:rsidRDefault="00AF6EFF" w:rsidP="00AF6EFF">
      <w:pPr>
        <w:pStyle w:val="-"/>
        <w:rPr>
          <w:sz w:val="22"/>
          <w:szCs w:val="22"/>
        </w:rPr>
      </w:pPr>
      <w:r w:rsidRPr="00C3654D">
        <w:rPr>
          <w:sz w:val="22"/>
          <w:szCs w:val="22"/>
        </w:rPr>
        <w:t>Методика прогнозирования устойчивости результатов региональных инвестиционных проектов</w:t>
      </w:r>
    </w:p>
    <w:p w:rsidR="00AF6EFF" w:rsidRPr="00C3654D" w:rsidRDefault="00AF6EFF" w:rsidP="00AF6EFF">
      <w:pPr>
        <w:pStyle w:val="-1"/>
        <w:rPr>
          <w:sz w:val="22"/>
          <w:szCs w:val="22"/>
        </w:rPr>
      </w:pPr>
      <w:r w:rsidRPr="00C3654D">
        <w:rPr>
          <w:sz w:val="22"/>
          <w:szCs w:val="22"/>
        </w:rPr>
        <w:t xml:space="preserve">М.В. Цуркан </w:t>
      </w:r>
    </w:p>
    <w:p w:rsidR="00AF6EFF" w:rsidRPr="00C3654D" w:rsidRDefault="00AF6EFF" w:rsidP="00AF6EFF">
      <w:pPr>
        <w:pStyle w:val="-3"/>
        <w:rPr>
          <w:szCs w:val="22"/>
        </w:rPr>
      </w:pPr>
      <w:r w:rsidRPr="00C3654D">
        <w:rPr>
          <w:szCs w:val="22"/>
        </w:rPr>
        <w:t>Тверской государственный университет, г. Тверь</w:t>
      </w:r>
    </w:p>
    <w:p w:rsidR="00AF6EFF" w:rsidRPr="00C3654D" w:rsidRDefault="00140402" w:rsidP="00AF6EFF">
      <w:pPr>
        <w:pStyle w:val="-5"/>
        <w:rPr>
          <w:szCs w:val="22"/>
        </w:rPr>
      </w:pPr>
      <w:r w:rsidRPr="00C3654D">
        <w:rPr>
          <w:szCs w:val="22"/>
          <w:highlight w:val="yellow"/>
        </w:rPr>
        <w:fldChar w:fldCharType="begin"/>
      </w:r>
      <w:r w:rsidR="00AF6EFF" w:rsidRPr="00C3654D">
        <w:rPr>
          <w:szCs w:val="22"/>
          <w:highlight w:val="yellow"/>
        </w:rPr>
        <w:instrText xml:space="preserve"> MACROBUTTON  AcceptAllChangesInDoc </w:instrText>
      </w:r>
      <w:r w:rsidRPr="00C3654D">
        <w:rPr>
          <w:szCs w:val="22"/>
          <w:highlight w:val="yellow"/>
        </w:rPr>
        <w:fldChar w:fldCharType="end"/>
      </w:r>
      <w:r w:rsidR="00AF6EFF" w:rsidRPr="00C3654D">
        <w:rPr>
          <w:szCs w:val="22"/>
        </w:rPr>
        <w:t>В статье автором предложена классификация инвестиционных проектов с учетом сферы реализации территориального интереса, определена категория объектов реализации территориального интереса в региональных инвестиционных проектах, обоснован принцип реализации проектов с учетом территориального интереса - устойчивость результатов региональных инвестиционных проектов, предложена методика прогнозирования данной устойчивости.</w:t>
      </w:r>
    </w:p>
    <w:p w:rsidR="00AF6EFF" w:rsidRPr="00C3654D" w:rsidRDefault="00AF6EFF" w:rsidP="00AF6EFF">
      <w:pPr>
        <w:pStyle w:val="-7"/>
        <w:rPr>
          <w:szCs w:val="22"/>
        </w:rPr>
      </w:pPr>
      <w:r w:rsidRPr="00C3654D">
        <w:rPr>
          <w:b/>
          <w:bCs/>
          <w:iCs/>
          <w:szCs w:val="22"/>
        </w:rPr>
        <w:lastRenderedPageBreak/>
        <w:t>Ключевые слова</w:t>
      </w:r>
      <w:r w:rsidRPr="00C3654D">
        <w:rPr>
          <w:b/>
          <w:szCs w:val="22"/>
        </w:rPr>
        <w:t>:</w:t>
      </w:r>
      <w:r w:rsidRPr="00C3654D">
        <w:rPr>
          <w:i w:val="0"/>
          <w:szCs w:val="22"/>
        </w:rPr>
        <w:t xml:space="preserve"> </w:t>
      </w:r>
      <w:r w:rsidRPr="00C3654D">
        <w:rPr>
          <w:szCs w:val="22"/>
        </w:rPr>
        <w:t>региональный инвестиционный проект, территориальный интерес, субъект Российской Федерации, устойчивость результатов, прогнозирование</w:t>
      </w:r>
    </w:p>
    <w:p w:rsidR="00AF6EFF" w:rsidRPr="00C3654D" w:rsidRDefault="00AF6EFF" w:rsidP="00AF6EFF">
      <w:pPr>
        <w:pStyle w:val="-9"/>
        <w:rPr>
          <w:sz w:val="22"/>
          <w:szCs w:val="22"/>
          <w:highlight w:val="yellow"/>
        </w:rPr>
      </w:pPr>
    </w:p>
    <w:p w:rsidR="00AF6EFF" w:rsidRPr="00C3654D" w:rsidRDefault="00AF6EFF" w:rsidP="00AF6EFF">
      <w:pPr>
        <w:pStyle w:val="-"/>
        <w:rPr>
          <w:sz w:val="22"/>
          <w:szCs w:val="22"/>
        </w:rPr>
      </w:pPr>
    </w:p>
    <w:p w:rsidR="00AF6EFF" w:rsidRPr="00C3654D" w:rsidRDefault="00AF6EFF" w:rsidP="00AF6EFF">
      <w:pPr>
        <w:pStyle w:val="-"/>
        <w:rPr>
          <w:sz w:val="22"/>
          <w:szCs w:val="22"/>
          <w:highlight w:val="yellow"/>
        </w:rPr>
      </w:pPr>
      <w:r w:rsidRPr="00C3654D">
        <w:rPr>
          <w:sz w:val="22"/>
          <w:szCs w:val="22"/>
        </w:rPr>
        <w:t xml:space="preserve">сущность технологической концепции формированиЯ предпочтений потребителей в сФЕРЕ ПРОФЕССИОНАЛЬНОГО ОБРАЗОВАНИЯ </w:t>
      </w:r>
    </w:p>
    <w:p w:rsidR="00AF6EFF" w:rsidRPr="00C3654D" w:rsidRDefault="00AF6EFF" w:rsidP="00AF6EFF">
      <w:pPr>
        <w:pStyle w:val="-1"/>
        <w:rPr>
          <w:sz w:val="22"/>
          <w:szCs w:val="22"/>
          <w:highlight w:val="yellow"/>
        </w:rPr>
      </w:pPr>
      <w:r w:rsidRPr="00C3654D">
        <w:rPr>
          <w:sz w:val="22"/>
          <w:szCs w:val="22"/>
        </w:rPr>
        <w:t>Н.В. Байдакова, Л.В. Лапина</w:t>
      </w:r>
    </w:p>
    <w:p w:rsidR="00AF6EFF" w:rsidRPr="00C3654D" w:rsidRDefault="00AF6EFF" w:rsidP="00AF6EFF">
      <w:pPr>
        <w:pStyle w:val="-3"/>
        <w:rPr>
          <w:szCs w:val="22"/>
        </w:rPr>
      </w:pPr>
      <w:r w:rsidRPr="00C3654D">
        <w:rPr>
          <w:szCs w:val="22"/>
        </w:rPr>
        <w:t>Тверской государственный университет, г. Тверь</w:t>
      </w:r>
    </w:p>
    <w:p w:rsidR="00AF6EFF" w:rsidRPr="00C3654D" w:rsidRDefault="00140402" w:rsidP="00AF6EFF">
      <w:pPr>
        <w:pStyle w:val="-5"/>
        <w:rPr>
          <w:szCs w:val="22"/>
        </w:rPr>
      </w:pPr>
      <w:r w:rsidRPr="00C3654D">
        <w:rPr>
          <w:szCs w:val="22"/>
          <w:highlight w:val="yellow"/>
        </w:rPr>
        <w:fldChar w:fldCharType="begin"/>
      </w:r>
      <w:r w:rsidR="00AF6EFF" w:rsidRPr="00C3654D">
        <w:rPr>
          <w:szCs w:val="22"/>
          <w:highlight w:val="yellow"/>
        </w:rPr>
        <w:instrText xml:space="preserve"> MACROBUTTON  AcceptAllChangesInDoc </w:instrText>
      </w:r>
      <w:r w:rsidRPr="00C3654D">
        <w:rPr>
          <w:szCs w:val="22"/>
          <w:highlight w:val="yellow"/>
        </w:rPr>
        <w:fldChar w:fldCharType="end"/>
      </w:r>
      <w:r w:rsidR="00AF6EFF" w:rsidRPr="00C3654D">
        <w:rPr>
          <w:szCs w:val="22"/>
        </w:rPr>
        <w:t>В статье рассмотрены подходы к понятию «социальные технологии», факторы, влияющие на принятие решений в сфере профессионального образования, описаны основные социальные технологии и их роль в профессиональном самоопределении.</w:t>
      </w:r>
    </w:p>
    <w:p w:rsidR="00AF6EFF" w:rsidRPr="00C3654D" w:rsidRDefault="00AF6EFF" w:rsidP="00AF6EFF">
      <w:pPr>
        <w:pStyle w:val="-7"/>
        <w:rPr>
          <w:szCs w:val="22"/>
        </w:rPr>
      </w:pPr>
      <w:r w:rsidRPr="00C3654D">
        <w:rPr>
          <w:b/>
          <w:bCs/>
          <w:iCs/>
          <w:szCs w:val="22"/>
        </w:rPr>
        <w:t>Ключевые слова</w:t>
      </w:r>
      <w:r w:rsidRPr="00C3654D">
        <w:rPr>
          <w:b/>
          <w:szCs w:val="22"/>
        </w:rPr>
        <w:t>:</w:t>
      </w:r>
      <w:r w:rsidRPr="00C3654D">
        <w:rPr>
          <w:szCs w:val="22"/>
        </w:rPr>
        <w:t xml:space="preserve"> профессиональные предпочтения, профессиональный выбор, образовательные предпочтения, образовательный выбор, социальные технологии в образовании, образовательная стратегия, профессиональное самоопределение </w:t>
      </w:r>
    </w:p>
    <w:p w:rsidR="00AF6EFF" w:rsidRPr="00C3654D" w:rsidRDefault="00AF6EFF" w:rsidP="00AF6EFF">
      <w:pPr>
        <w:pStyle w:val="-9"/>
        <w:rPr>
          <w:sz w:val="22"/>
          <w:szCs w:val="22"/>
          <w:highlight w:val="yellow"/>
        </w:rPr>
      </w:pPr>
    </w:p>
    <w:p w:rsidR="00AF6EFF" w:rsidRPr="00C3654D" w:rsidRDefault="00AF6EFF" w:rsidP="00AF6EFF">
      <w:pPr>
        <w:pStyle w:val="-"/>
        <w:rPr>
          <w:sz w:val="22"/>
          <w:szCs w:val="22"/>
        </w:rPr>
      </w:pPr>
      <w:r w:rsidRPr="00C3654D">
        <w:rPr>
          <w:sz w:val="22"/>
          <w:szCs w:val="22"/>
        </w:rPr>
        <w:t xml:space="preserve">инновационная деятельность в вузе глазами преподавателей, студентов и вспомогательного персонала </w:t>
      </w:r>
    </w:p>
    <w:p w:rsidR="00AF6EFF" w:rsidRPr="00C3654D" w:rsidRDefault="00AF6EFF" w:rsidP="00AF6EFF">
      <w:pPr>
        <w:pStyle w:val="-1"/>
        <w:rPr>
          <w:sz w:val="22"/>
          <w:szCs w:val="22"/>
        </w:rPr>
      </w:pPr>
      <w:r w:rsidRPr="00C3654D">
        <w:rPr>
          <w:sz w:val="22"/>
          <w:szCs w:val="22"/>
        </w:rPr>
        <w:t xml:space="preserve">В.А. Михайлов, С.В. Михайлов </w:t>
      </w:r>
    </w:p>
    <w:p w:rsidR="00AF6EFF" w:rsidRPr="00C3654D" w:rsidRDefault="00AF6EFF" w:rsidP="00AF6EFF">
      <w:pPr>
        <w:ind w:firstLine="709"/>
        <w:jc w:val="center"/>
        <w:rPr>
          <w:rFonts w:ascii="Times New Roman" w:hAnsi="Times New Roman"/>
          <w:sz w:val="22"/>
          <w:szCs w:val="22"/>
        </w:rPr>
      </w:pPr>
      <w:r w:rsidRPr="00C3654D">
        <w:rPr>
          <w:rFonts w:ascii="Times New Roman" w:hAnsi="Times New Roman"/>
          <w:sz w:val="22"/>
          <w:szCs w:val="22"/>
        </w:rPr>
        <w:t>Тверской государственный университет, Тверь</w:t>
      </w:r>
    </w:p>
    <w:p w:rsidR="00AF6EFF" w:rsidRPr="00C3654D" w:rsidRDefault="00140402" w:rsidP="00AF6EFF">
      <w:pPr>
        <w:pStyle w:val="-5"/>
        <w:rPr>
          <w:szCs w:val="22"/>
        </w:rPr>
      </w:pPr>
      <w:r w:rsidRPr="00C3654D">
        <w:rPr>
          <w:szCs w:val="22"/>
          <w:highlight w:val="yellow"/>
        </w:rPr>
        <w:fldChar w:fldCharType="begin"/>
      </w:r>
      <w:r w:rsidR="00AF6EFF" w:rsidRPr="00C3654D">
        <w:rPr>
          <w:szCs w:val="22"/>
          <w:highlight w:val="yellow"/>
        </w:rPr>
        <w:instrText xml:space="preserve"> MACROBUTTON  AcceptAllChangesInDoc </w:instrText>
      </w:r>
      <w:r w:rsidRPr="00C3654D">
        <w:rPr>
          <w:szCs w:val="22"/>
          <w:highlight w:val="yellow"/>
        </w:rPr>
        <w:fldChar w:fldCharType="end"/>
      </w:r>
      <w:r w:rsidR="00AF6EFF" w:rsidRPr="00C3654D">
        <w:rPr>
          <w:szCs w:val="22"/>
        </w:rPr>
        <w:t>В статье на материалах конкретно-социологических исследований рассматривается состояние инновационной деятельности в российском региональном вузе (на примере ТвГУ).</w:t>
      </w:r>
    </w:p>
    <w:p w:rsidR="00AF6EFF" w:rsidRPr="00C3654D" w:rsidRDefault="00AF6EFF" w:rsidP="00AF6EFF">
      <w:pPr>
        <w:pStyle w:val="-7"/>
        <w:rPr>
          <w:szCs w:val="22"/>
        </w:rPr>
      </w:pPr>
      <w:r w:rsidRPr="00C3654D">
        <w:rPr>
          <w:b/>
          <w:bCs/>
          <w:iCs/>
          <w:szCs w:val="22"/>
        </w:rPr>
        <w:t>Ключевые слова</w:t>
      </w:r>
      <w:r w:rsidRPr="00C3654D">
        <w:rPr>
          <w:b/>
          <w:szCs w:val="22"/>
        </w:rPr>
        <w:t>:</w:t>
      </w:r>
      <w:r w:rsidRPr="00C3654D">
        <w:rPr>
          <w:i w:val="0"/>
          <w:szCs w:val="22"/>
        </w:rPr>
        <w:t xml:space="preserve"> </w:t>
      </w:r>
      <w:r w:rsidRPr="00C3654D">
        <w:rPr>
          <w:szCs w:val="22"/>
        </w:rPr>
        <w:t xml:space="preserve">инновация, инновационная деятельность, инновационная культура, инновационный климат, университет </w:t>
      </w:r>
    </w:p>
    <w:p w:rsidR="00AF6EFF" w:rsidRPr="00C3654D" w:rsidRDefault="00AF6EFF" w:rsidP="00AF6EFF">
      <w:pPr>
        <w:pStyle w:val="-9"/>
        <w:rPr>
          <w:sz w:val="22"/>
          <w:szCs w:val="22"/>
          <w:highlight w:val="yellow"/>
        </w:rPr>
      </w:pPr>
    </w:p>
    <w:p w:rsidR="00AF6EFF" w:rsidRPr="00C3654D" w:rsidRDefault="00AF6EFF" w:rsidP="00AF6EFF">
      <w:pPr>
        <w:ind w:firstLine="709"/>
        <w:jc w:val="center"/>
        <w:rPr>
          <w:rFonts w:ascii="Times New Roman" w:hAnsi="Times New Roman"/>
          <w:b/>
          <w:sz w:val="22"/>
          <w:szCs w:val="22"/>
        </w:rPr>
      </w:pPr>
      <w:r w:rsidRPr="00C3654D">
        <w:rPr>
          <w:rFonts w:ascii="Times New Roman" w:hAnsi="Times New Roman"/>
          <w:b/>
          <w:bCs/>
          <w:caps/>
          <w:kern w:val="32"/>
          <w:sz w:val="22"/>
          <w:szCs w:val="22"/>
        </w:rPr>
        <w:t>ПОТРЕБЛЕНИЕ ОСНОВНЫХ ПРОДУКТОВ ПИТАНИЯ НАСЕЛЕНИЕМ КАК АСПЕКТ ПРОДОВОЛЬСТВЕННОЙ БЕЗОПАСНОСТИ РОССИИ</w:t>
      </w:r>
      <w:r w:rsidRPr="00C3654D">
        <w:rPr>
          <w:rFonts w:ascii="Times New Roman" w:hAnsi="Times New Roman"/>
          <w:bCs/>
          <w:caps/>
          <w:kern w:val="32"/>
          <w:sz w:val="22"/>
          <w:szCs w:val="22"/>
        </w:rPr>
        <w:t xml:space="preserve"> </w:t>
      </w:r>
    </w:p>
    <w:p w:rsidR="00AF6EFF" w:rsidRPr="00C3654D" w:rsidRDefault="00AF6EFF" w:rsidP="00AF6EFF">
      <w:pPr>
        <w:pStyle w:val="-1"/>
        <w:rPr>
          <w:sz w:val="22"/>
          <w:szCs w:val="22"/>
        </w:rPr>
      </w:pPr>
      <w:r w:rsidRPr="00C3654D">
        <w:rPr>
          <w:sz w:val="22"/>
          <w:szCs w:val="22"/>
        </w:rPr>
        <w:t xml:space="preserve">А.М. Грешонков, В. И. Меньщикова </w:t>
      </w:r>
    </w:p>
    <w:p w:rsidR="00AF6EFF" w:rsidRPr="00C3654D" w:rsidRDefault="00AF6EFF" w:rsidP="00AF6EFF">
      <w:pPr>
        <w:pStyle w:val="-3"/>
        <w:rPr>
          <w:szCs w:val="22"/>
        </w:rPr>
      </w:pPr>
      <w:r w:rsidRPr="00C3654D">
        <w:rPr>
          <w:szCs w:val="22"/>
        </w:rPr>
        <w:t xml:space="preserve">ФГБОУ ВПО «Тамбовский государственный </w:t>
      </w:r>
    </w:p>
    <w:p w:rsidR="00AF6EFF" w:rsidRPr="00C3654D" w:rsidRDefault="00AF6EFF" w:rsidP="00AF6EFF">
      <w:pPr>
        <w:pStyle w:val="-3"/>
        <w:rPr>
          <w:szCs w:val="22"/>
        </w:rPr>
      </w:pPr>
      <w:r w:rsidRPr="00C3654D">
        <w:rPr>
          <w:szCs w:val="22"/>
        </w:rPr>
        <w:t>университет имени Г.Р. Державина», г. Тамбов</w:t>
      </w:r>
    </w:p>
    <w:p w:rsidR="00AF6EFF" w:rsidRPr="00C3654D" w:rsidRDefault="00AF6EFF" w:rsidP="00AF6EFF">
      <w:pPr>
        <w:pStyle w:val="-5"/>
        <w:rPr>
          <w:szCs w:val="22"/>
        </w:rPr>
      </w:pPr>
      <w:r w:rsidRPr="00C3654D">
        <w:rPr>
          <w:szCs w:val="22"/>
        </w:rPr>
        <w:t>Цель данной статьи заключается в определении характеристики потребления основных продуктов питания в России, необходимого для оценки обеспеченности российского населения продуктами питания и последующей разработки программ обеспечения продовольственной безопасности. В работе рассматривается динамика потребления населением продуктов питания по основным группам в соответствии с международными нормами потребления и нормами, закрепленными Министерством здравоохранения и социального развития РФ. Также проведена оценка экономической доступности продуктов питания населению посредством анализа потребленных продуктов питания группами населения с различным душевым доходом. В результате проведенного анализа потребления населением продуктов питания выявлены противоречивые тенденции: с одной стороны происходит увеличение среднего уровня потребления продуктов питания, а с другой стороны существует значительный разрыв в потреблении продуктов питания различными группами населения в зависимости от среднедушевых доходов. Обоснована необходимость учета выявленных тенденций с целью обеспечения комплексности и адресности разрабатываемых программ обеспечения продовольственной безопасности.</w:t>
      </w:r>
    </w:p>
    <w:p w:rsidR="00AF6EFF" w:rsidRPr="00C3654D" w:rsidRDefault="00AF6EFF" w:rsidP="00AF6EFF">
      <w:pPr>
        <w:pStyle w:val="-7"/>
        <w:rPr>
          <w:szCs w:val="22"/>
        </w:rPr>
      </w:pPr>
      <w:r w:rsidRPr="00C3654D">
        <w:rPr>
          <w:szCs w:val="22"/>
        </w:rPr>
        <w:t>Ключевые слова: продовольственная безопасность, среднедушевое потребление продуктов питания, физическая и экономическая доступность</w:t>
      </w:r>
    </w:p>
    <w:p w:rsidR="00F61A26" w:rsidRPr="00C3654D" w:rsidRDefault="00F61A26" w:rsidP="00443BBC">
      <w:pPr>
        <w:pStyle w:val="-5"/>
        <w:spacing w:before="0"/>
        <w:rPr>
          <w:szCs w:val="22"/>
        </w:rPr>
      </w:pPr>
    </w:p>
    <w:p w:rsidR="00AF6EFF" w:rsidRPr="00C3654D" w:rsidRDefault="00AF6EFF" w:rsidP="00443BBC">
      <w:pPr>
        <w:pStyle w:val="-5"/>
        <w:spacing w:before="0"/>
        <w:rPr>
          <w:szCs w:val="22"/>
        </w:rPr>
      </w:pPr>
    </w:p>
    <w:p w:rsidR="00AF6EFF" w:rsidRPr="00C3654D" w:rsidRDefault="00AF6EFF" w:rsidP="00AF6EFF">
      <w:pPr>
        <w:jc w:val="center"/>
        <w:rPr>
          <w:rFonts w:ascii="Times New Roman" w:hAnsi="Times New Roman"/>
          <w:b/>
          <w:bCs/>
          <w:sz w:val="22"/>
          <w:szCs w:val="22"/>
        </w:rPr>
      </w:pPr>
      <w:r w:rsidRPr="00C3654D">
        <w:rPr>
          <w:rFonts w:ascii="Times New Roman" w:hAnsi="Times New Roman"/>
          <w:b/>
          <w:bCs/>
          <w:sz w:val="22"/>
          <w:szCs w:val="22"/>
        </w:rPr>
        <w:lastRenderedPageBreak/>
        <w:t>ОСОБЕННОСТИ УПРАВЛЕНИЯ ДЕБИТОРСКОЙ ЗАДОЛЖЕННОСТЬЮ НА ПРЕДПРИЯТИЯХ АГРОПРОМЫШЛЕННОГО КОМПЛЕКСА</w:t>
      </w:r>
    </w:p>
    <w:p w:rsidR="00AF6EFF" w:rsidRPr="00C3654D" w:rsidRDefault="00AF6EFF" w:rsidP="00AF6EFF">
      <w:pPr>
        <w:pStyle w:val="-1"/>
        <w:rPr>
          <w:sz w:val="22"/>
          <w:szCs w:val="22"/>
        </w:rPr>
      </w:pPr>
      <w:r w:rsidRPr="00C3654D">
        <w:rPr>
          <w:sz w:val="22"/>
          <w:szCs w:val="22"/>
        </w:rPr>
        <w:t xml:space="preserve">Л.В. Учаева, К.А. Белякова </w:t>
      </w:r>
    </w:p>
    <w:p w:rsidR="00AF6EFF" w:rsidRPr="00C3654D" w:rsidRDefault="00AF6EFF" w:rsidP="00AF6EFF">
      <w:pPr>
        <w:pStyle w:val="-3"/>
        <w:rPr>
          <w:szCs w:val="22"/>
        </w:rPr>
      </w:pPr>
      <w:r w:rsidRPr="00C3654D">
        <w:rPr>
          <w:szCs w:val="22"/>
        </w:rPr>
        <w:t>Тверской государственный университет, г. Тверь</w:t>
      </w:r>
    </w:p>
    <w:p w:rsidR="00AF6EFF" w:rsidRPr="00C3654D" w:rsidRDefault="00AF6EFF" w:rsidP="00AF6EFF">
      <w:pPr>
        <w:pStyle w:val="-3"/>
        <w:rPr>
          <w:szCs w:val="22"/>
        </w:rPr>
      </w:pPr>
      <w:r w:rsidRPr="00C3654D">
        <w:rPr>
          <w:szCs w:val="22"/>
        </w:rPr>
        <w:t>ООО «Медиареклама. Тверь», г. Тверь</w:t>
      </w:r>
    </w:p>
    <w:p w:rsidR="00AF6EFF" w:rsidRPr="00C3654D" w:rsidRDefault="00AF6EFF" w:rsidP="00AF6EFF">
      <w:pPr>
        <w:pStyle w:val="-3"/>
        <w:rPr>
          <w:szCs w:val="22"/>
        </w:rPr>
      </w:pPr>
    </w:p>
    <w:p w:rsidR="00AF6EFF" w:rsidRPr="00C3654D" w:rsidRDefault="00140402" w:rsidP="00AF6EFF">
      <w:pPr>
        <w:jc w:val="both"/>
        <w:rPr>
          <w:rFonts w:ascii="Times New Roman" w:hAnsi="Times New Roman"/>
          <w:sz w:val="22"/>
          <w:szCs w:val="22"/>
        </w:rPr>
      </w:pPr>
      <w:r w:rsidRPr="00C3654D">
        <w:rPr>
          <w:rFonts w:ascii="Times New Roman" w:hAnsi="Times New Roman"/>
          <w:sz w:val="22"/>
          <w:szCs w:val="22"/>
        </w:rPr>
        <w:fldChar w:fldCharType="begin"/>
      </w:r>
      <w:r w:rsidR="00AF6EFF" w:rsidRPr="00C3654D">
        <w:rPr>
          <w:rFonts w:ascii="Times New Roman" w:hAnsi="Times New Roman"/>
          <w:sz w:val="22"/>
          <w:szCs w:val="22"/>
        </w:rPr>
        <w:instrText xml:space="preserve"> MACROBUTTON  AcceptAllChangesInDoc </w:instrText>
      </w:r>
      <w:r w:rsidRPr="00C3654D">
        <w:rPr>
          <w:rFonts w:ascii="Times New Roman" w:hAnsi="Times New Roman"/>
          <w:sz w:val="22"/>
          <w:szCs w:val="22"/>
        </w:rPr>
        <w:fldChar w:fldCharType="end"/>
      </w:r>
      <w:r w:rsidR="00AF6EFF" w:rsidRPr="00C3654D">
        <w:rPr>
          <w:rFonts w:ascii="Times New Roman" w:hAnsi="Times New Roman"/>
          <w:sz w:val="22"/>
          <w:szCs w:val="22"/>
        </w:rPr>
        <w:t xml:space="preserve">На сегодняшний день становится очевидно, что организации данной отрасли экономики продолжают находиться в кризисном положении, несмотря на проводимые реформы и формы государственной поддержки. В целях укрепления отрасли сельского хозяйства необходимо, прежде всего, установление сильной модели управления внутри самого хозяйствующего субъекта, и управление дебиторской задолженностью является одним из ее элементов. В статье рассмотрены вопросы образования дебиторской задолженности и механизмы управления ею в целях её снижения и  своевременного погашения. </w:t>
      </w:r>
    </w:p>
    <w:p w:rsidR="00AF6EFF" w:rsidRDefault="00AF6EFF" w:rsidP="00AF6EFF">
      <w:pPr>
        <w:jc w:val="both"/>
        <w:rPr>
          <w:rFonts w:ascii="Times New Roman" w:hAnsi="Times New Roman"/>
          <w:i/>
          <w:iCs/>
          <w:sz w:val="22"/>
          <w:szCs w:val="22"/>
        </w:rPr>
      </w:pPr>
      <w:r w:rsidRPr="00C3654D">
        <w:rPr>
          <w:rFonts w:ascii="Times New Roman" w:hAnsi="Times New Roman"/>
          <w:b/>
          <w:bCs/>
          <w:iCs/>
          <w:sz w:val="22"/>
          <w:szCs w:val="22"/>
        </w:rPr>
        <w:t>Ключевые слова</w:t>
      </w:r>
      <w:r w:rsidRPr="00C3654D">
        <w:rPr>
          <w:rFonts w:ascii="Times New Roman" w:hAnsi="Times New Roman"/>
          <w:b/>
          <w:sz w:val="22"/>
          <w:szCs w:val="22"/>
        </w:rPr>
        <w:t>:</w:t>
      </w:r>
      <w:r w:rsidRPr="00C3654D">
        <w:rPr>
          <w:rFonts w:ascii="Times New Roman" w:hAnsi="Times New Roman"/>
          <w:i/>
          <w:iCs/>
          <w:sz w:val="22"/>
          <w:szCs w:val="22"/>
        </w:rPr>
        <w:t xml:space="preserve"> управление дебиторской задолженностью, сельхозпроизводитель, факторинг, страхование дебиторской задолженности, кредитование, государственные и  муниципальные гарантии.</w:t>
      </w:r>
    </w:p>
    <w:p w:rsidR="00F73DF8" w:rsidRPr="00C3654D" w:rsidRDefault="00F73DF8" w:rsidP="00AF6EFF">
      <w:pPr>
        <w:jc w:val="both"/>
        <w:rPr>
          <w:rFonts w:ascii="Times New Roman" w:hAnsi="Times New Roman"/>
          <w:i/>
          <w:iCs/>
          <w:sz w:val="22"/>
          <w:szCs w:val="22"/>
        </w:rPr>
      </w:pPr>
    </w:p>
    <w:p w:rsidR="00AF6EFF" w:rsidRPr="00C3654D" w:rsidRDefault="00AF6EFF" w:rsidP="00AF6EFF">
      <w:pPr>
        <w:pStyle w:val="-9"/>
        <w:rPr>
          <w:sz w:val="22"/>
          <w:szCs w:val="22"/>
        </w:rPr>
      </w:pPr>
    </w:p>
    <w:p w:rsidR="00AF6EFF" w:rsidRPr="00C3654D" w:rsidRDefault="00AF6EFF" w:rsidP="00AF6EFF">
      <w:pPr>
        <w:pStyle w:val="-"/>
        <w:rPr>
          <w:sz w:val="22"/>
          <w:szCs w:val="22"/>
        </w:rPr>
      </w:pPr>
      <w:r w:rsidRPr="00C3654D">
        <w:rPr>
          <w:sz w:val="22"/>
          <w:szCs w:val="22"/>
        </w:rPr>
        <w:t xml:space="preserve">Управление взаимодействием звеньев цепи поставок </w:t>
      </w:r>
    </w:p>
    <w:p w:rsidR="00AF6EFF" w:rsidRPr="00C3654D" w:rsidRDefault="00AF6EFF" w:rsidP="00AF6EFF">
      <w:pPr>
        <w:pStyle w:val="-"/>
        <w:rPr>
          <w:sz w:val="22"/>
          <w:szCs w:val="22"/>
        </w:rPr>
      </w:pPr>
      <w:r w:rsidRPr="00C3654D">
        <w:rPr>
          <w:sz w:val="22"/>
          <w:szCs w:val="22"/>
        </w:rPr>
        <w:t>на базе интеграции информационно-программных модулей</w:t>
      </w:r>
    </w:p>
    <w:p w:rsidR="00AF6EFF" w:rsidRPr="00C3654D" w:rsidRDefault="00AF6EFF" w:rsidP="00AF6EFF">
      <w:pPr>
        <w:pStyle w:val="-1"/>
        <w:rPr>
          <w:sz w:val="22"/>
          <w:szCs w:val="22"/>
        </w:rPr>
      </w:pPr>
      <w:r w:rsidRPr="00C3654D">
        <w:rPr>
          <w:sz w:val="22"/>
          <w:szCs w:val="22"/>
        </w:rPr>
        <w:t>Ю.А.Негомедзянов, Г.Ю.Негомедзянов</w:t>
      </w:r>
    </w:p>
    <w:p w:rsidR="00AF6EFF" w:rsidRPr="00C3654D" w:rsidRDefault="00AF6EFF" w:rsidP="00AF6EFF">
      <w:pPr>
        <w:pStyle w:val="-3"/>
        <w:rPr>
          <w:szCs w:val="22"/>
        </w:rPr>
      </w:pPr>
      <w:r w:rsidRPr="00C3654D">
        <w:rPr>
          <w:szCs w:val="22"/>
        </w:rPr>
        <w:t>Тверской государственный университет, г.Тверь</w:t>
      </w:r>
    </w:p>
    <w:p w:rsidR="00AF6EFF" w:rsidRPr="00C3654D" w:rsidRDefault="00AF6EFF" w:rsidP="00AF6EFF">
      <w:pPr>
        <w:spacing w:before="240"/>
        <w:ind w:left="284" w:right="284"/>
        <w:rPr>
          <w:rFonts w:ascii="Times New Roman" w:hAnsi="Times New Roman"/>
          <w:sz w:val="22"/>
          <w:szCs w:val="22"/>
        </w:rPr>
      </w:pPr>
      <w:r w:rsidRPr="00C3654D">
        <w:rPr>
          <w:rFonts w:ascii="Times New Roman" w:hAnsi="Times New Roman"/>
          <w:sz w:val="22"/>
          <w:szCs w:val="22"/>
        </w:rPr>
        <w:t>В статье рассмотрена концептуальная основа подхода к управлению взаимодействием звеньев цепи поставок на базе интеграции информационно-программных модулей.</w:t>
      </w:r>
    </w:p>
    <w:p w:rsidR="00AF6EFF" w:rsidRDefault="00AF6EFF" w:rsidP="00AF6EFF">
      <w:pPr>
        <w:pStyle w:val="-7"/>
        <w:rPr>
          <w:bCs/>
          <w:iCs/>
          <w:szCs w:val="22"/>
        </w:rPr>
      </w:pPr>
      <w:r w:rsidRPr="00C3654D">
        <w:rPr>
          <w:b/>
          <w:bCs/>
          <w:szCs w:val="22"/>
        </w:rPr>
        <w:t>Ключевые слова</w:t>
      </w:r>
      <w:r w:rsidRPr="00C3654D">
        <w:rPr>
          <w:bCs/>
          <w:iCs/>
          <w:szCs w:val="22"/>
        </w:rPr>
        <w:t>: цепь поставок, звенья цепи, информационно-программные модули, интеграция</w:t>
      </w:r>
    </w:p>
    <w:p w:rsidR="00F73DF8" w:rsidRPr="00C3654D" w:rsidRDefault="00F73DF8" w:rsidP="00AF6EFF">
      <w:pPr>
        <w:pStyle w:val="-7"/>
        <w:rPr>
          <w:bCs/>
          <w:iCs/>
          <w:szCs w:val="22"/>
        </w:rPr>
      </w:pPr>
    </w:p>
    <w:p w:rsidR="00AF6EFF" w:rsidRPr="00C3654D" w:rsidRDefault="00AF6EFF" w:rsidP="00AF6EFF">
      <w:pPr>
        <w:pStyle w:val="-9"/>
        <w:rPr>
          <w:sz w:val="22"/>
          <w:szCs w:val="22"/>
        </w:rPr>
      </w:pPr>
    </w:p>
    <w:p w:rsidR="00A5774A" w:rsidRPr="00C3654D" w:rsidRDefault="00A5774A" w:rsidP="00A5774A">
      <w:pPr>
        <w:pStyle w:val="-"/>
        <w:rPr>
          <w:sz w:val="22"/>
          <w:szCs w:val="22"/>
        </w:rPr>
      </w:pPr>
      <w:r w:rsidRPr="00C3654D">
        <w:rPr>
          <w:sz w:val="22"/>
          <w:szCs w:val="22"/>
        </w:rPr>
        <w:t>Цель и качественные характеристики финансовой отчетности</w:t>
      </w:r>
    </w:p>
    <w:p w:rsidR="00A5774A" w:rsidRPr="00C3654D" w:rsidRDefault="00A5774A" w:rsidP="00A5774A">
      <w:pPr>
        <w:pStyle w:val="-1"/>
        <w:rPr>
          <w:kern w:val="20"/>
          <w:sz w:val="22"/>
          <w:szCs w:val="22"/>
        </w:rPr>
      </w:pPr>
      <w:r w:rsidRPr="00C3654D">
        <w:rPr>
          <w:kern w:val="20"/>
          <w:sz w:val="22"/>
          <w:szCs w:val="22"/>
        </w:rPr>
        <w:t>Н.И. Косарская</w:t>
      </w:r>
    </w:p>
    <w:p w:rsidR="00A5774A" w:rsidRPr="00C3654D" w:rsidRDefault="00A5774A" w:rsidP="00A5774A">
      <w:pPr>
        <w:pStyle w:val="-3"/>
        <w:rPr>
          <w:kern w:val="20"/>
          <w:szCs w:val="22"/>
        </w:rPr>
      </w:pPr>
      <w:r w:rsidRPr="00C3654D">
        <w:rPr>
          <w:kern w:val="20"/>
          <w:szCs w:val="22"/>
        </w:rPr>
        <w:t>Тверской государственный университет, г. Тверь</w:t>
      </w:r>
    </w:p>
    <w:p w:rsidR="00A5774A" w:rsidRPr="00C3654D" w:rsidRDefault="00140402" w:rsidP="00A5774A">
      <w:pPr>
        <w:pStyle w:val="-5"/>
        <w:rPr>
          <w:szCs w:val="22"/>
          <w:shd w:val="clear" w:color="auto" w:fill="FFFFFF"/>
        </w:rPr>
      </w:pPr>
      <w:r w:rsidRPr="00C3654D">
        <w:rPr>
          <w:szCs w:val="22"/>
        </w:rPr>
        <w:fldChar w:fldCharType="begin"/>
      </w:r>
      <w:r w:rsidR="00A5774A" w:rsidRPr="00C3654D">
        <w:rPr>
          <w:szCs w:val="22"/>
        </w:rPr>
        <w:instrText xml:space="preserve"> MACROBUTTON  AcceptAllChangesInDoc </w:instrText>
      </w:r>
      <w:r w:rsidRPr="00C3654D">
        <w:rPr>
          <w:szCs w:val="22"/>
        </w:rPr>
        <w:fldChar w:fldCharType="end"/>
      </w:r>
      <w:r w:rsidR="00A5774A" w:rsidRPr="00C3654D">
        <w:rPr>
          <w:szCs w:val="22"/>
          <w:shd w:val="clear" w:color="auto" w:fill="FFFFFF"/>
        </w:rPr>
        <w:t>Излагаются некоторые принципы и правила ведения бухгалтерского (финансового) учета и отчетности в соответствии с российским законодательством и международными стандартами финансовой отчетности. Рассматриваются цель, требования и качественные характеристики  бухгалтерской (финансовой) отчетности, формируемой  для внешних пользователей.</w:t>
      </w:r>
    </w:p>
    <w:p w:rsidR="00A5774A" w:rsidRDefault="00A5774A" w:rsidP="00A5774A">
      <w:pPr>
        <w:pStyle w:val="-7"/>
        <w:rPr>
          <w:szCs w:val="22"/>
          <w:shd w:val="clear" w:color="auto" w:fill="FFFFFF"/>
        </w:rPr>
      </w:pPr>
      <w:r w:rsidRPr="00C3654D">
        <w:rPr>
          <w:b/>
          <w:szCs w:val="22"/>
          <w:shd w:val="clear" w:color="auto" w:fill="FFFFFF"/>
        </w:rPr>
        <w:t>Ключевые слова:</w:t>
      </w:r>
      <w:r w:rsidRPr="00C3654D">
        <w:rPr>
          <w:szCs w:val="22"/>
          <w:shd w:val="clear" w:color="auto" w:fill="FFFFFF"/>
        </w:rPr>
        <w:t xml:space="preserve"> бухгалтерская (финансовая) отчетность, требования к информации отчетности, международные стандарты финансовой отчетности, качественные характеристики полезной финансовой информации </w:t>
      </w:r>
    </w:p>
    <w:p w:rsidR="00F73DF8" w:rsidRPr="00C3654D" w:rsidRDefault="00F73DF8" w:rsidP="00A5774A">
      <w:pPr>
        <w:pStyle w:val="-7"/>
        <w:rPr>
          <w:szCs w:val="22"/>
          <w:shd w:val="clear" w:color="auto" w:fill="FFFFFF"/>
        </w:rPr>
      </w:pPr>
    </w:p>
    <w:p w:rsidR="00A5774A" w:rsidRPr="00C3654D" w:rsidRDefault="00A5774A" w:rsidP="00A5774A">
      <w:pPr>
        <w:pStyle w:val="-9"/>
        <w:rPr>
          <w:sz w:val="22"/>
          <w:szCs w:val="22"/>
        </w:rPr>
      </w:pPr>
    </w:p>
    <w:p w:rsidR="00A5774A" w:rsidRPr="00C3654D" w:rsidRDefault="00A5774A" w:rsidP="00A5774A">
      <w:pPr>
        <w:pStyle w:val="-"/>
        <w:rPr>
          <w:sz w:val="22"/>
          <w:szCs w:val="22"/>
        </w:rPr>
      </w:pPr>
      <w:r w:rsidRPr="00C3654D">
        <w:rPr>
          <w:sz w:val="22"/>
          <w:szCs w:val="22"/>
        </w:rPr>
        <w:t xml:space="preserve">УПРАВЛЕНИЕ РИСКАМИ НА ПРЕДПРИЯТИИ </w:t>
      </w:r>
    </w:p>
    <w:p w:rsidR="00A5774A" w:rsidRPr="00C3654D" w:rsidRDefault="00A5774A" w:rsidP="00A5774A">
      <w:pPr>
        <w:pStyle w:val="-1"/>
        <w:rPr>
          <w:sz w:val="22"/>
          <w:szCs w:val="22"/>
        </w:rPr>
      </w:pPr>
      <w:r w:rsidRPr="00C3654D">
        <w:rPr>
          <w:sz w:val="22"/>
          <w:szCs w:val="22"/>
        </w:rPr>
        <w:t>Т.А.Старшинова</w:t>
      </w:r>
    </w:p>
    <w:p w:rsidR="00A5774A" w:rsidRPr="00C3654D" w:rsidRDefault="00A5774A" w:rsidP="00A5774A">
      <w:pPr>
        <w:pStyle w:val="-3"/>
        <w:rPr>
          <w:szCs w:val="22"/>
        </w:rPr>
      </w:pPr>
      <w:r w:rsidRPr="00C3654D">
        <w:rPr>
          <w:szCs w:val="22"/>
        </w:rPr>
        <w:t>Тверской государственный университет, г.Тверь</w:t>
      </w:r>
    </w:p>
    <w:p w:rsidR="00A5774A" w:rsidRPr="00C3654D" w:rsidRDefault="00140402" w:rsidP="00A5774A">
      <w:pPr>
        <w:pStyle w:val="-5"/>
        <w:rPr>
          <w:szCs w:val="22"/>
        </w:rPr>
      </w:pPr>
      <w:r w:rsidRPr="00C3654D">
        <w:rPr>
          <w:szCs w:val="22"/>
        </w:rPr>
        <w:fldChar w:fldCharType="begin"/>
      </w:r>
      <w:r w:rsidR="00A5774A" w:rsidRPr="00C3654D">
        <w:rPr>
          <w:szCs w:val="22"/>
        </w:rPr>
        <w:instrText xml:space="preserve"> MACROBUTTON  AcceptAllChangesInDoc </w:instrText>
      </w:r>
      <w:r w:rsidRPr="00C3654D">
        <w:rPr>
          <w:szCs w:val="22"/>
        </w:rPr>
        <w:fldChar w:fldCharType="end"/>
      </w:r>
      <w:r w:rsidR="00A5774A" w:rsidRPr="00C3654D">
        <w:rPr>
          <w:szCs w:val="22"/>
        </w:rPr>
        <w:t>В статье рассматривается опыт предприятий по управлению рисками, классификация и механизм управления рисками.</w:t>
      </w:r>
    </w:p>
    <w:p w:rsidR="00A5774A" w:rsidRPr="00C3654D" w:rsidRDefault="00A5774A" w:rsidP="00A5774A">
      <w:pPr>
        <w:pStyle w:val="-7"/>
        <w:rPr>
          <w:szCs w:val="22"/>
          <w:highlight w:val="yellow"/>
        </w:rPr>
      </w:pPr>
      <w:r w:rsidRPr="00C3654D">
        <w:rPr>
          <w:b/>
          <w:bCs/>
          <w:iCs/>
          <w:szCs w:val="22"/>
        </w:rPr>
        <w:t>Ключевые слова</w:t>
      </w:r>
      <w:r w:rsidRPr="00C3654D">
        <w:rPr>
          <w:b/>
          <w:szCs w:val="22"/>
        </w:rPr>
        <w:t>:</w:t>
      </w:r>
      <w:r w:rsidRPr="00C3654D">
        <w:rPr>
          <w:szCs w:val="22"/>
        </w:rPr>
        <w:t xml:space="preserve"> риск, оценка риска, управление рисками, виды рисков, этапы управления рисками</w:t>
      </w:r>
    </w:p>
    <w:p w:rsidR="00A5774A" w:rsidRPr="00C3654D" w:rsidRDefault="00A5774A" w:rsidP="00A5774A">
      <w:pPr>
        <w:pStyle w:val="-9"/>
        <w:rPr>
          <w:sz w:val="22"/>
          <w:szCs w:val="22"/>
          <w:highlight w:val="yellow"/>
        </w:rPr>
      </w:pPr>
    </w:p>
    <w:p w:rsidR="00A5774A" w:rsidRPr="00C3654D" w:rsidRDefault="00A5774A" w:rsidP="00A5774A">
      <w:pPr>
        <w:pStyle w:val="-"/>
        <w:rPr>
          <w:sz w:val="22"/>
          <w:szCs w:val="22"/>
        </w:rPr>
      </w:pPr>
      <w:r w:rsidRPr="00C3654D">
        <w:rPr>
          <w:sz w:val="22"/>
          <w:szCs w:val="22"/>
        </w:rPr>
        <w:lastRenderedPageBreak/>
        <w:t>ТЕОРЕТИКО-ИГРОВОЙ ПОДХОД К ОПТИМИЗАЦИИ ПАРАМЕТРОВ ФРАНЧАЙЗИНГОВОГО ДОГОВОРА</w:t>
      </w:r>
    </w:p>
    <w:p w:rsidR="00A5774A" w:rsidRPr="00C3654D" w:rsidRDefault="00A5774A" w:rsidP="00A5774A">
      <w:pPr>
        <w:pStyle w:val="-1"/>
        <w:rPr>
          <w:sz w:val="22"/>
          <w:szCs w:val="22"/>
        </w:rPr>
      </w:pPr>
      <w:r w:rsidRPr="00C3654D">
        <w:rPr>
          <w:sz w:val="22"/>
          <w:szCs w:val="22"/>
        </w:rPr>
        <w:t>А.Г. Соломаха, Г.М. Соломаха</w:t>
      </w:r>
    </w:p>
    <w:p w:rsidR="00A5774A" w:rsidRPr="00C3654D" w:rsidRDefault="00A5774A" w:rsidP="00A5774A">
      <w:pPr>
        <w:jc w:val="center"/>
        <w:rPr>
          <w:rFonts w:ascii="Times New Roman" w:hAnsi="Times New Roman"/>
          <w:color w:val="000000"/>
          <w:sz w:val="22"/>
          <w:szCs w:val="22"/>
        </w:rPr>
      </w:pPr>
      <w:r w:rsidRPr="00C3654D">
        <w:rPr>
          <w:rFonts w:ascii="Times New Roman" w:hAnsi="Times New Roman"/>
          <w:color w:val="000000"/>
          <w:sz w:val="22"/>
          <w:szCs w:val="22"/>
        </w:rPr>
        <w:t>Тверской государственный университет, Россия, г. Тверь</w:t>
      </w:r>
    </w:p>
    <w:p w:rsidR="00A5774A" w:rsidRPr="00C3654D" w:rsidRDefault="00A5774A" w:rsidP="00A5774A">
      <w:pPr>
        <w:ind w:left="284"/>
        <w:jc w:val="both"/>
        <w:rPr>
          <w:rFonts w:ascii="Times New Roman" w:hAnsi="Times New Roman"/>
          <w:color w:val="000000"/>
          <w:sz w:val="22"/>
          <w:szCs w:val="22"/>
        </w:rPr>
      </w:pPr>
    </w:p>
    <w:p w:rsidR="00A5774A" w:rsidRPr="00C3654D" w:rsidRDefault="00A5774A" w:rsidP="00A5774A">
      <w:pPr>
        <w:ind w:left="284"/>
        <w:jc w:val="both"/>
        <w:rPr>
          <w:rFonts w:ascii="Times New Roman" w:hAnsi="Times New Roman"/>
          <w:sz w:val="22"/>
          <w:szCs w:val="22"/>
        </w:rPr>
      </w:pPr>
      <w:r w:rsidRPr="00C3654D">
        <w:rPr>
          <w:rFonts w:ascii="Times New Roman" w:hAnsi="Times New Roman"/>
          <w:color w:val="000000"/>
          <w:sz w:val="22"/>
          <w:szCs w:val="22"/>
        </w:rPr>
        <w:t>В статье р</w:t>
      </w:r>
      <w:r w:rsidRPr="00C3654D">
        <w:rPr>
          <w:rFonts w:ascii="Times New Roman" w:hAnsi="Times New Roman"/>
          <w:sz w:val="22"/>
          <w:szCs w:val="22"/>
        </w:rPr>
        <w:t>ассматривается подход к оптимизации параметров франчайзингового договора на основе представления отношений франчайзера и франчайзи в виде иерархической игры. Получены аналитические выражения для расчета параметров договора для линейных и нелинейных (квадратичных) функций переменных затрат субъектов франчайзинговых отношений.</w:t>
      </w:r>
    </w:p>
    <w:p w:rsidR="00A5774A" w:rsidRPr="00C3654D" w:rsidRDefault="00A5774A" w:rsidP="00A5774A">
      <w:pPr>
        <w:pStyle w:val="-7"/>
        <w:rPr>
          <w:szCs w:val="22"/>
        </w:rPr>
      </w:pPr>
      <w:r w:rsidRPr="00C3654D">
        <w:rPr>
          <w:b/>
          <w:bCs/>
          <w:iCs/>
          <w:szCs w:val="22"/>
        </w:rPr>
        <w:t>Ключевые слова</w:t>
      </w:r>
      <w:r w:rsidRPr="00C3654D">
        <w:rPr>
          <w:b/>
          <w:szCs w:val="22"/>
        </w:rPr>
        <w:t>:</w:t>
      </w:r>
      <w:r w:rsidRPr="00C3654D">
        <w:rPr>
          <w:i w:val="0"/>
          <w:iCs/>
          <w:color w:val="000000"/>
          <w:szCs w:val="22"/>
        </w:rPr>
        <w:t xml:space="preserve"> </w:t>
      </w:r>
      <w:r w:rsidRPr="00C3654D">
        <w:rPr>
          <w:iCs/>
          <w:color w:val="000000"/>
          <w:szCs w:val="22"/>
        </w:rPr>
        <w:t>франчайзинговая система, франчайзинговый договор, иерархическая игра, коэффициент роялти</w:t>
      </w:r>
      <w:r w:rsidRPr="00C3654D">
        <w:rPr>
          <w:szCs w:val="22"/>
        </w:rPr>
        <w:t>.</w:t>
      </w:r>
    </w:p>
    <w:p w:rsidR="00A5774A" w:rsidRPr="00C3654D" w:rsidRDefault="00A5774A" w:rsidP="00A5774A">
      <w:pPr>
        <w:pStyle w:val="-9"/>
        <w:rPr>
          <w:sz w:val="22"/>
          <w:szCs w:val="22"/>
        </w:rPr>
      </w:pPr>
    </w:p>
    <w:p w:rsidR="00A5774A" w:rsidRPr="00C3654D" w:rsidRDefault="00A5774A" w:rsidP="00A5774A">
      <w:pPr>
        <w:pStyle w:val="-"/>
        <w:rPr>
          <w:sz w:val="22"/>
          <w:szCs w:val="22"/>
        </w:rPr>
      </w:pPr>
      <w:r w:rsidRPr="00C3654D">
        <w:rPr>
          <w:sz w:val="22"/>
          <w:szCs w:val="22"/>
        </w:rPr>
        <w:t>роль личностных качеств лидера в формировании социально-психологического климата в группе</w:t>
      </w:r>
    </w:p>
    <w:p w:rsidR="00A5774A" w:rsidRPr="00C3654D" w:rsidRDefault="00A5774A" w:rsidP="00A5774A">
      <w:pPr>
        <w:pStyle w:val="-1"/>
        <w:rPr>
          <w:sz w:val="22"/>
          <w:szCs w:val="22"/>
        </w:rPr>
      </w:pPr>
      <w:r w:rsidRPr="00C3654D">
        <w:rPr>
          <w:sz w:val="22"/>
          <w:szCs w:val="22"/>
        </w:rPr>
        <w:t>С.В. Чегринцова</w:t>
      </w:r>
    </w:p>
    <w:p w:rsidR="00A5774A" w:rsidRPr="00C3654D" w:rsidRDefault="00A5774A" w:rsidP="00A5774A">
      <w:pPr>
        <w:pStyle w:val="-3"/>
        <w:rPr>
          <w:szCs w:val="22"/>
        </w:rPr>
      </w:pPr>
      <w:r w:rsidRPr="00C3654D">
        <w:rPr>
          <w:szCs w:val="22"/>
        </w:rPr>
        <w:t>ФГБОУ ВПО «Тверской государственный университет», г. Тверь</w:t>
      </w:r>
    </w:p>
    <w:p w:rsidR="00A5774A" w:rsidRPr="00C3654D" w:rsidRDefault="00A5774A" w:rsidP="00A5774A">
      <w:pPr>
        <w:pStyle w:val="-3"/>
        <w:rPr>
          <w:szCs w:val="22"/>
        </w:rPr>
      </w:pPr>
      <w:r w:rsidRPr="00C3654D">
        <w:rPr>
          <w:szCs w:val="22"/>
        </w:rPr>
        <w:t>Кафедра менеджмента, г. Тверь</w:t>
      </w:r>
    </w:p>
    <w:p w:rsidR="00A5774A" w:rsidRPr="00C3654D" w:rsidRDefault="00A5774A" w:rsidP="00A5774A">
      <w:pPr>
        <w:pStyle w:val="-5"/>
        <w:rPr>
          <w:szCs w:val="22"/>
        </w:rPr>
      </w:pPr>
      <w:r w:rsidRPr="00C3654D">
        <w:rPr>
          <w:szCs w:val="22"/>
        </w:rPr>
        <w:t>В группе лидер может повлиять на формирование социально-психологического климата благодаря своим личностным качествам, успешно применяя методы внушения, убеждения и побуждения.</w:t>
      </w:r>
    </w:p>
    <w:p w:rsidR="00A5774A" w:rsidRPr="00C3654D" w:rsidRDefault="00A5774A" w:rsidP="00A5774A">
      <w:pPr>
        <w:pStyle w:val="-7"/>
        <w:rPr>
          <w:szCs w:val="22"/>
        </w:rPr>
      </w:pPr>
      <w:r w:rsidRPr="00C3654D">
        <w:rPr>
          <w:rStyle w:val="FontStyle20"/>
          <w:b/>
          <w:i w:val="0"/>
          <w:sz w:val="22"/>
          <w:szCs w:val="22"/>
        </w:rPr>
        <w:t>Ключевые слова:</w:t>
      </w:r>
      <w:r w:rsidRPr="00C3654D">
        <w:rPr>
          <w:rStyle w:val="FontStyle20"/>
          <w:i w:val="0"/>
          <w:sz w:val="22"/>
          <w:szCs w:val="22"/>
        </w:rPr>
        <w:t xml:space="preserve"> </w:t>
      </w:r>
      <w:r w:rsidRPr="00C3654D">
        <w:rPr>
          <w:szCs w:val="22"/>
        </w:rPr>
        <w:t>руководитель,</w:t>
      </w:r>
      <w:r w:rsidRPr="00C3654D">
        <w:rPr>
          <w:b/>
          <w:szCs w:val="22"/>
        </w:rPr>
        <w:t xml:space="preserve"> </w:t>
      </w:r>
      <w:r w:rsidRPr="00C3654D">
        <w:rPr>
          <w:szCs w:val="22"/>
        </w:rPr>
        <w:t xml:space="preserve">лидер, личностные качества, социально-психологический климат, методы внушения, убеждения, побуждения. </w:t>
      </w:r>
    </w:p>
    <w:p w:rsidR="00A5774A" w:rsidRPr="00C3654D" w:rsidRDefault="00A5774A" w:rsidP="00A5774A">
      <w:pPr>
        <w:pStyle w:val="Style6"/>
        <w:spacing w:line="240" w:lineRule="auto"/>
        <w:ind w:left="284" w:right="284"/>
        <w:rPr>
          <w:rStyle w:val="FontStyle20"/>
          <w:i/>
          <w:sz w:val="22"/>
          <w:szCs w:val="22"/>
          <w:highlight w:val="yellow"/>
        </w:rPr>
      </w:pPr>
    </w:p>
    <w:p w:rsidR="00A5774A" w:rsidRPr="00C3654D" w:rsidRDefault="00A5774A" w:rsidP="00A5774A">
      <w:pPr>
        <w:ind w:firstLine="709"/>
        <w:jc w:val="center"/>
        <w:rPr>
          <w:rStyle w:val="50pt1"/>
          <w:rFonts w:ascii="Times New Roman" w:hAnsi="Times New Roman"/>
          <w:b/>
          <w:sz w:val="22"/>
          <w:szCs w:val="22"/>
        </w:rPr>
      </w:pPr>
      <w:r w:rsidRPr="00C3654D">
        <w:rPr>
          <w:rStyle w:val="50pt1"/>
          <w:rFonts w:ascii="Times New Roman" w:hAnsi="Times New Roman"/>
          <w:b/>
          <w:sz w:val="22"/>
          <w:szCs w:val="22"/>
        </w:rPr>
        <w:t>ПРОФЕССИОНАЛЬНАЯ ЭТИКА МЕНЕДЖЕРА:</w:t>
      </w:r>
    </w:p>
    <w:p w:rsidR="00A5774A" w:rsidRPr="00C3654D" w:rsidRDefault="00A5774A" w:rsidP="00A5774A">
      <w:pPr>
        <w:ind w:firstLine="709"/>
        <w:jc w:val="center"/>
        <w:rPr>
          <w:rStyle w:val="50pt1"/>
          <w:rFonts w:ascii="Times New Roman" w:hAnsi="Times New Roman"/>
          <w:b/>
          <w:sz w:val="22"/>
          <w:szCs w:val="22"/>
        </w:rPr>
      </w:pPr>
      <w:r w:rsidRPr="00C3654D">
        <w:rPr>
          <w:rStyle w:val="50pt1"/>
          <w:rFonts w:ascii="Times New Roman" w:hAnsi="Times New Roman"/>
          <w:b/>
          <w:sz w:val="22"/>
          <w:szCs w:val="22"/>
        </w:rPr>
        <w:t>ЭТИЧЕСКИЕ ДИЛЕММЫ И ПОДХОДЫ К ИХ РЕШЕНИЮ</w:t>
      </w:r>
    </w:p>
    <w:p w:rsidR="00A5774A" w:rsidRPr="00C3654D" w:rsidRDefault="00A5774A" w:rsidP="00A5774A">
      <w:pPr>
        <w:pStyle w:val="Style6"/>
        <w:tabs>
          <w:tab w:val="left" w:pos="2442"/>
          <w:tab w:val="right" w:pos="9354"/>
        </w:tabs>
        <w:spacing w:before="120" w:after="120" w:line="240" w:lineRule="auto"/>
        <w:jc w:val="center"/>
        <w:rPr>
          <w:rStyle w:val="FontStyle20"/>
          <w:b/>
          <w:sz w:val="22"/>
          <w:szCs w:val="22"/>
        </w:rPr>
      </w:pPr>
      <w:r w:rsidRPr="00C3654D">
        <w:rPr>
          <w:rFonts w:ascii="Times New Roman" w:hAnsi="Times New Roman"/>
          <w:b/>
          <w:sz w:val="22"/>
          <w:szCs w:val="22"/>
        </w:rPr>
        <w:t>Е.А. Заруцкая</w:t>
      </w:r>
    </w:p>
    <w:p w:rsidR="00A5774A" w:rsidRPr="00C3654D" w:rsidRDefault="00A5774A" w:rsidP="00A5774A">
      <w:pPr>
        <w:pStyle w:val="-3"/>
        <w:rPr>
          <w:szCs w:val="22"/>
        </w:rPr>
      </w:pPr>
      <w:r w:rsidRPr="00C3654D">
        <w:rPr>
          <w:szCs w:val="22"/>
        </w:rPr>
        <w:t>ФГБОУ ВПО «Тверской государственный университет», г. Тверь</w:t>
      </w:r>
    </w:p>
    <w:p w:rsidR="00A5774A" w:rsidRPr="00C3654D" w:rsidRDefault="00A5774A" w:rsidP="00A5774A">
      <w:pPr>
        <w:pStyle w:val="-3"/>
        <w:rPr>
          <w:szCs w:val="22"/>
        </w:rPr>
      </w:pPr>
      <w:r w:rsidRPr="00C3654D">
        <w:rPr>
          <w:szCs w:val="22"/>
        </w:rPr>
        <w:t>Кафедра менеджмента, г. Тверь</w:t>
      </w:r>
    </w:p>
    <w:p w:rsidR="00A5774A" w:rsidRPr="00C3654D" w:rsidRDefault="00A5774A" w:rsidP="00A5774A">
      <w:pPr>
        <w:pStyle w:val="-7"/>
        <w:ind w:firstLine="424"/>
        <w:rPr>
          <w:i w:val="0"/>
          <w:szCs w:val="22"/>
        </w:rPr>
      </w:pPr>
      <w:r w:rsidRPr="00C3654D">
        <w:rPr>
          <w:i w:val="0"/>
          <w:szCs w:val="22"/>
        </w:rPr>
        <w:t xml:space="preserve">Профессиональная этика менеджера предполагает соблюдение этических норм и принципов в процессе управления и принятия решений. Но на практике не всегда руководитель делает выбор в их пользу по причинам возникновения этических дилемм, необходимости соотношения целей и средств их достижения, противоречия личных и общественных интересов и пр. Чтобы повысить свой этический уровень компании проводят различные мероприятия: разрабатывают этические кодексы, этические карты, этические нормативы, а также создают комитеты по этике и пр. </w:t>
      </w:r>
    </w:p>
    <w:p w:rsidR="00A5774A" w:rsidRPr="00C3654D" w:rsidRDefault="00A5774A" w:rsidP="00A5774A">
      <w:pPr>
        <w:pStyle w:val="-7"/>
        <w:rPr>
          <w:szCs w:val="22"/>
        </w:rPr>
      </w:pPr>
      <w:r w:rsidRPr="00C3654D">
        <w:rPr>
          <w:rStyle w:val="FontStyle20"/>
          <w:b/>
          <w:i w:val="0"/>
          <w:sz w:val="22"/>
          <w:szCs w:val="22"/>
        </w:rPr>
        <w:t>Ключевые слова:</w:t>
      </w:r>
      <w:r w:rsidRPr="00C3654D">
        <w:rPr>
          <w:rStyle w:val="FontStyle20"/>
          <w:i w:val="0"/>
          <w:sz w:val="22"/>
          <w:szCs w:val="22"/>
        </w:rPr>
        <w:t xml:space="preserve"> </w:t>
      </w:r>
      <w:r w:rsidRPr="00C3654D">
        <w:rPr>
          <w:szCs w:val="22"/>
        </w:rPr>
        <w:t xml:space="preserve">этика, мораль, профессиональная этика, управленческая этика, индивидуальная этика, корпоративная этика, этика профессии, этические нормы, этическая дилемма, утилитаристский подход, индивидуалистический подход, морально-правовой подход, концепция справедливости, этический кодекс, этические карты, этические нормативы, комитеты по этике, социальные ревизии.  </w:t>
      </w:r>
    </w:p>
    <w:p w:rsidR="00A5774A" w:rsidRPr="00C3654D" w:rsidRDefault="00A5774A" w:rsidP="00A5774A">
      <w:pPr>
        <w:pStyle w:val="Style6"/>
        <w:spacing w:line="240" w:lineRule="auto"/>
        <w:ind w:left="284" w:right="284"/>
        <w:rPr>
          <w:rStyle w:val="FontStyle20"/>
          <w:i/>
          <w:sz w:val="22"/>
          <w:szCs w:val="22"/>
          <w:highlight w:val="yellow"/>
        </w:rPr>
      </w:pPr>
    </w:p>
    <w:p w:rsidR="00A5774A" w:rsidRPr="00C3654D" w:rsidRDefault="00A5774A" w:rsidP="00A5774A">
      <w:pPr>
        <w:pStyle w:val="-"/>
        <w:rPr>
          <w:sz w:val="22"/>
          <w:szCs w:val="22"/>
        </w:rPr>
      </w:pPr>
      <w:r w:rsidRPr="00C3654D">
        <w:rPr>
          <w:sz w:val="22"/>
          <w:szCs w:val="22"/>
        </w:rPr>
        <w:t>Опыт формирования государственного заказа на подготовку кадров в российских регионах</w:t>
      </w:r>
    </w:p>
    <w:p w:rsidR="00A5774A" w:rsidRPr="00C3654D" w:rsidRDefault="00A5774A" w:rsidP="00A5774A">
      <w:pPr>
        <w:pStyle w:val="-1"/>
        <w:rPr>
          <w:sz w:val="22"/>
          <w:szCs w:val="22"/>
        </w:rPr>
      </w:pPr>
      <w:r w:rsidRPr="00C3654D">
        <w:rPr>
          <w:sz w:val="22"/>
          <w:szCs w:val="22"/>
        </w:rPr>
        <w:t>А.С. Гармашова</w:t>
      </w:r>
    </w:p>
    <w:p w:rsidR="00A5774A" w:rsidRPr="00C3654D" w:rsidRDefault="00A5774A" w:rsidP="00A5774A">
      <w:pPr>
        <w:pStyle w:val="-3"/>
        <w:rPr>
          <w:szCs w:val="22"/>
        </w:rPr>
      </w:pPr>
      <w:r w:rsidRPr="00C3654D">
        <w:rPr>
          <w:szCs w:val="22"/>
        </w:rPr>
        <w:t>Государственный университет управления, г. Москва</w:t>
      </w:r>
    </w:p>
    <w:p w:rsidR="00A5774A" w:rsidRPr="00C3654D" w:rsidRDefault="00140402" w:rsidP="00A5774A">
      <w:pPr>
        <w:pStyle w:val="-5"/>
        <w:rPr>
          <w:szCs w:val="22"/>
        </w:rPr>
      </w:pPr>
      <w:r w:rsidRPr="00C3654D">
        <w:rPr>
          <w:szCs w:val="22"/>
        </w:rPr>
        <w:fldChar w:fldCharType="begin"/>
      </w:r>
      <w:r w:rsidR="00A5774A" w:rsidRPr="00C3654D">
        <w:rPr>
          <w:szCs w:val="22"/>
        </w:rPr>
        <w:instrText xml:space="preserve"> MACROBUTTON  AcceptAllChangesInDoc </w:instrText>
      </w:r>
      <w:r w:rsidRPr="00C3654D">
        <w:rPr>
          <w:szCs w:val="22"/>
        </w:rPr>
        <w:fldChar w:fldCharType="end"/>
      </w:r>
      <w:r w:rsidR="00A5774A" w:rsidRPr="00C3654D">
        <w:rPr>
          <w:szCs w:val="22"/>
        </w:rPr>
        <w:t xml:space="preserve">В статье рассматриваются вопросы формирования государственного заказа на подготовку кадров в субъектах Российской Федерации. Выявлены 3 модели формирования регионального заказа на подготовку кадров, отличающиеся участниками процесса и подходами к взаимодействию при определении направлений и объемов профессиональной подготовки на территории. </w:t>
      </w:r>
    </w:p>
    <w:p w:rsidR="00A5774A" w:rsidRPr="00C3654D" w:rsidRDefault="00A5774A" w:rsidP="00A5774A">
      <w:pPr>
        <w:pStyle w:val="-7"/>
        <w:rPr>
          <w:szCs w:val="22"/>
        </w:rPr>
      </w:pPr>
      <w:r w:rsidRPr="00C3654D">
        <w:rPr>
          <w:b/>
          <w:bCs/>
          <w:iCs/>
          <w:szCs w:val="22"/>
        </w:rPr>
        <w:lastRenderedPageBreak/>
        <w:t>Ключевые слова</w:t>
      </w:r>
      <w:r w:rsidRPr="00C3654D">
        <w:rPr>
          <w:b/>
          <w:szCs w:val="22"/>
        </w:rPr>
        <w:t xml:space="preserve">: </w:t>
      </w:r>
      <w:r w:rsidRPr="00C3654D">
        <w:rPr>
          <w:szCs w:val="22"/>
        </w:rPr>
        <w:t>профессиональное образование, потребности региона в кадрах, региональный заказ, подготовка кадров.</w:t>
      </w:r>
    </w:p>
    <w:p w:rsidR="00A5774A" w:rsidRPr="00C3654D" w:rsidRDefault="00A5774A" w:rsidP="00A5774A">
      <w:pPr>
        <w:pStyle w:val="-9"/>
        <w:rPr>
          <w:sz w:val="22"/>
          <w:szCs w:val="22"/>
        </w:rPr>
      </w:pPr>
    </w:p>
    <w:p w:rsidR="00A5774A" w:rsidRPr="00C3654D" w:rsidRDefault="00A5774A" w:rsidP="00A5774A">
      <w:pPr>
        <w:widowControl w:val="0"/>
        <w:jc w:val="center"/>
        <w:rPr>
          <w:rFonts w:ascii="Times New Roman" w:hAnsi="Times New Roman"/>
          <w:b/>
          <w:caps/>
          <w:sz w:val="22"/>
          <w:szCs w:val="22"/>
        </w:rPr>
      </w:pPr>
      <w:r w:rsidRPr="00C3654D">
        <w:rPr>
          <w:rFonts w:ascii="Times New Roman" w:hAnsi="Times New Roman"/>
          <w:b/>
          <w:caps/>
          <w:sz w:val="22"/>
          <w:szCs w:val="22"/>
        </w:rPr>
        <w:t>ИНДУСТРИАЛЬНЫЕ ПАРКИ ТВЕРСКОЙ ОБЛАСТИ: АНАЛИТИЧЕСКИЙ ОБЗОР</w:t>
      </w:r>
    </w:p>
    <w:p w:rsidR="00A5774A" w:rsidRPr="00C3654D" w:rsidRDefault="00A5774A" w:rsidP="00A5774A">
      <w:pPr>
        <w:spacing w:before="120" w:after="120"/>
        <w:jc w:val="center"/>
        <w:rPr>
          <w:rFonts w:ascii="Times New Roman" w:hAnsi="Times New Roman"/>
          <w:b/>
          <w:sz w:val="22"/>
          <w:szCs w:val="22"/>
        </w:rPr>
      </w:pPr>
      <w:r w:rsidRPr="00C3654D">
        <w:rPr>
          <w:rFonts w:ascii="Times New Roman" w:hAnsi="Times New Roman"/>
          <w:b/>
          <w:sz w:val="22"/>
          <w:szCs w:val="22"/>
        </w:rPr>
        <w:t xml:space="preserve">А.А. Щеглов </w:t>
      </w:r>
      <w:r w:rsidRPr="00C3654D">
        <w:rPr>
          <w:rFonts w:ascii="Times New Roman" w:hAnsi="Times New Roman"/>
          <w:b/>
          <w:sz w:val="22"/>
          <w:szCs w:val="22"/>
        </w:rPr>
        <w:br/>
      </w:r>
      <w:r w:rsidRPr="00C3654D">
        <w:rPr>
          <w:rFonts w:ascii="Times New Roman" w:hAnsi="Times New Roman"/>
          <w:sz w:val="22"/>
          <w:szCs w:val="22"/>
        </w:rPr>
        <w:t>Тверской государственный университет, Тверь</w:t>
      </w:r>
      <w:r w:rsidRPr="00C3654D">
        <w:rPr>
          <w:rFonts w:ascii="Times New Roman" w:hAnsi="Times New Roman"/>
          <w:b/>
          <w:sz w:val="22"/>
          <w:szCs w:val="22"/>
        </w:rPr>
        <w:t xml:space="preserve"> </w:t>
      </w:r>
    </w:p>
    <w:p w:rsidR="00A5774A" w:rsidRPr="00C3654D" w:rsidRDefault="00A5774A" w:rsidP="00A5774A">
      <w:pPr>
        <w:pStyle w:val="-5"/>
        <w:rPr>
          <w:szCs w:val="22"/>
        </w:rPr>
      </w:pPr>
      <w:r w:rsidRPr="00C3654D">
        <w:rPr>
          <w:szCs w:val="22"/>
        </w:rPr>
        <w:t>В работе рассмотрены вопросы современного состояния индустриальных парков Тверской области, проведен анализ нормативно-правовой базы их функционирования.</w:t>
      </w:r>
    </w:p>
    <w:p w:rsidR="00A5774A" w:rsidRPr="00C3654D" w:rsidRDefault="00A5774A" w:rsidP="00A5774A">
      <w:pPr>
        <w:pStyle w:val="-5"/>
        <w:spacing w:before="0"/>
        <w:rPr>
          <w:szCs w:val="22"/>
        </w:rPr>
      </w:pPr>
      <w:r w:rsidRPr="00C3654D">
        <w:rPr>
          <w:i/>
          <w:szCs w:val="22"/>
        </w:rPr>
        <w:t>Ключевые слова</w:t>
      </w:r>
      <w:r w:rsidRPr="00C3654D">
        <w:rPr>
          <w:szCs w:val="22"/>
        </w:rPr>
        <w:t>: индустриальный парк, классификация, браунфилд, гринфилд, инфраструктура, регион, промышленность.</w:t>
      </w:r>
    </w:p>
    <w:p w:rsidR="00A5774A" w:rsidRPr="00C3654D" w:rsidRDefault="00A5774A" w:rsidP="00A5774A">
      <w:pPr>
        <w:tabs>
          <w:tab w:val="left" w:pos="7655"/>
        </w:tabs>
        <w:ind w:firstLine="709"/>
        <w:jc w:val="both"/>
        <w:rPr>
          <w:rFonts w:ascii="Times New Roman" w:hAnsi="Times New Roman"/>
          <w:sz w:val="22"/>
          <w:szCs w:val="22"/>
        </w:rPr>
      </w:pPr>
    </w:p>
    <w:p w:rsidR="00A5774A" w:rsidRPr="00C3654D" w:rsidRDefault="00A5774A" w:rsidP="00A5774A">
      <w:pPr>
        <w:pStyle w:val="-"/>
        <w:rPr>
          <w:sz w:val="22"/>
          <w:szCs w:val="22"/>
          <w:highlight w:val="yellow"/>
        </w:rPr>
      </w:pPr>
      <w:r w:rsidRPr="00C3654D">
        <w:rPr>
          <w:sz w:val="22"/>
          <w:szCs w:val="22"/>
        </w:rPr>
        <w:t>Проблемы определения инновационности предприятий при выборе объектов государственной поддержки</w:t>
      </w:r>
      <w:r w:rsidRPr="00C3654D">
        <w:rPr>
          <w:sz w:val="22"/>
          <w:szCs w:val="22"/>
          <w:highlight w:val="yellow"/>
        </w:rPr>
        <w:t xml:space="preserve">  </w:t>
      </w:r>
    </w:p>
    <w:p w:rsidR="00A5774A" w:rsidRPr="00C3654D" w:rsidRDefault="00A5774A" w:rsidP="00A5774A">
      <w:pPr>
        <w:pStyle w:val="-1"/>
        <w:rPr>
          <w:sz w:val="22"/>
          <w:szCs w:val="22"/>
        </w:rPr>
      </w:pPr>
      <w:r w:rsidRPr="00C3654D">
        <w:rPr>
          <w:sz w:val="22"/>
          <w:szCs w:val="22"/>
        </w:rPr>
        <w:t>М.В. Беляков</w:t>
      </w:r>
    </w:p>
    <w:p w:rsidR="00A5774A" w:rsidRPr="00C3654D" w:rsidRDefault="00A5774A" w:rsidP="00A5774A">
      <w:pPr>
        <w:jc w:val="center"/>
        <w:rPr>
          <w:rFonts w:ascii="Times New Roman" w:hAnsi="Times New Roman"/>
          <w:b/>
          <w:sz w:val="22"/>
          <w:szCs w:val="22"/>
          <w:highlight w:val="yellow"/>
          <w:vertAlign w:val="superscript"/>
        </w:rPr>
      </w:pPr>
      <w:r w:rsidRPr="00C3654D">
        <w:rPr>
          <w:rFonts w:ascii="Times New Roman" w:hAnsi="Times New Roman"/>
          <w:sz w:val="22"/>
          <w:szCs w:val="22"/>
        </w:rPr>
        <w:t>Тверской государственный университет, г. Тверь</w:t>
      </w:r>
      <w:r w:rsidRPr="00C3654D">
        <w:rPr>
          <w:rFonts w:ascii="Times New Roman" w:hAnsi="Times New Roman"/>
          <w:sz w:val="22"/>
          <w:szCs w:val="22"/>
          <w:highlight w:val="yellow"/>
        </w:rPr>
        <w:br/>
      </w:r>
    </w:p>
    <w:p w:rsidR="00A5774A" w:rsidRPr="00C3654D" w:rsidRDefault="00A5774A" w:rsidP="00A5774A">
      <w:pPr>
        <w:ind w:left="284" w:right="284"/>
        <w:jc w:val="both"/>
        <w:rPr>
          <w:rFonts w:ascii="Times New Roman" w:eastAsia="Calibri" w:hAnsi="Times New Roman"/>
          <w:sz w:val="22"/>
          <w:szCs w:val="22"/>
        </w:rPr>
      </w:pPr>
      <w:r w:rsidRPr="00C3654D">
        <w:rPr>
          <w:rFonts w:ascii="Times New Roman" w:eastAsia="Calibri" w:hAnsi="Times New Roman"/>
          <w:sz w:val="22"/>
          <w:szCs w:val="22"/>
        </w:rPr>
        <w:t>В статье рассматриваются проблемы статистического учета инновационной деятельности предприятий. Рассматриваются вопросы полноты статистического отражения инновационных процессов и возможные пути их решения.</w:t>
      </w:r>
    </w:p>
    <w:p w:rsidR="00A5774A" w:rsidRPr="00C3654D" w:rsidRDefault="00A5774A" w:rsidP="00A5774A">
      <w:pPr>
        <w:ind w:left="284" w:right="284"/>
        <w:rPr>
          <w:rFonts w:ascii="Times New Roman" w:hAnsi="Times New Roman"/>
          <w:i/>
          <w:sz w:val="22"/>
          <w:szCs w:val="22"/>
        </w:rPr>
      </w:pPr>
      <w:r w:rsidRPr="00C3654D">
        <w:rPr>
          <w:rFonts w:ascii="Times New Roman" w:eastAsia="Calibri" w:hAnsi="Times New Roman"/>
          <w:b/>
          <w:i/>
          <w:sz w:val="22"/>
          <w:szCs w:val="22"/>
        </w:rPr>
        <w:t>Ключевые слова:</w:t>
      </w:r>
      <w:r w:rsidRPr="00C3654D">
        <w:rPr>
          <w:rFonts w:ascii="Times New Roman" w:eastAsia="Calibri" w:hAnsi="Times New Roman"/>
          <w:sz w:val="22"/>
          <w:szCs w:val="22"/>
        </w:rPr>
        <w:t xml:space="preserve"> </w:t>
      </w:r>
      <w:r w:rsidRPr="00C3654D">
        <w:rPr>
          <w:rFonts w:ascii="Times New Roman" w:hAnsi="Times New Roman"/>
          <w:i/>
          <w:sz w:val="22"/>
          <w:szCs w:val="22"/>
        </w:rPr>
        <w:t>инновации, инновационные предприятия, инновационная деятельность, статистический учет</w:t>
      </w:r>
    </w:p>
    <w:p w:rsidR="00A5774A" w:rsidRPr="00C3654D" w:rsidRDefault="00A5774A" w:rsidP="00A5774A">
      <w:pPr>
        <w:rPr>
          <w:rFonts w:ascii="Times New Roman" w:hAnsi="Times New Roman"/>
          <w:sz w:val="22"/>
          <w:szCs w:val="22"/>
          <w:highlight w:val="yellow"/>
        </w:rPr>
      </w:pPr>
    </w:p>
    <w:p w:rsidR="00A5774A" w:rsidRPr="00C3654D" w:rsidRDefault="00A5774A" w:rsidP="00A5774A">
      <w:pPr>
        <w:pStyle w:val="-"/>
        <w:rPr>
          <w:sz w:val="22"/>
          <w:szCs w:val="22"/>
        </w:rPr>
      </w:pPr>
      <w:r w:rsidRPr="00C3654D">
        <w:rPr>
          <w:color w:val="000000"/>
          <w:sz w:val="22"/>
          <w:szCs w:val="22"/>
          <w:shd w:val="clear" w:color="auto" w:fill="FFFFFF"/>
        </w:rPr>
        <w:t xml:space="preserve">ИССЛЕДОВАНИЕ МОТИВАЦИИ СТУДЕНТОВ БАКАЛАВРИАТА НАПРАВЛЕНИЯ «ЭКОНОМИКА» К ПРОДОЛЖЕНИЮ ОБУЧЕНИЯ В МАГИСТРАТУРЕ </w:t>
      </w:r>
    </w:p>
    <w:p w:rsidR="00A5774A" w:rsidRPr="00C3654D" w:rsidRDefault="00A5774A" w:rsidP="00A5774A">
      <w:pPr>
        <w:pStyle w:val="-1"/>
        <w:rPr>
          <w:sz w:val="22"/>
          <w:szCs w:val="22"/>
        </w:rPr>
      </w:pPr>
      <w:r w:rsidRPr="00C3654D">
        <w:rPr>
          <w:sz w:val="22"/>
          <w:szCs w:val="22"/>
        </w:rPr>
        <w:t xml:space="preserve">Е. В. </w:t>
      </w:r>
      <w:r w:rsidRPr="00C3654D">
        <w:rPr>
          <w:color w:val="000000"/>
          <w:sz w:val="22"/>
          <w:szCs w:val="22"/>
          <w:shd w:val="clear" w:color="auto" w:fill="FFFFFF"/>
        </w:rPr>
        <w:t>Чумакова</w:t>
      </w:r>
      <w:r w:rsidRPr="00C3654D">
        <w:rPr>
          <w:sz w:val="22"/>
          <w:szCs w:val="22"/>
        </w:rPr>
        <w:t xml:space="preserve"> </w:t>
      </w:r>
    </w:p>
    <w:p w:rsidR="00A5774A" w:rsidRPr="00C3654D" w:rsidRDefault="00A5774A" w:rsidP="00A5774A">
      <w:pPr>
        <w:pStyle w:val="-3"/>
        <w:rPr>
          <w:szCs w:val="22"/>
        </w:rPr>
      </w:pPr>
      <w:r w:rsidRPr="00C3654D">
        <w:rPr>
          <w:szCs w:val="22"/>
        </w:rPr>
        <w:t>Тверской государственный университет, г. Тверь</w:t>
      </w:r>
    </w:p>
    <w:p w:rsidR="00A5774A" w:rsidRPr="00C3654D" w:rsidRDefault="00140402" w:rsidP="00A5774A">
      <w:pPr>
        <w:pStyle w:val="-5"/>
        <w:rPr>
          <w:szCs w:val="22"/>
        </w:rPr>
      </w:pPr>
      <w:r w:rsidRPr="00C3654D">
        <w:rPr>
          <w:szCs w:val="22"/>
          <w:highlight w:val="yellow"/>
        </w:rPr>
        <w:fldChar w:fldCharType="begin"/>
      </w:r>
      <w:r w:rsidR="00A5774A" w:rsidRPr="00C3654D">
        <w:rPr>
          <w:szCs w:val="22"/>
          <w:highlight w:val="yellow"/>
        </w:rPr>
        <w:instrText xml:space="preserve"> MACROBUTTON  AcceptAllChangesInDoc </w:instrText>
      </w:r>
      <w:r w:rsidRPr="00C3654D">
        <w:rPr>
          <w:szCs w:val="22"/>
          <w:highlight w:val="yellow"/>
        </w:rPr>
        <w:fldChar w:fldCharType="end"/>
      </w:r>
      <w:r w:rsidR="00A5774A" w:rsidRPr="00C3654D">
        <w:rPr>
          <w:color w:val="000000"/>
          <w:szCs w:val="22"/>
          <w:shd w:val="clear" w:color="auto" w:fill="FFFFFF"/>
        </w:rPr>
        <w:t>В статье рассматриваются результаты исследования мотивации студентов бакалавриата к продолжению обучения на магистерских программах. Рассматриваются фактические данные социологического исследования проведенного на экономическом факультете Тверского государственного университета. Отдельное внимание уделяется преодолению проблем, возникающих в условиях перехода к двухуровневой системы высшего профессионального образования</w:t>
      </w:r>
      <w:r w:rsidR="00A5774A" w:rsidRPr="00C3654D">
        <w:rPr>
          <w:szCs w:val="22"/>
        </w:rPr>
        <w:t>.</w:t>
      </w:r>
    </w:p>
    <w:p w:rsidR="00A5774A" w:rsidRPr="00C3654D" w:rsidRDefault="00A5774A" w:rsidP="00A5774A">
      <w:pPr>
        <w:pStyle w:val="-7"/>
        <w:rPr>
          <w:color w:val="000000"/>
          <w:szCs w:val="22"/>
          <w:shd w:val="clear" w:color="auto" w:fill="FFFFFF"/>
        </w:rPr>
      </w:pPr>
      <w:r w:rsidRPr="00C3654D">
        <w:rPr>
          <w:b/>
          <w:bCs/>
          <w:iCs/>
          <w:szCs w:val="22"/>
        </w:rPr>
        <w:t>Ключевые слова</w:t>
      </w:r>
      <w:r w:rsidRPr="00C3654D">
        <w:rPr>
          <w:b/>
          <w:szCs w:val="22"/>
        </w:rPr>
        <w:t>:</w:t>
      </w:r>
      <w:r w:rsidRPr="00C3654D">
        <w:rPr>
          <w:i w:val="0"/>
          <w:szCs w:val="22"/>
        </w:rPr>
        <w:t xml:space="preserve"> </w:t>
      </w:r>
      <w:r w:rsidRPr="00C3654D">
        <w:rPr>
          <w:color w:val="000000"/>
          <w:szCs w:val="22"/>
          <w:shd w:val="clear" w:color="auto" w:fill="FFFFFF"/>
        </w:rPr>
        <w:t>социологическое исследование; бакалавриат;  магистратура; мотивация студентов; работодатель</w:t>
      </w:r>
    </w:p>
    <w:p w:rsidR="00A5774A" w:rsidRPr="00C3654D" w:rsidRDefault="00A5774A" w:rsidP="00A5774A">
      <w:pPr>
        <w:pStyle w:val="-9"/>
        <w:rPr>
          <w:sz w:val="22"/>
          <w:szCs w:val="22"/>
          <w:highlight w:val="yellow"/>
        </w:rPr>
      </w:pPr>
    </w:p>
    <w:p w:rsidR="00F73DF8" w:rsidRDefault="00F73DF8" w:rsidP="004C3D8C">
      <w:pPr>
        <w:pStyle w:val="-"/>
        <w:rPr>
          <w:sz w:val="22"/>
          <w:szCs w:val="22"/>
        </w:rPr>
      </w:pPr>
    </w:p>
    <w:p w:rsidR="00F73DF8" w:rsidRDefault="00F73DF8" w:rsidP="004C3D8C">
      <w:pPr>
        <w:pStyle w:val="-"/>
        <w:rPr>
          <w:sz w:val="22"/>
          <w:szCs w:val="22"/>
        </w:rPr>
      </w:pPr>
    </w:p>
    <w:p w:rsidR="00F73DF8" w:rsidRDefault="00F73DF8" w:rsidP="004C3D8C">
      <w:pPr>
        <w:pStyle w:val="-"/>
        <w:rPr>
          <w:sz w:val="22"/>
          <w:szCs w:val="22"/>
        </w:rPr>
      </w:pPr>
    </w:p>
    <w:p w:rsidR="00F73DF8" w:rsidRDefault="00F73DF8" w:rsidP="004C3D8C">
      <w:pPr>
        <w:pStyle w:val="-"/>
        <w:rPr>
          <w:sz w:val="22"/>
          <w:szCs w:val="22"/>
        </w:rPr>
      </w:pPr>
    </w:p>
    <w:p w:rsidR="00F73DF8" w:rsidRDefault="00F73DF8" w:rsidP="004C3D8C">
      <w:pPr>
        <w:pStyle w:val="-"/>
        <w:rPr>
          <w:sz w:val="22"/>
          <w:szCs w:val="22"/>
        </w:rPr>
      </w:pPr>
    </w:p>
    <w:p w:rsidR="00F73DF8" w:rsidRDefault="00F73DF8" w:rsidP="004C3D8C">
      <w:pPr>
        <w:pStyle w:val="-"/>
        <w:rPr>
          <w:sz w:val="22"/>
          <w:szCs w:val="22"/>
        </w:rPr>
      </w:pPr>
    </w:p>
    <w:p w:rsidR="00F73DF8" w:rsidRDefault="00F73DF8" w:rsidP="004C3D8C">
      <w:pPr>
        <w:pStyle w:val="-"/>
        <w:rPr>
          <w:sz w:val="22"/>
          <w:szCs w:val="22"/>
        </w:rPr>
      </w:pPr>
    </w:p>
    <w:p w:rsidR="00F73DF8" w:rsidRDefault="00F73DF8" w:rsidP="004C3D8C">
      <w:pPr>
        <w:pStyle w:val="-"/>
        <w:rPr>
          <w:sz w:val="22"/>
          <w:szCs w:val="22"/>
        </w:rPr>
      </w:pPr>
    </w:p>
    <w:p w:rsidR="00F73DF8" w:rsidRDefault="00F73DF8" w:rsidP="004C3D8C">
      <w:pPr>
        <w:pStyle w:val="-"/>
        <w:rPr>
          <w:sz w:val="22"/>
          <w:szCs w:val="22"/>
        </w:rPr>
      </w:pPr>
    </w:p>
    <w:p w:rsidR="00F73DF8" w:rsidRDefault="00F73DF8" w:rsidP="004C3D8C">
      <w:pPr>
        <w:pStyle w:val="-"/>
        <w:rPr>
          <w:sz w:val="22"/>
          <w:szCs w:val="22"/>
        </w:rPr>
      </w:pPr>
    </w:p>
    <w:p w:rsidR="00F73DF8" w:rsidRDefault="00F73DF8" w:rsidP="004C3D8C">
      <w:pPr>
        <w:pStyle w:val="-"/>
        <w:rPr>
          <w:sz w:val="22"/>
          <w:szCs w:val="22"/>
        </w:rPr>
      </w:pPr>
    </w:p>
    <w:p w:rsidR="00F73DF8" w:rsidRDefault="00F73DF8" w:rsidP="004C3D8C">
      <w:pPr>
        <w:pStyle w:val="-"/>
        <w:rPr>
          <w:sz w:val="22"/>
          <w:szCs w:val="22"/>
        </w:rPr>
      </w:pPr>
    </w:p>
    <w:p w:rsidR="00F73DF8" w:rsidRDefault="00F73DF8" w:rsidP="004C3D8C">
      <w:pPr>
        <w:pStyle w:val="-"/>
        <w:rPr>
          <w:sz w:val="22"/>
          <w:szCs w:val="22"/>
        </w:rPr>
      </w:pPr>
    </w:p>
    <w:p w:rsidR="00F73DF8" w:rsidRDefault="00F73DF8" w:rsidP="004C3D8C">
      <w:pPr>
        <w:pStyle w:val="-"/>
        <w:rPr>
          <w:sz w:val="22"/>
          <w:szCs w:val="22"/>
        </w:rPr>
      </w:pPr>
    </w:p>
    <w:p w:rsidR="00F73DF8" w:rsidRDefault="00F73DF8" w:rsidP="004C3D8C">
      <w:pPr>
        <w:pStyle w:val="-"/>
        <w:rPr>
          <w:sz w:val="22"/>
          <w:szCs w:val="22"/>
        </w:rPr>
      </w:pPr>
    </w:p>
    <w:p w:rsidR="00F73DF8" w:rsidRDefault="00F73DF8" w:rsidP="004C3D8C">
      <w:pPr>
        <w:pStyle w:val="-"/>
        <w:rPr>
          <w:sz w:val="22"/>
          <w:szCs w:val="22"/>
        </w:rPr>
      </w:pPr>
    </w:p>
    <w:p w:rsidR="00F73DF8" w:rsidRDefault="00F73DF8" w:rsidP="004C3D8C">
      <w:pPr>
        <w:pStyle w:val="-"/>
        <w:rPr>
          <w:sz w:val="22"/>
          <w:szCs w:val="22"/>
        </w:rPr>
      </w:pPr>
    </w:p>
    <w:p w:rsidR="00F73DF8" w:rsidRDefault="00F73DF8" w:rsidP="004C3D8C">
      <w:pPr>
        <w:pStyle w:val="-"/>
        <w:rPr>
          <w:sz w:val="22"/>
          <w:szCs w:val="22"/>
        </w:rPr>
      </w:pPr>
    </w:p>
    <w:p w:rsidR="00F73DF8" w:rsidRPr="00110653" w:rsidRDefault="00C50B0E" w:rsidP="00F73DF8">
      <w:pPr>
        <w:spacing w:line="380" w:lineRule="exact"/>
        <w:ind w:left="4820" w:right="-171"/>
        <w:rPr>
          <w:rFonts w:ascii="Lucida Console" w:hAnsi="Lucida Console"/>
          <w:b/>
          <w:caps/>
          <w:spacing w:val="6"/>
          <w:sz w:val="26"/>
        </w:rPr>
      </w:pPr>
      <w:r>
        <w:rPr>
          <w:rFonts w:ascii="Lucida Console" w:hAnsi="Lucida Console"/>
          <w:b/>
          <w:caps/>
          <w:noProof/>
          <w:spacing w:val="6"/>
          <w:sz w:val="26"/>
          <w:lang w:eastAsia="ru-RU"/>
        </w:rPr>
        <w:lastRenderedPageBreak/>
        <mc:AlternateContent>
          <mc:Choice Requires="wps">
            <w:drawing>
              <wp:anchor distT="0" distB="0" distL="114300" distR="114300" simplePos="0" relativeHeight="251794432" behindDoc="0" locked="0" layoutInCell="1" allowOverlap="1">
                <wp:simplePos x="0" y="0"/>
                <wp:positionH relativeFrom="column">
                  <wp:posOffset>-111760</wp:posOffset>
                </wp:positionH>
                <wp:positionV relativeFrom="paragraph">
                  <wp:posOffset>-417830</wp:posOffset>
                </wp:positionV>
                <wp:extent cx="3879850" cy="327660"/>
                <wp:effectExtent l="0" t="0" r="0" b="0"/>
                <wp:wrapNone/>
                <wp:docPr id="26"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3DF8" w:rsidRDefault="00F73DF8" w:rsidP="00F73D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38" type="#_x0000_t202" style="position:absolute;left:0;text-align:left;margin-left:-8.8pt;margin-top:-32.9pt;width:305.5pt;height:25.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" stroked="f">
                <v:textbox>
                  <w:txbxContent>
                    <w:p w:rsidR="00F73DF8" w:rsidRDefault="00F73DF8" w:rsidP="00F73DF8"/>
                  </w:txbxContent>
                </v:textbox>
              </v:shape>
            </w:pict>
          </mc:Fallback>
        </mc:AlternateContent>
      </w:r>
      <w:r w:rsidRPr="00110653">
        <w:rPr>
          <w:rFonts w:ascii="Lucida Console" w:hAnsi="Lucida Console"/>
          <w:b/>
          <w:caps/>
          <w:noProof/>
          <w:spacing w:val="6"/>
          <w:sz w:val="26"/>
          <w:lang w:eastAsia="ru-RU"/>
        </w:rPr>
        <mc:AlternateContent>
          <mc:Choice Requires="wps">
            <w:drawing>
              <wp:anchor distT="0" distB="0" distL="114300" distR="114300" simplePos="0" relativeHeight="251769856" behindDoc="0" locked="0" layoutInCell="0" allowOverlap="1">
                <wp:simplePos x="0" y="0"/>
                <wp:positionH relativeFrom="column">
                  <wp:posOffset>13970</wp:posOffset>
                </wp:positionH>
                <wp:positionV relativeFrom="paragraph">
                  <wp:posOffset>16510</wp:posOffset>
                </wp:positionV>
                <wp:extent cx="2834640" cy="640080"/>
                <wp:effectExtent l="17780" t="12700" r="62230" b="42545"/>
                <wp:wrapNone/>
                <wp:docPr id="25" name="WordArt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640080"/>
                        </a:xfrm>
                        <a:prstGeom prst="rect">
                          <a:avLst/>
                        </a:prstGeom>
                      </wps:spPr>
                      <wps:txbx>
                        <w:txbxContent>
                          <w:p w:rsidR="00C50B0E" w:rsidRDefault="00C50B0E" w:rsidP="00C50B0E">
                            <w:pPr>
                              <w:pStyle w:val="a6"/>
                              <w:spacing w:before="0" w:beforeAutospacing="0" w:after="0" w:afterAutospacing="0"/>
                              <w:jc w:val="center"/>
                            </w:pPr>
                            <w:r>
                              <w:rPr>
                                <w:rFonts w:ascii="Impact" w:hAnsi="Impact"/>
                                <w:shadow/>
                                <w:color w:val="3366FF"/>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7" o:spid="_x0000_s1039" type="#_x0000_t202" style="position:absolute;left:0;text-align:left;margin-left:1.1pt;margin-top:1.3pt;width:223.2pt;height:50.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" o:allowincell="f" filled="f" stroked="f">
                <o:lock v:ext="edit" shapetype="t"/>
                <v:textbox style="mso-fit-shape-to-text:t">
                  <w:txbxContent>
                    <w:p w:rsidR="00C50B0E" w:rsidRDefault="00C50B0E" w:rsidP="00C50B0E">
                      <w:pPr>
                        <w:pStyle w:val="a6"/>
                        <w:spacing w:before="0" w:beforeAutospacing="0" w:after="0" w:afterAutospacing="0"/>
                        <w:jc w:val="center"/>
                      </w:pPr>
                      <w:r>
                        <w:rPr>
                          <w:rFonts w:ascii="Impact" w:hAnsi="Impact"/>
                          <w:shadow/>
                          <w:color w:val="3366FF"/>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w:t>
                      </w:r>
                    </w:p>
                  </w:txbxContent>
                </v:textbox>
              </v:shape>
            </w:pict>
          </mc:Fallback>
        </mc:AlternateContent>
      </w:r>
      <w:r w:rsidR="00F73DF8" w:rsidRPr="00110653">
        <w:rPr>
          <w:rFonts w:ascii="Lucida Console" w:hAnsi="Lucida Console"/>
          <w:b/>
          <w:caps/>
          <w:spacing w:val="6"/>
          <w:sz w:val="26"/>
        </w:rPr>
        <w:t>Тверского</w:t>
      </w:r>
    </w:p>
    <w:p w:rsidR="00F73DF8" w:rsidRPr="00110653" w:rsidRDefault="00F73DF8" w:rsidP="00F73DF8">
      <w:pPr>
        <w:spacing w:line="380" w:lineRule="exact"/>
        <w:ind w:left="4820" w:right="-313"/>
        <w:rPr>
          <w:rFonts w:ascii="Lucida Console" w:hAnsi="Lucida Console"/>
          <w:b/>
          <w:caps/>
          <w:spacing w:val="6"/>
          <w:sz w:val="26"/>
        </w:rPr>
      </w:pPr>
      <w:r w:rsidRPr="00110653">
        <w:rPr>
          <w:rFonts w:ascii="Lucida Console" w:hAnsi="Lucida Console"/>
          <w:b/>
          <w:caps/>
          <w:spacing w:val="6"/>
          <w:sz w:val="26"/>
        </w:rPr>
        <w:t>государственного</w:t>
      </w:r>
    </w:p>
    <w:p w:rsidR="00F73DF8" w:rsidRPr="00110653" w:rsidRDefault="00F73DF8" w:rsidP="00F73DF8">
      <w:pPr>
        <w:spacing w:line="380" w:lineRule="exact"/>
        <w:ind w:left="4820"/>
        <w:rPr>
          <w:rFonts w:ascii="Lucida Console" w:hAnsi="Lucida Console"/>
          <w:b/>
          <w:caps/>
          <w:spacing w:val="6"/>
          <w:sz w:val="26"/>
        </w:rPr>
      </w:pPr>
      <w:r w:rsidRPr="00110653">
        <w:rPr>
          <w:rFonts w:ascii="Lucida Console" w:hAnsi="Lucida Console"/>
          <w:b/>
          <w:caps/>
          <w:spacing w:val="6"/>
          <w:sz w:val="26"/>
        </w:rPr>
        <w:t>университета</w:t>
      </w:r>
    </w:p>
    <w:p w:rsidR="00F73DF8" w:rsidRPr="00110653" w:rsidRDefault="00F73DF8" w:rsidP="00F73DF8">
      <w:pPr>
        <w:jc w:val="center"/>
        <w:rPr>
          <w:b/>
          <w:bCs/>
          <w:i/>
          <w:iCs/>
          <w:sz w:val="20"/>
          <w:szCs w:val="20"/>
        </w:rPr>
      </w:pPr>
    </w:p>
    <w:p w:rsidR="00F73DF8" w:rsidRPr="004822C1" w:rsidRDefault="00F73DF8" w:rsidP="00F73DF8">
      <w:pPr>
        <w:jc w:val="center"/>
        <w:rPr>
          <w:b/>
          <w:bCs/>
          <w:i/>
          <w:iCs/>
          <w:sz w:val="28"/>
          <w:szCs w:val="28"/>
        </w:rPr>
      </w:pPr>
      <w:r w:rsidRPr="004822C1">
        <w:rPr>
          <w:b/>
          <w:bCs/>
          <w:i/>
          <w:iCs/>
          <w:sz w:val="28"/>
          <w:szCs w:val="28"/>
        </w:rPr>
        <w:t>Научный</w:t>
      </w:r>
      <w:r w:rsidRPr="004822C1">
        <w:rPr>
          <w:i/>
          <w:sz w:val="20"/>
          <w:szCs w:val="20"/>
        </w:rPr>
        <w:t xml:space="preserve"> </w:t>
      </w:r>
      <w:r w:rsidRPr="004822C1">
        <w:rPr>
          <w:b/>
          <w:bCs/>
          <w:i/>
          <w:iCs/>
          <w:sz w:val="28"/>
          <w:szCs w:val="28"/>
        </w:rPr>
        <w:t>журнал</w:t>
      </w:r>
      <w:r w:rsidRPr="004822C1">
        <w:rPr>
          <w:bCs/>
          <w:i/>
          <w:iCs/>
          <w:sz w:val="28"/>
          <w:szCs w:val="28"/>
        </w:rPr>
        <w:t xml:space="preserve">                </w:t>
      </w:r>
      <w:r w:rsidRPr="0087059B">
        <w:rPr>
          <w:i/>
          <w:iCs/>
        </w:rPr>
        <w:t xml:space="preserve">Основан в </w:t>
      </w:r>
      <w:smartTag w:uri="urn:schemas-microsoft-com:office:smarttags" w:element="metricconverter">
        <w:smartTagPr>
          <w:attr w:name="ProductID" w:val="2003 г"/>
        </w:smartTagPr>
        <w:r w:rsidRPr="0087059B">
          <w:rPr>
            <w:i/>
            <w:iCs/>
          </w:rPr>
          <w:t>2003</w:t>
        </w:r>
        <w:r w:rsidRPr="0087059B">
          <w:rPr>
            <w:bCs/>
            <w:i/>
            <w:iCs/>
          </w:rPr>
          <w:t xml:space="preserve"> г</w:t>
        </w:r>
      </w:smartTag>
      <w:r w:rsidRPr="0087059B">
        <w:rPr>
          <w:bCs/>
          <w:i/>
          <w:iCs/>
        </w:rPr>
        <w:t>.</w:t>
      </w:r>
      <w:r w:rsidRPr="004822C1">
        <w:rPr>
          <w:i/>
          <w:sz w:val="20"/>
          <w:szCs w:val="20"/>
        </w:rPr>
        <w:t xml:space="preserve">                   </w:t>
      </w:r>
    </w:p>
    <w:p w:rsidR="00F73DF8" w:rsidRPr="004822C1" w:rsidRDefault="00F73DF8" w:rsidP="00F73DF8">
      <w:pPr>
        <w:jc w:val="both"/>
        <w:rPr>
          <w:bCs/>
          <w:iCs/>
          <w:sz w:val="22"/>
          <w:szCs w:val="22"/>
        </w:rPr>
      </w:pPr>
      <w:r w:rsidRPr="004822C1">
        <w:rPr>
          <w:bCs/>
          <w:iCs/>
          <w:sz w:val="22"/>
          <w:szCs w:val="22"/>
        </w:rPr>
        <w:t>Зарегистрирован в Федеральной службе по надзору в сфере связи, информационных технологий и массовых коммуникаций (Роскомнадзор).</w:t>
      </w:r>
    </w:p>
    <w:p w:rsidR="00F73DF8" w:rsidRPr="004822C1" w:rsidRDefault="00F73DF8" w:rsidP="00F73DF8">
      <w:pPr>
        <w:jc w:val="both"/>
        <w:rPr>
          <w:bCs/>
          <w:iCs/>
          <w:sz w:val="22"/>
          <w:szCs w:val="22"/>
        </w:rPr>
      </w:pPr>
      <w:r w:rsidRPr="004822C1">
        <w:rPr>
          <w:bCs/>
          <w:iCs/>
          <w:sz w:val="22"/>
          <w:szCs w:val="22"/>
        </w:rPr>
        <w:t>ПИ №ФС77-51592 от 2 ноября 2012 г.</w:t>
      </w:r>
    </w:p>
    <w:p w:rsidR="00F73DF8" w:rsidRPr="004822C1" w:rsidRDefault="00F73DF8" w:rsidP="00F73DF8">
      <w:pPr>
        <w:jc w:val="center"/>
        <w:rPr>
          <w:i/>
          <w:iCs/>
          <w:sz w:val="6"/>
          <w:szCs w:val="16"/>
        </w:rPr>
      </w:pPr>
    </w:p>
    <w:p w:rsidR="00F73DF8" w:rsidRPr="004822C1" w:rsidRDefault="00C50B0E" w:rsidP="00F73DF8">
      <w:pPr>
        <w:jc w:val="center"/>
        <w:rPr>
          <w:i/>
          <w:iCs/>
          <w:sz w:val="16"/>
          <w:szCs w:val="16"/>
        </w:rPr>
      </w:pPr>
      <w:r w:rsidRPr="004822C1">
        <w:rPr>
          <w:i/>
          <w:iCs/>
          <w:noProof/>
          <w:sz w:val="16"/>
          <w:szCs w:val="16"/>
          <w:lang w:eastAsia="ru-RU"/>
        </w:rPr>
        <mc:AlternateContent>
          <mc:Choice Requires="wps">
            <w:drawing>
              <wp:anchor distT="0" distB="0" distL="114300" distR="114300" simplePos="0" relativeHeight="251781120" behindDoc="0" locked="1" layoutInCell="1" allowOverlap="1">
                <wp:simplePos x="0" y="0"/>
                <wp:positionH relativeFrom="column">
                  <wp:posOffset>0</wp:posOffset>
                </wp:positionH>
                <wp:positionV relativeFrom="paragraph">
                  <wp:posOffset>26670</wp:posOffset>
                </wp:positionV>
                <wp:extent cx="4686300" cy="0"/>
                <wp:effectExtent l="22860" t="25400" r="24765" b="22225"/>
                <wp:wrapNone/>
                <wp:docPr id="2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BDAD4" id="Line 148"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6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" strokeweight="3pt">
                <v:stroke linestyle="thinThin"/>
                <w10:anchorlock/>
              </v:line>
            </w:pict>
          </mc:Fallback>
        </mc:AlternateContent>
      </w:r>
      <w:r w:rsidRPr="004822C1">
        <w:rPr>
          <w:i/>
          <w:iCs/>
          <w:noProof/>
          <w:sz w:val="16"/>
          <w:szCs w:val="16"/>
          <w:lang w:eastAsia="ru-RU"/>
        </w:rPr>
        <mc:AlternateContent>
          <mc:Choice Requires="wps">
            <w:drawing>
              <wp:anchor distT="0" distB="0" distL="114300" distR="114300" simplePos="0" relativeHeight="251780096" behindDoc="0" locked="1" layoutInCell="1" allowOverlap="1">
                <wp:simplePos x="0" y="0"/>
                <wp:positionH relativeFrom="column">
                  <wp:posOffset>66675</wp:posOffset>
                </wp:positionH>
                <wp:positionV relativeFrom="paragraph">
                  <wp:posOffset>63500</wp:posOffset>
                </wp:positionV>
                <wp:extent cx="4800600" cy="0"/>
                <wp:effectExtent l="3810" t="0" r="0" b="4445"/>
                <wp:wrapNone/>
                <wp:docPr id="23"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08C2D03" id="Line 147"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5/FSQIAANU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" stroked="f">
                <w10:anchorlock/>
              </v:line>
            </w:pict>
          </mc:Fallback>
        </mc:AlternateContent>
      </w:r>
      <w:r w:rsidRPr="004822C1">
        <w:rPr>
          <w:i/>
          <w:iCs/>
          <w:noProof/>
          <w:sz w:val="16"/>
          <w:szCs w:val="16"/>
          <w:lang w:eastAsia="ru-RU"/>
        </w:rPr>
        <mc:AlternateContent>
          <mc:Choice Requires="wps">
            <w:drawing>
              <wp:anchor distT="0" distB="0" distL="114300" distR="114300" simplePos="0" relativeHeight="251779072" behindDoc="0" locked="1" layoutInCell="1" allowOverlap="1">
                <wp:simplePos x="0" y="0"/>
                <wp:positionH relativeFrom="column">
                  <wp:posOffset>-47625</wp:posOffset>
                </wp:positionH>
                <wp:positionV relativeFrom="paragraph">
                  <wp:posOffset>63500</wp:posOffset>
                </wp:positionV>
                <wp:extent cx="4800600" cy="0"/>
                <wp:effectExtent l="3810" t="0" r="0" b="4445"/>
                <wp:wrapNone/>
                <wp:docPr id="2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5FFBE50" id="Line 146"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" stroked="f">
                <w10:anchorlock/>
              </v:line>
            </w:pict>
          </mc:Fallback>
        </mc:AlternateContent>
      </w:r>
      <w:r w:rsidRPr="004822C1">
        <w:rPr>
          <w:i/>
          <w:iCs/>
          <w:noProof/>
          <w:sz w:val="16"/>
          <w:szCs w:val="16"/>
          <w:lang w:eastAsia="ru-RU"/>
        </w:rPr>
        <mc:AlternateContent>
          <mc:Choice Requires="wps">
            <w:drawing>
              <wp:anchor distT="0" distB="0" distL="114300" distR="114300" simplePos="0" relativeHeight="251778048" behindDoc="0" locked="1" layoutInCell="1" allowOverlap="1">
                <wp:simplePos x="0" y="0"/>
                <wp:positionH relativeFrom="column">
                  <wp:posOffset>-47625</wp:posOffset>
                </wp:positionH>
                <wp:positionV relativeFrom="paragraph">
                  <wp:posOffset>63500</wp:posOffset>
                </wp:positionV>
                <wp:extent cx="0" cy="0"/>
                <wp:effectExtent l="3810" t="0" r="0" b="4445"/>
                <wp:wrapNone/>
                <wp:docPr id="2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811145F" id="Line 145"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" stroked="f">
                <w10:anchorlock/>
              </v:line>
            </w:pict>
          </mc:Fallback>
        </mc:AlternateContent>
      </w:r>
      <w:r w:rsidRPr="004822C1">
        <w:rPr>
          <w:i/>
          <w:iCs/>
          <w:noProof/>
          <w:sz w:val="16"/>
          <w:szCs w:val="16"/>
          <w:lang w:eastAsia="ru-RU"/>
        </w:rPr>
        <mc:AlternateContent>
          <mc:Choice Requires="wps">
            <w:drawing>
              <wp:anchor distT="0" distB="0" distL="114300" distR="114300" simplePos="0" relativeHeight="251777024" behindDoc="0" locked="1" layoutInCell="1" allowOverlap="1">
                <wp:simplePos x="0" y="0"/>
                <wp:positionH relativeFrom="column">
                  <wp:posOffset>66675</wp:posOffset>
                </wp:positionH>
                <wp:positionV relativeFrom="paragraph">
                  <wp:posOffset>63500</wp:posOffset>
                </wp:positionV>
                <wp:extent cx="4686300" cy="0"/>
                <wp:effectExtent l="3810" t="0" r="0" b="4445"/>
                <wp:wrapNone/>
                <wp:docPr id="20"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B83CF16" id="Line 144"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B/bbfBSQIA&#10;ANUEAAAOAAAAAAAAAAAAAAAAAC4CAABkcnMvZTJvRG9jLnhtbFBLAQItABQABgAIAAAAIQBhBfAq&#10;2wAAAAgBAAAPAAAAAAAAAAAAAAAAAKMEAABkcnMvZG93bnJldi54bWxQSwUGAAAAAAQABADzAAAA&#10;qwUAAAAA&#10;" stroked="f">
                <w10:anchorlock/>
              </v:line>
            </w:pict>
          </mc:Fallback>
        </mc:AlternateContent>
      </w:r>
      <w:r w:rsidRPr="004822C1">
        <w:rPr>
          <w:i/>
          <w:iCs/>
          <w:noProof/>
          <w:sz w:val="16"/>
          <w:szCs w:val="16"/>
          <w:lang w:eastAsia="ru-RU"/>
        </w:rPr>
        <mc:AlternateContent>
          <mc:Choice Requires="wps">
            <w:drawing>
              <wp:anchor distT="0" distB="0" distL="114300" distR="114300" simplePos="0" relativeHeight="251776000" behindDoc="0" locked="1" layoutInCell="1" allowOverlap="1">
                <wp:simplePos x="0" y="0"/>
                <wp:positionH relativeFrom="column">
                  <wp:posOffset>66675</wp:posOffset>
                </wp:positionH>
                <wp:positionV relativeFrom="paragraph">
                  <wp:posOffset>177800</wp:posOffset>
                </wp:positionV>
                <wp:extent cx="4686300" cy="0"/>
                <wp:effectExtent l="3810" t="0" r="0" b="4445"/>
                <wp:wrapNone/>
                <wp:docPr id="19"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A3A957F" id="Line 143"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" stroked="f">
                <w10:anchorlock/>
              </v:line>
            </w:pict>
          </mc:Fallback>
        </mc:AlternateContent>
      </w:r>
      <w:r w:rsidRPr="004822C1">
        <w:rPr>
          <w:i/>
          <w:iCs/>
          <w:noProof/>
          <w:sz w:val="16"/>
          <w:szCs w:val="16"/>
          <w:lang w:eastAsia="ru-RU"/>
        </w:rPr>
        <mc:AlternateContent>
          <mc:Choice Requires="wps">
            <w:drawing>
              <wp:anchor distT="0" distB="0" distL="114300" distR="114300" simplePos="0" relativeHeight="251774976" behindDoc="0" locked="1" layoutInCell="1" allowOverlap="1">
                <wp:simplePos x="0" y="0"/>
                <wp:positionH relativeFrom="column">
                  <wp:posOffset>66675</wp:posOffset>
                </wp:positionH>
                <wp:positionV relativeFrom="paragraph">
                  <wp:posOffset>63500</wp:posOffset>
                </wp:positionV>
                <wp:extent cx="4572000" cy="0"/>
                <wp:effectExtent l="3810" t="0" r="0" b="4445"/>
                <wp:wrapNone/>
                <wp:docPr id="1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FE7E5BA" id="Line 142"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" stroked="f">
                <w10:anchorlock/>
              </v:line>
            </w:pict>
          </mc:Fallback>
        </mc:AlternateContent>
      </w:r>
      <w:r w:rsidRPr="004822C1">
        <w:rPr>
          <w:i/>
          <w:iCs/>
          <w:noProof/>
          <w:sz w:val="16"/>
          <w:szCs w:val="16"/>
          <w:lang w:eastAsia="ru-RU"/>
        </w:rPr>
        <mc:AlternateContent>
          <mc:Choice Requires="wps">
            <w:drawing>
              <wp:anchor distT="0" distB="0" distL="114300" distR="114300" simplePos="0" relativeHeight="251773952" behindDoc="0" locked="1" layoutInCell="1" allowOverlap="1">
                <wp:simplePos x="0" y="0"/>
                <wp:positionH relativeFrom="column">
                  <wp:posOffset>66675</wp:posOffset>
                </wp:positionH>
                <wp:positionV relativeFrom="paragraph">
                  <wp:posOffset>63500</wp:posOffset>
                </wp:positionV>
                <wp:extent cx="4686300" cy="0"/>
                <wp:effectExtent l="3810" t="0" r="0" b="4445"/>
                <wp:wrapNone/>
                <wp:docPr id="17"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3592ADD" id="Line 141"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" stroked="f">
                <w10:anchorlock/>
              </v:line>
            </w:pict>
          </mc:Fallback>
        </mc:AlternateContent>
      </w:r>
      <w:r w:rsidRPr="004822C1">
        <w:rPr>
          <w:i/>
          <w:iCs/>
          <w:noProof/>
          <w:sz w:val="16"/>
          <w:szCs w:val="16"/>
          <w:lang w:eastAsia="ru-RU"/>
        </w:rPr>
        <mc:AlternateContent>
          <mc:Choice Requires="wps">
            <w:drawing>
              <wp:anchor distT="0" distB="0" distL="114300" distR="114300" simplePos="0" relativeHeight="251772928" behindDoc="0" locked="1" layoutInCell="1" allowOverlap="1">
                <wp:simplePos x="0" y="0"/>
                <wp:positionH relativeFrom="column">
                  <wp:posOffset>66675</wp:posOffset>
                </wp:positionH>
                <wp:positionV relativeFrom="paragraph">
                  <wp:posOffset>63500</wp:posOffset>
                </wp:positionV>
                <wp:extent cx="4688205" cy="0"/>
                <wp:effectExtent l="3810" t="0" r="3810" b="4445"/>
                <wp:wrapNone/>
                <wp:docPr id="16"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4C8ED33" id="Line 140"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" stroked="f">
                <w10:anchorlock/>
              </v:line>
            </w:pict>
          </mc:Fallback>
        </mc:AlternateContent>
      </w:r>
      <w:r w:rsidRPr="004822C1">
        <w:rPr>
          <w:i/>
          <w:iCs/>
          <w:noProof/>
          <w:sz w:val="16"/>
          <w:szCs w:val="16"/>
          <w:lang w:eastAsia="ru-RU"/>
        </w:rPr>
        <mc:AlternateContent>
          <mc:Choice Requires="wps">
            <w:drawing>
              <wp:anchor distT="0" distB="0" distL="114300" distR="114300" simplePos="0" relativeHeight="251771904" behindDoc="0" locked="1" layoutInCell="1" allowOverlap="1">
                <wp:simplePos x="0" y="0"/>
                <wp:positionH relativeFrom="column">
                  <wp:posOffset>66675</wp:posOffset>
                </wp:positionH>
                <wp:positionV relativeFrom="paragraph">
                  <wp:posOffset>63500</wp:posOffset>
                </wp:positionV>
                <wp:extent cx="4686300" cy="0"/>
                <wp:effectExtent l="3810" t="0" r="0" b="4445"/>
                <wp:wrapNone/>
                <wp:docPr id="15"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5469B28" id="Line 139"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" stroked="f">
                <w10:anchorlock/>
              </v:line>
            </w:pict>
          </mc:Fallback>
        </mc:AlternateContent>
      </w:r>
      <w:r w:rsidRPr="004822C1">
        <w:rPr>
          <w:i/>
          <w:iCs/>
          <w:noProof/>
          <w:sz w:val="16"/>
          <w:szCs w:val="16"/>
          <w:lang w:eastAsia="ru-RU"/>
        </w:rPr>
        <mc:AlternateContent>
          <mc:Choice Requires="wps">
            <w:drawing>
              <wp:anchor distT="0" distB="0" distL="114300" distR="114300" simplePos="0" relativeHeight="251770880" behindDoc="0" locked="1" layoutInCell="1" allowOverlap="1">
                <wp:simplePos x="0" y="0"/>
                <wp:positionH relativeFrom="column">
                  <wp:posOffset>-47625</wp:posOffset>
                </wp:positionH>
                <wp:positionV relativeFrom="paragraph">
                  <wp:posOffset>63500</wp:posOffset>
                </wp:positionV>
                <wp:extent cx="4686300" cy="0"/>
                <wp:effectExtent l="3810" t="0" r="0" b="4445"/>
                <wp:wrapNone/>
                <wp:docPr id="14"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7444576" id="Line 138"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" stroked="f">
                <w10:anchorlock/>
              </v:line>
            </w:pict>
          </mc:Fallback>
        </mc:AlternateContent>
      </w:r>
      <w:r w:rsidR="00F73DF8" w:rsidRPr="004822C1">
        <w:rPr>
          <w:i/>
          <w:iCs/>
          <w:sz w:val="16"/>
          <w:szCs w:val="16"/>
        </w:rPr>
        <w:t xml:space="preserve"> </w:t>
      </w:r>
    </w:p>
    <w:p w:rsidR="00F73DF8" w:rsidRPr="0087059B" w:rsidRDefault="00F73DF8" w:rsidP="00F73DF8">
      <w:pPr>
        <w:spacing w:after="120" w:line="216" w:lineRule="auto"/>
        <w:rPr>
          <w:rFonts w:ascii="Antiqua" w:hAnsi="Antiqua"/>
          <w:b/>
          <w:i/>
        </w:rPr>
      </w:pPr>
      <w:r w:rsidRPr="004822C1">
        <w:rPr>
          <w:rFonts w:ascii="Antiqua" w:hAnsi="Antiqua"/>
          <w:i/>
        </w:rPr>
        <w:t>Серия</w:t>
      </w:r>
      <w:r w:rsidRPr="004822C1">
        <w:rPr>
          <w:rFonts w:ascii="Antiqua" w:hAnsi="Antiqua"/>
        </w:rPr>
        <w:t xml:space="preserve"> </w:t>
      </w:r>
      <w:r w:rsidRPr="004822C1">
        <w:rPr>
          <w:rFonts w:ascii="Antiqua" w:hAnsi="Antiqua"/>
          <w:i/>
        </w:rPr>
        <w:t>«Экономика и управление»</w:t>
      </w:r>
      <w:r w:rsidRPr="004822C1">
        <w:rPr>
          <w:rFonts w:ascii="Antiqua" w:hAnsi="Antiqua"/>
        </w:rPr>
        <w:t xml:space="preserve">                              </w:t>
      </w:r>
      <w:r>
        <w:rPr>
          <w:rFonts w:ascii="Antiqua" w:hAnsi="Antiqua"/>
        </w:rPr>
        <w:t xml:space="preserve">       </w:t>
      </w:r>
      <w:r w:rsidRPr="004822C1">
        <w:rPr>
          <w:rFonts w:ascii="Antiqua" w:hAnsi="Antiqua"/>
        </w:rPr>
        <w:t xml:space="preserve"> </w:t>
      </w:r>
      <w:r>
        <w:rPr>
          <w:rFonts w:ascii="Antiqua" w:hAnsi="Antiqua"/>
        </w:rPr>
        <w:t xml:space="preserve">  </w:t>
      </w:r>
      <w:r w:rsidRPr="0087059B">
        <w:rPr>
          <w:rFonts w:ascii="Antiqua" w:hAnsi="Antiqua"/>
          <w:b/>
          <w:i/>
        </w:rPr>
        <w:t xml:space="preserve">№ 4 , </w:t>
      </w:r>
      <w:r w:rsidRPr="0087059B">
        <w:rPr>
          <w:rFonts w:ascii="Antiqua" w:hAnsi="Antiqua"/>
          <w:b/>
        </w:rPr>
        <w:t>т.</w:t>
      </w:r>
      <w:r>
        <w:rPr>
          <w:rFonts w:ascii="Antiqua" w:hAnsi="Antiqua"/>
          <w:b/>
        </w:rPr>
        <w:t xml:space="preserve"> </w:t>
      </w:r>
      <w:r w:rsidRPr="0087059B">
        <w:rPr>
          <w:rFonts w:ascii="Antiqua" w:hAnsi="Antiqua"/>
          <w:b/>
        </w:rPr>
        <w:t>2</w:t>
      </w:r>
      <w:r>
        <w:rPr>
          <w:rFonts w:ascii="Antiqua" w:hAnsi="Antiqua"/>
          <w:b/>
        </w:rPr>
        <w:t>,</w:t>
      </w:r>
      <w:r w:rsidRPr="0087059B">
        <w:rPr>
          <w:rFonts w:ascii="Antiqua" w:hAnsi="Antiqua"/>
          <w:b/>
          <w:i/>
        </w:rPr>
        <w:t xml:space="preserve">  2014</w:t>
      </w:r>
    </w:p>
    <w:p w:rsidR="00F73DF8" w:rsidRPr="00110653" w:rsidRDefault="00C50B0E" w:rsidP="00F73DF8">
      <w:pPr>
        <w:jc w:val="center"/>
        <w:rPr>
          <w:iCs/>
          <w:sz w:val="16"/>
          <w:szCs w:val="16"/>
        </w:rPr>
      </w:pPr>
      <w:r w:rsidRPr="00110653">
        <w:rPr>
          <w:iCs/>
          <w:noProof/>
          <w:sz w:val="16"/>
          <w:szCs w:val="16"/>
          <w:lang w:eastAsia="ru-RU"/>
        </w:rPr>
        <mc:AlternateContent>
          <mc:Choice Requires="wps">
            <w:drawing>
              <wp:anchor distT="0" distB="0" distL="114300" distR="114300" simplePos="0" relativeHeight="251793408" behindDoc="0" locked="1" layoutInCell="1" allowOverlap="1">
                <wp:simplePos x="0" y="0"/>
                <wp:positionH relativeFrom="column">
                  <wp:posOffset>0</wp:posOffset>
                </wp:positionH>
                <wp:positionV relativeFrom="paragraph">
                  <wp:posOffset>4445</wp:posOffset>
                </wp:positionV>
                <wp:extent cx="4686300" cy="0"/>
                <wp:effectExtent l="22860" t="19685" r="24765" b="27940"/>
                <wp:wrapNone/>
                <wp:docPr id="13"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DE0E6" id="Line 160"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3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" strokeweight="3pt">
                <v:stroke linestyle="thinThin"/>
                <w10:anchorlock/>
              </v:line>
            </w:pict>
          </mc:Fallback>
        </mc:AlternateContent>
      </w:r>
      <w:r w:rsidR="00F73DF8" w:rsidRPr="00110653">
        <w:rPr>
          <w:iCs/>
          <w:sz w:val="16"/>
          <w:szCs w:val="16"/>
        </w:rPr>
        <w:fldChar w:fldCharType="begin"/>
      </w:r>
      <w:r w:rsidR="00F73DF8" w:rsidRPr="00110653">
        <w:rPr>
          <w:iCs/>
          <w:sz w:val="16"/>
          <w:szCs w:val="16"/>
        </w:rPr>
        <w:instrText xml:space="preserve"> LINK Word.Document.8 "D:\\Сборники, пособия\\вестник\\Вестник Эконом 1_2006.doc" OLE_LINK1 \a \r  \* MERGEFORMAT </w:instrText>
      </w:r>
      <w:r w:rsidR="00F73DF8" w:rsidRPr="00110653">
        <w:rPr>
          <w:sz w:val="16"/>
          <w:szCs w:val="16"/>
        </w:rPr>
        <w:fldChar w:fldCharType="separate"/>
      </w:r>
      <w:r w:rsidRPr="00110653">
        <w:rPr>
          <w:noProof/>
          <w:sz w:val="16"/>
          <w:szCs w:val="16"/>
          <w:lang w:eastAsia="ru-RU"/>
        </w:rPr>
        <mc:AlternateContent>
          <mc:Choice Requires="wps">
            <w:drawing>
              <wp:anchor distT="0" distB="0" distL="114300" distR="114300" simplePos="0" relativeHeight="251792384" behindDoc="0" locked="1" layoutInCell="1" allowOverlap="1">
                <wp:simplePos x="0" y="0"/>
                <wp:positionH relativeFrom="column">
                  <wp:posOffset>-47625</wp:posOffset>
                </wp:positionH>
                <wp:positionV relativeFrom="paragraph">
                  <wp:posOffset>63500</wp:posOffset>
                </wp:positionV>
                <wp:extent cx="4800600" cy="0"/>
                <wp:effectExtent l="3810" t="2540" r="0" b="0"/>
                <wp:wrapNone/>
                <wp:docPr id="1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6F66118" id="Line 159"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" stroked="f">
                <w10:anchorlock/>
              </v:line>
            </w:pict>
          </mc:Fallback>
        </mc:AlternateContent>
      </w:r>
      <w:r w:rsidRPr="00110653">
        <w:rPr>
          <w:noProof/>
          <w:sz w:val="16"/>
          <w:szCs w:val="16"/>
          <w:lang w:eastAsia="ru-RU"/>
        </w:rPr>
        <mc:AlternateContent>
          <mc:Choice Requires="wps">
            <w:drawing>
              <wp:anchor distT="0" distB="0" distL="114300" distR="114300" simplePos="0" relativeHeight="251791360" behindDoc="0" locked="1" layoutInCell="1" allowOverlap="1">
                <wp:simplePos x="0" y="0"/>
                <wp:positionH relativeFrom="column">
                  <wp:posOffset>66675</wp:posOffset>
                </wp:positionH>
                <wp:positionV relativeFrom="paragraph">
                  <wp:posOffset>63500</wp:posOffset>
                </wp:positionV>
                <wp:extent cx="4800600" cy="0"/>
                <wp:effectExtent l="3810" t="2540" r="0" b="0"/>
                <wp:wrapNone/>
                <wp:docPr id="1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4C06872" id="Line 158"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" stroked="f">
                <w10:anchorlock/>
              </v:line>
            </w:pict>
          </mc:Fallback>
        </mc:AlternateContent>
      </w:r>
      <w:r w:rsidRPr="00110653">
        <w:rPr>
          <w:noProof/>
          <w:sz w:val="16"/>
          <w:szCs w:val="16"/>
          <w:lang w:eastAsia="ru-RU"/>
        </w:rPr>
        <mc:AlternateContent>
          <mc:Choice Requires="wps">
            <w:drawing>
              <wp:anchor distT="0" distB="0" distL="114300" distR="114300" simplePos="0" relativeHeight="251790336" behindDoc="0" locked="1" layoutInCell="1" allowOverlap="1">
                <wp:simplePos x="0" y="0"/>
                <wp:positionH relativeFrom="column">
                  <wp:posOffset>-47625</wp:posOffset>
                </wp:positionH>
                <wp:positionV relativeFrom="paragraph">
                  <wp:posOffset>63500</wp:posOffset>
                </wp:positionV>
                <wp:extent cx="4800600" cy="0"/>
                <wp:effectExtent l="3810" t="2540" r="0" b="0"/>
                <wp:wrapNone/>
                <wp:docPr id="10"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B624094" id="Line 157"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" stroked="f">
                <w10:anchorlock/>
              </v:line>
            </w:pict>
          </mc:Fallback>
        </mc:AlternateContent>
      </w:r>
      <w:r w:rsidRPr="00110653">
        <w:rPr>
          <w:noProof/>
          <w:sz w:val="16"/>
          <w:szCs w:val="16"/>
          <w:lang w:eastAsia="ru-RU"/>
        </w:rPr>
        <mc:AlternateContent>
          <mc:Choice Requires="wps">
            <w:drawing>
              <wp:anchor distT="0" distB="0" distL="114300" distR="114300" simplePos="0" relativeHeight="251789312" behindDoc="0" locked="1" layoutInCell="1" allowOverlap="1">
                <wp:simplePos x="0" y="0"/>
                <wp:positionH relativeFrom="column">
                  <wp:posOffset>-47625</wp:posOffset>
                </wp:positionH>
                <wp:positionV relativeFrom="paragraph">
                  <wp:posOffset>63500</wp:posOffset>
                </wp:positionV>
                <wp:extent cx="0" cy="0"/>
                <wp:effectExtent l="3810" t="2540" r="0" b="0"/>
                <wp:wrapNone/>
                <wp:docPr id="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FDF1805" id="Line 156"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" stroked="f">
                <w10:anchorlock/>
              </v:line>
            </w:pict>
          </mc:Fallback>
        </mc:AlternateContent>
      </w:r>
      <w:r w:rsidRPr="00110653">
        <w:rPr>
          <w:noProof/>
          <w:sz w:val="16"/>
          <w:szCs w:val="16"/>
          <w:lang w:eastAsia="ru-RU"/>
        </w:rPr>
        <mc:AlternateContent>
          <mc:Choice Requires="wps">
            <w:drawing>
              <wp:anchor distT="0" distB="0" distL="114300" distR="114300" simplePos="0" relativeHeight="251788288" behindDoc="0" locked="1" layoutInCell="1" allowOverlap="1">
                <wp:simplePos x="0" y="0"/>
                <wp:positionH relativeFrom="column">
                  <wp:posOffset>66675</wp:posOffset>
                </wp:positionH>
                <wp:positionV relativeFrom="paragraph">
                  <wp:posOffset>63500</wp:posOffset>
                </wp:positionV>
                <wp:extent cx="4686300" cy="0"/>
                <wp:effectExtent l="3810" t="2540" r="0" b="0"/>
                <wp:wrapNone/>
                <wp:docPr id="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A372D9A" id="Line 155"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DatUGmSQIA&#10;ANQEAAAOAAAAAAAAAAAAAAAAAC4CAABkcnMvZTJvRG9jLnhtbFBLAQItABQABgAIAAAAIQBhBfAq&#10;2wAAAAgBAAAPAAAAAAAAAAAAAAAAAKMEAABkcnMvZG93bnJldi54bWxQSwUGAAAAAAQABADzAAAA&#10;qwUAAAAA&#10;" stroked="f">
                <w10:anchorlock/>
              </v:line>
            </w:pict>
          </mc:Fallback>
        </mc:AlternateContent>
      </w:r>
      <w:r w:rsidRPr="00110653">
        <w:rPr>
          <w:noProof/>
          <w:sz w:val="16"/>
          <w:szCs w:val="16"/>
          <w:lang w:eastAsia="ru-RU"/>
        </w:rPr>
        <mc:AlternateContent>
          <mc:Choice Requires="wps">
            <w:drawing>
              <wp:anchor distT="0" distB="0" distL="114300" distR="114300" simplePos="0" relativeHeight="251787264" behindDoc="0" locked="1" layoutInCell="1" allowOverlap="1">
                <wp:simplePos x="0" y="0"/>
                <wp:positionH relativeFrom="column">
                  <wp:posOffset>66675</wp:posOffset>
                </wp:positionH>
                <wp:positionV relativeFrom="paragraph">
                  <wp:posOffset>177800</wp:posOffset>
                </wp:positionV>
                <wp:extent cx="4686300" cy="0"/>
                <wp:effectExtent l="3810" t="2540" r="0" b="0"/>
                <wp:wrapNone/>
                <wp:docPr id="7"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C255BB5" id="Line 154"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" stroked="f">
                <w10:anchorlock/>
              </v:line>
            </w:pict>
          </mc:Fallback>
        </mc:AlternateContent>
      </w:r>
      <w:r w:rsidRPr="00110653">
        <w:rPr>
          <w:noProof/>
          <w:sz w:val="16"/>
          <w:szCs w:val="16"/>
          <w:lang w:eastAsia="ru-RU"/>
        </w:rPr>
        <mc:AlternateContent>
          <mc:Choice Requires="wps">
            <w:drawing>
              <wp:anchor distT="0" distB="0" distL="114300" distR="114300" simplePos="0" relativeHeight="251786240" behindDoc="0" locked="1" layoutInCell="1" allowOverlap="1">
                <wp:simplePos x="0" y="0"/>
                <wp:positionH relativeFrom="column">
                  <wp:posOffset>66675</wp:posOffset>
                </wp:positionH>
                <wp:positionV relativeFrom="paragraph">
                  <wp:posOffset>63500</wp:posOffset>
                </wp:positionV>
                <wp:extent cx="4572000" cy="0"/>
                <wp:effectExtent l="3810" t="2540" r="0" b="0"/>
                <wp:wrapNone/>
                <wp:docPr id="6"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8727109" id="Line 15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" stroked="f">
                <w10:anchorlock/>
              </v:line>
            </w:pict>
          </mc:Fallback>
        </mc:AlternateContent>
      </w:r>
      <w:r w:rsidRPr="00110653">
        <w:rPr>
          <w:noProof/>
          <w:sz w:val="16"/>
          <w:szCs w:val="16"/>
          <w:lang w:eastAsia="ru-RU"/>
        </w:rPr>
        <mc:AlternateContent>
          <mc:Choice Requires="wps">
            <w:drawing>
              <wp:anchor distT="0" distB="0" distL="114300" distR="114300" simplePos="0" relativeHeight="251785216" behindDoc="0" locked="1" layoutInCell="1" allowOverlap="1">
                <wp:simplePos x="0" y="0"/>
                <wp:positionH relativeFrom="column">
                  <wp:posOffset>66675</wp:posOffset>
                </wp:positionH>
                <wp:positionV relativeFrom="paragraph">
                  <wp:posOffset>63500</wp:posOffset>
                </wp:positionV>
                <wp:extent cx="4686300" cy="0"/>
                <wp:effectExtent l="3810" t="2540" r="0" b="0"/>
                <wp:wrapNone/>
                <wp:docPr id="5"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3409801" id="Line 152"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" stroked="f">
                <w10:anchorlock/>
              </v:line>
            </w:pict>
          </mc:Fallback>
        </mc:AlternateContent>
      </w:r>
      <w:r w:rsidRPr="00110653">
        <w:rPr>
          <w:noProof/>
          <w:sz w:val="16"/>
          <w:szCs w:val="16"/>
          <w:lang w:eastAsia="ru-RU"/>
        </w:rPr>
        <mc:AlternateContent>
          <mc:Choice Requires="wps">
            <w:drawing>
              <wp:anchor distT="0" distB="0" distL="114300" distR="114300" simplePos="0" relativeHeight="251784192" behindDoc="0" locked="1" layoutInCell="1" allowOverlap="1">
                <wp:simplePos x="0" y="0"/>
                <wp:positionH relativeFrom="column">
                  <wp:posOffset>66675</wp:posOffset>
                </wp:positionH>
                <wp:positionV relativeFrom="paragraph">
                  <wp:posOffset>63500</wp:posOffset>
                </wp:positionV>
                <wp:extent cx="4688205" cy="0"/>
                <wp:effectExtent l="3810" t="2540" r="3810" b="0"/>
                <wp:wrapNone/>
                <wp:docPr id="4"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185171B" id="Line 151"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" stroked="f">
                <w10:anchorlock/>
              </v:line>
            </w:pict>
          </mc:Fallback>
        </mc:AlternateContent>
      </w:r>
      <w:r w:rsidRPr="00110653">
        <w:rPr>
          <w:noProof/>
          <w:sz w:val="16"/>
          <w:szCs w:val="16"/>
          <w:lang w:eastAsia="ru-RU"/>
        </w:rPr>
        <mc:AlternateContent>
          <mc:Choice Requires="wps">
            <w:drawing>
              <wp:anchor distT="0" distB="0" distL="114300" distR="114300" simplePos="0" relativeHeight="251783168" behindDoc="0" locked="1" layoutInCell="1" allowOverlap="1">
                <wp:simplePos x="0" y="0"/>
                <wp:positionH relativeFrom="column">
                  <wp:posOffset>66675</wp:posOffset>
                </wp:positionH>
                <wp:positionV relativeFrom="paragraph">
                  <wp:posOffset>63500</wp:posOffset>
                </wp:positionV>
                <wp:extent cx="4686300" cy="0"/>
                <wp:effectExtent l="3810" t="2540" r="0" b="0"/>
                <wp:wrapNone/>
                <wp:docPr id="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08F3B86" id="Line 150"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" stroked="f">
                <w10:anchorlock/>
              </v:line>
            </w:pict>
          </mc:Fallback>
        </mc:AlternateContent>
      </w:r>
      <w:r w:rsidRPr="00110653">
        <w:rPr>
          <w:noProof/>
          <w:sz w:val="16"/>
          <w:szCs w:val="16"/>
          <w:lang w:eastAsia="ru-RU"/>
        </w:rPr>
        <mc:AlternateContent>
          <mc:Choice Requires="wps">
            <w:drawing>
              <wp:anchor distT="0" distB="0" distL="114300" distR="114300" simplePos="0" relativeHeight="251782144" behindDoc="0" locked="1" layoutInCell="1" allowOverlap="1">
                <wp:simplePos x="0" y="0"/>
                <wp:positionH relativeFrom="column">
                  <wp:posOffset>-47625</wp:posOffset>
                </wp:positionH>
                <wp:positionV relativeFrom="paragraph">
                  <wp:posOffset>63500</wp:posOffset>
                </wp:positionV>
                <wp:extent cx="4686300" cy="0"/>
                <wp:effectExtent l="3810" t="2540" r="0" b="0"/>
                <wp:wrapNone/>
                <wp:docPr id="2"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FFC409E" id="Line 149"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" stroked="f">
                <w10:anchorlock/>
              </v:line>
            </w:pict>
          </mc:Fallback>
        </mc:AlternateContent>
      </w:r>
    </w:p>
    <w:p w:rsidR="00F73DF8" w:rsidRPr="00110653" w:rsidRDefault="00F73DF8" w:rsidP="00F73DF8">
      <w:pPr>
        <w:jc w:val="center"/>
        <w:rPr>
          <w:sz w:val="26"/>
          <w:szCs w:val="26"/>
        </w:rPr>
      </w:pPr>
      <w:r w:rsidRPr="00110653">
        <w:rPr>
          <w:i/>
          <w:iCs/>
          <w:sz w:val="16"/>
          <w:szCs w:val="16"/>
        </w:rPr>
        <w:fldChar w:fldCharType="end"/>
      </w:r>
      <w:r w:rsidRPr="00110653">
        <w:rPr>
          <w:rFonts w:ascii="Antiqua" w:hAnsi="Antiqua"/>
          <w:b/>
        </w:rPr>
        <w:t>Учредитель</w:t>
      </w:r>
      <w:r w:rsidRPr="00110653">
        <w:rPr>
          <w:sz w:val="26"/>
          <w:szCs w:val="26"/>
        </w:rPr>
        <w:t xml:space="preserve"> </w:t>
      </w:r>
    </w:p>
    <w:p w:rsidR="00F73DF8" w:rsidRPr="00110653" w:rsidRDefault="00F73DF8" w:rsidP="00F73DF8">
      <w:pPr>
        <w:jc w:val="center"/>
      </w:pPr>
      <w:r w:rsidRPr="00110653">
        <w:t>Федеральное государственное бюджетное</w:t>
      </w:r>
    </w:p>
    <w:p w:rsidR="00F73DF8" w:rsidRPr="00110653" w:rsidRDefault="00F73DF8" w:rsidP="00F73DF8">
      <w:pPr>
        <w:jc w:val="center"/>
      </w:pPr>
      <w:r w:rsidRPr="00110653">
        <w:t>образовательное учреждение</w:t>
      </w:r>
    </w:p>
    <w:p w:rsidR="00F73DF8" w:rsidRPr="00110653" w:rsidRDefault="00F73DF8" w:rsidP="00F73DF8">
      <w:pPr>
        <w:jc w:val="center"/>
        <w:rPr>
          <w:b/>
        </w:rPr>
      </w:pPr>
      <w:r w:rsidRPr="00110653">
        <w:t>высшего профессионального образования</w:t>
      </w:r>
    </w:p>
    <w:p w:rsidR="00F73DF8" w:rsidRPr="00110653" w:rsidRDefault="00F73DF8" w:rsidP="00F73DF8">
      <w:pPr>
        <w:jc w:val="center"/>
      </w:pPr>
      <w:r w:rsidRPr="00110653">
        <w:t>«Тверской государственный университет»</w:t>
      </w:r>
    </w:p>
    <w:p w:rsidR="00F73DF8" w:rsidRPr="00110653" w:rsidRDefault="00F73DF8" w:rsidP="00F73DF8">
      <w:pPr>
        <w:spacing w:after="40"/>
        <w:jc w:val="center"/>
        <w:rPr>
          <w:rFonts w:ascii="Antiqua" w:hAnsi="Antiqua"/>
          <w:b/>
        </w:rPr>
      </w:pPr>
    </w:p>
    <w:p w:rsidR="00F73DF8" w:rsidRPr="00110653" w:rsidRDefault="00F73DF8" w:rsidP="00F73DF8">
      <w:pPr>
        <w:keepNext/>
        <w:jc w:val="center"/>
        <w:rPr>
          <w:b/>
          <w:sz w:val="26"/>
          <w:szCs w:val="26"/>
        </w:rPr>
      </w:pPr>
      <w:r w:rsidRPr="00110653">
        <w:rPr>
          <w:b/>
          <w:sz w:val="26"/>
          <w:szCs w:val="26"/>
        </w:rPr>
        <w:t>Редакционный совет:</w:t>
      </w:r>
    </w:p>
    <w:p w:rsidR="00F73DF8" w:rsidRPr="00110653" w:rsidRDefault="00F73DF8" w:rsidP="00F73DF8">
      <w:pPr>
        <w:jc w:val="both"/>
        <w:rPr>
          <w:sz w:val="23"/>
          <w:szCs w:val="23"/>
        </w:rPr>
      </w:pPr>
      <w:r w:rsidRPr="00110653">
        <w:rPr>
          <w:b/>
        </w:rPr>
        <w:t xml:space="preserve">    </w:t>
      </w:r>
      <w:r w:rsidRPr="00110653">
        <w:rPr>
          <w:b/>
          <w:i/>
        </w:rPr>
        <w:t xml:space="preserve">  </w:t>
      </w:r>
      <w:r w:rsidRPr="00110653">
        <w:rPr>
          <w:b/>
          <w:i/>
          <w:sz w:val="23"/>
          <w:szCs w:val="23"/>
        </w:rPr>
        <w:t xml:space="preserve">Председатель     </w:t>
      </w:r>
      <w:r w:rsidRPr="00110653">
        <w:rPr>
          <w:sz w:val="23"/>
          <w:szCs w:val="23"/>
        </w:rPr>
        <w:t xml:space="preserve">А.В. Белоцерковский  </w:t>
      </w:r>
    </w:p>
    <w:p w:rsidR="00F73DF8" w:rsidRPr="00110653" w:rsidRDefault="00F73DF8" w:rsidP="00F73DF8">
      <w:pPr>
        <w:jc w:val="both"/>
        <w:rPr>
          <w:sz w:val="23"/>
          <w:szCs w:val="23"/>
        </w:rPr>
      </w:pPr>
      <w:r w:rsidRPr="00110653">
        <w:rPr>
          <w:sz w:val="23"/>
          <w:szCs w:val="23"/>
        </w:rPr>
        <w:t xml:space="preserve">     </w:t>
      </w:r>
      <w:r w:rsidRPr="00110653">
        <w:rPr>
          <w:b/>
          <w:i/>
          <w:sz w:val="23"/>
          <w:szCs w:val="23"/>
        </w:rPr>
        <w:t xml:space="preserve">Зам. председателя   </w:t>
      </w:r>
      <w:r w:rsidRPr="00110653">
        <w:rPr>
          <w:sz w:val="23"/>
          <w:szCs w:val="23"/>
        </w:rPr>
        <w:t xml:space="preserve">И.А. Каплунов            </w:t>
      </w:r>
    </w:p>
    <w:p w:rsidR="00F73DF8" w:rsidRPr="00110653" w:rsidRDefault="00F73DF8" w:rsidP="00F73DF8">
      <w:pPr>
        <w:jc w:val="both"/>
        <w:rPr>
          <w:b/>
          <w:sz w:val="23"/>
          <w:szCs w:val="23"/>
        </w:rPr>
      </w:pPr>
      <w:r w:rsidRPr="00110653">
        <w:rPr>
          <w:sz w:val="23"/>
          <w:szCs w:val="23"/>
        </w:rPr>
        <w:t xml:space="preserve">                                          </w:t>
      </w:r>
      <w:r w:rsidRPr="00110653">
        <w:rPr>
          <w:b/>
          <w:sz w:val="23"/>
          <w:szCs w:val="23"/>
        </w:rPr>
        <w:t xml:space="preserve">                       </w:t>
      </w:r>
    </w:p>
    <w:p w:rsidR="00F73DF8" w:rsidRPr="00110653" w:rsidRDefault="00F73DF8" w:rsidP="00F73DF8">
      <w:pPr>
        <w:jc w:val="center"/>
        <w:rPr>
          <w:b/>
          <w:sz w:val="23"/>
          <w:szCs w:val="23"/>
        </w:rPr>
      </w:pPr>
      <w:r w:rsidRPr="00110653">
        <w:rPr>
          <w:b/>
          <w:i/>
          <w:sz w:val="23"/>
          <w:szCs w:val="23"/>
        </w:rPr>
        <w:t>Члены редакционного совета</w:t>
      </w:r>
      <w:r w:rsidRPr="00110653">
        <w:rPr>
          <w:i/>
          <w:sz w:val="23"/>
          <w:szCs w:val="23"/>
        </w:rPr>
        <w:t>:</w:t>
      </w:r>
    </w:p>
    <w:p w:rsidR="00F73DF8" w:rsidRPr="00110653" w:rsidRDefault="00F73DF8" w:rsidP="00F73DF8">
      <w:pPr>
        <w:jc w:val="center"/>
        <w:rPr>
          <w:sz w:val="23"/>
          <w:szCs w:val="23"/>
        </w:rPr>
      </w:pPr>
      <w:r w:rsidRPr="00110653">
        <w:rPr>
          <w:sz w:val="23"/>
          <w:szCs w:val="23"/>
        </w:rPr>
        <w:t>Е.Н. Брызгалова, Б.Л. Губман, А.А. Залевская, И.Д. Лельчицкий,</w:t>
      </w:r>
    </w:p>
    <w:p w:rsidR="00F73DF8" w:rsidRPr="00110653" w:rsidRDefault="00F73DF8" w:rsidP="00F73DF8">
      <w:pPr>
        <w:jc w:val="center"/>
        <w:rPr>
          <w:sz w:val="23"/>
          <w:szCs w:val="23"/>
        </w:rPr>
      </w:pPr>
      <w:r w:rsidRPr="00110653">
        <w:rPr>
          <w:sz w:val="23"/>
          <w:szCs w:val="23"/>
        </w:rPr>
        <w:t>Т.Г.  Леонтьева,  Д.И.  Мамагулашвили,  Л.Е. Мошкова,  Ю.Г. Папулов, Б.Б. Педько,   А.Я. Рыжов,  А.А. Ткаченко, Л.В. Туманова, А.В. Язенин</w:t>
      </w:r>
    </w:p>
    <w:p w:rsidR="00F73DF8" w:rsidRPr="00110653" w:rsidRDefault="00F73DF8" w:rsidP="00F73DF8">
      <w:pPr>
        <w:jc w:val="center"/>
      </w:pPr>
    </w:p>
    <w:p w:rsidR="00F73DF8" w:rsidRPr="00110653" w:rsidRDefault="00F73DF8" w:rsidP="00F73DF8">
      <w:pPr>
        <w:shd w:val="clear" w:color="auto" w:fill="FFFFFF"/>
        <w:jc w:val="center"/>
        <w:rPr>
          <w:b/>
          <w:bCs/>
          <w:sz w:val="26"/>
          <w:szCs w:val="26"/>
        </w:rPr>
      </w:pPr>
      <w:r w:rsidRPr="00110653">
        <w:rPr>
          <w:rFonts w:ascii="Antiqua" w:hAnsi="Antiqua"/>
          <w:b/>
          <w:sz w:val="25"/>
        </w:rPr>
        <w:t>Редакционная коллегия серии</w:t>
      </w:r>
      <w:r w:rsidRPr="00110653">
        <w:rPr>
          <w:b/>
          <w:bCs/>
          <w:sz w:val="26"/>
          <w:szCs w:val="26"/>
        </w:rPr>
        <w:t xml:space="preserve"> </w:t>
      </w:r>
    </w:p>
    <w:p w:rsidR="00F73DF8" w:rsidRPr="00110653" w:rsidRDefault="00F73DF8" w:rsidP="00F73DF8">
      <w:pPr>
        <w:jc w:val="center"/>
      </w:pPr>
      <w:r w:rsidRPr="00110653">
        <w:t>д.э.н., проф. Г.К. Лапушинская (</w:t>
      </w:r>
      <w:r w:rsidRPr="00110653">
        <w:rPr>
          <w:i/>
        </w:rPr>
        <w:t>ответственный редактор</w:t>
      </w:r>
      <w:r w:rsidRPr="00110653">
        <w:t>),</w:t>
      </w:r>
    </w:p>
    <w:p w:rsidR="00F73DF8" w:rsidRPr="00110653" w:rsidRDefault="00F73DF8" w:rsidP="00F73DF8">
      <w:pPr>
        <w:jc w:val="center"/>
      </w:pPr>
      <w:r w:rsidRPr="00110653">
        <w:t>д.э.н., профессор В. А. Петрищев (</w:t>
      </w:r>
      <w:r w:rsidRPr="00110653">
        <w:rPr>
          <w:i/>
        </w:rPr>
        <w:t>зам. отв. редактор</w:t>
      </w:r>
      <w:r w:rsidRPr="00110653">
        <w:t>),</w:t>
      </w:r>
    </w:p>
    <w:p w:rsidR="00F73DF8" w:rsidRPr="00110653" w:rsidRDefault="00F73DF8" w:rsidP="00F73DF8">
      <w:pPr>
        <w:jc w:val="center"/>
      </w:pPr>
      <w:r w:rsidRPr="00110653">
        <w:t>к.и.н., проф. В.П. Гавриков, к.э.н., В.А. Генг,</w:t>
      </w:r>
      <w:r w:rsidRPr="00110653">
        <w:rPr>
          <w:sz w:val="23"/>
          <w:szCs w:val="23"/>
        </w:rPr>
        <w:t xml:space="preserve"> к.э.н., проф. </w:t>
      </w:r>
      <w:r w:rsidRPr="00110653">
        <w:t>Е. С. Грушко,</w:t>
      </w:r>
    </w:p>
    <w:p w:rsidR="00F73DF8" w:rsidRPr="00110653" w:rsidRDefault="00F73DF8" w:rsidP="00F73DF8">
      <w:pPr>
        <w:jc w:val="center"/>
      </w:pPr>
      <w:r w:rsidRPr="00110653">
        <w:t>д.э.н., проф. О. В. Забелина, д.э.н., проф. Л.А. Карасева,</w:t>
      </w:r>
    </w:p>
    <w:p w:rsidR="00F73DF8" w:rsidRPr="00110653" w:rsidRDefault="00F73DF8" w:rsidP="00F73DF8">
      <w:pPr>
        <w:jc w:val="center"/>
      </w:pPr>
      <w:r w:rsidRPr="00110653">
        <w:t>д.филос.н., проф. В.А.Михайлов,</w:t>
      </w:r>
    </w:p>
    <w:p w:rsidR="00F73DF8" w:rsidRPr="00110653" w:rsidRDefault="00F73DF8" w:rsidP="00F73DF8">
      <w:pPr>
        <w:jc w:val="center"/>
      </w:pPr>
      <w:r w:rsidRPr="00110653">
        <w:t>к.э.н., проф. Г.Л. Толкаченко, к.пс.н.С.В.Чегринцова,</w:t>
      </w:r>
    </w:p>
    <w:p w:rsidR="00F73DF8" w:rsidRPr="00110653" w:rsidRDefault="00F73DF8" w:rsidP="00F73DF8">
      <w:pPr>
        <w:jc w:val="center"/>
      </w:pPr>
      <w:r w:rsidRPr="00110653">
        <w:t>к.э.н., доц. М.В.Чистяков, к.т.н. С.И. Шукурьян</w:t>
      </w:r>
    </w:p>
    <w:p w:rsidR="00F73DF8" w:rsidRPr="004822C1" w:rsidRDefault="00F73DF8" w:rsidP="00F73DF8">
      <w:pPr>
        <w:shd w:val="clear" w:color="auto" w:fill="FFFFFF"/>
        <w:jc w:val="center"/>
        <w:rPr>
          <w:b/>
          <w:bCs/>
          <w:sz w:val="16"/>
          <w:szCs w:val="16"/>
        </w:rPr>
      </w:pPr>
    </w:p>
    <w:p w:rsidR="00F73DF8" w:rsidRPr="00110653" w:rsidRDefault="00F73DF8" w:rsidP="00F73DF8">
      <w:pPr>
        <w:jc w:val="center"/>
        <w:rPr>
          <w:b/>
        </w:rPr>
      </w:pPr>
      <w:r w:rsidRPr="00110653">
        <w:rPr>
          <w:b/>
        </w:rPr>
        <w:t>Адрес редакции:</w:t>
      </w:r>
    </w:p>
    <w:p w:rsidR="00F73DF8" w:rsidRPr="00110653" w:rsidRDefault="00F73DF8" w:rsidP="00F73DF8">
      <w:pPr>
        <w:jc w:val="center"/>
      </w:pPr>
      <w:r w:rsidRPr="00110653">
        <w:t>Россия, 170100, Тверь, ул. Желябова, 33.</w:t>
      </w:r>
    </w:p>
    <w:p w:rsidR="00F73DF8" w:rsidRPr="00110653" w:rsidRDefault="00F73DF8" w:rsidP="00F73DF8">
      <w:pPr>
        <w:jc w:val="center"/>
      </w:pPr>
      <w:r w:rsidRPr="00110653">
        <w:t>Тел. РИУ: (4822) 35-60-63</w:t>
      </w:r>
    </w:p>
    <w:p w:rsidR="00F73DF8" w:rsidRPr="00110653" w:rsidRDefault="00F73DF8" w:rsidP="00F73DF8">
      <w:pPr>
        <w:jc w:val="center"/>
        <w:rPr>
          <w:sz w:val="16"/>
          <w:szCs w:val="16"/>
        </w:rPr>
      </w:pPr>
    </w:p>
    <w:p w:rsidR="00F73DF8" w:rsidRPr="00110653" w:rsidRDefault="00F73DF8" w:rsidP="00F73DF8">
      <w:pPr>
        <w:spacing w:before="20"/>
        <w:jc w:val="center"/>
      </w:pPr>
      <w:r w:rsidRPr="00110653">
        <w:rPr>
          <w:i/>
        </w:rPr>
        <w:t>Все права защищены. Никакая часть этого издания не может быть репродуцирована без письменного разрешения издателя.</w:t>
      </w:r>
      <w:r w:rsidRPr="00110653">
        <w:t xml:space="preserve">  </w:t>
      </w:r>
    </w:p>
    <w:p w:rsidR="00F73DF8" w:rsidRDefault="00F73DF8" w:rsidP="00F73DF8">
      <w:pPr>
        <w:spacing w:before="20"/>
        <w:jc w:val="center"/>
      </w:pPr>
      <w:r w:rsidRPr="00110653">
        <w:t xml:space="preserve">                                                                  </w:t>
      </w:r>
    </w:p>
    <w:p w:rsidR="00F73DF8" w:rsidRPr="003A73D5" w:rsidRDefault="00F73DF8" w:rsidP="00F73DF8">
      <w:pPr>
        <w:spacing w:before="20"/>
        <w:jc w:val="center"/>
        <w:rPr>
          <w:lang w:val="en-US"/>
        </w:rPr>
      </w:pPr>
      <w:r>
        <w:t xml:space="preserve">                                        </w:t>
      </w:r>
      <w:r w:rsidRPr="003A73D5">
        <w:rPr>
          <w:lang w:val="en-US"/>
        </w:rPr>
        <w:t xml:space="preserve">© </w:t>
      </w:r>
      <w:r w:rsidRPr="00110653">
        <w:t>Тверской</w:t>
      </w:r>
      <w:r w:rsidRPr="003A73D5">
        <w:rPr>
          <w:lang w:val="en-US"/>
        </w:rPr>
        <w:t xml:space="preserve"> </w:t>
      </w:r>
      <w:r w:rsidRPr="00110653">
        <w:t>государственный</w:t>
      </w:r>
      <w:r w:rsidR="00C50B0E">
        <w:rPr>
          <w:noProof/>
          <w:lang w:eastAsia="ru-RU"/>
        </w:rPr>
        <mc:AlternateContent>
          <mc:Choice Requires="wps">
            <w:drawing>
              <wp:anchor distT="0" distB="0" distL="114300" distR="114300" simplePos="0" relativeHeight="251795456" behindDoc="0" locked="0" layoutInCell="1" allowOverlap="1">
                <wp:simplePos x="0" y="0"/>
                <wp:positionH relativeFrom="column">
                  <wp:posOffset>2059940</wp:posOffset>
                </wp:positionH>
                <wp:positionV relativeFrom="paragraph">
                  <wp:posOffset>288290</wp:posOffset>
                </wp:positionV>
                <wp:extent cx="685800" cy="457200"/>
                <wp:effectExtent l="0" t="635" r="3175" b="0"/>
                <wp:wrapNone/>
                <wp:docPr id="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3DF8" w:rsidRDefault="00F73DF8" w:rsidP="00F73D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40" type="#_x0000_t202" style="position:absolute;left:0;text-align:left;margin-left:162.2pt;margin-top:22.7pt;width:54pt;height:3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" stroked="f">
                <v:textbox>
                  <w:txbxContent>
                    <w:p w:rsidR="00F73DF8" w:rsidRDefault="00F73DF8" w:rsidP="00F73DF8"/>
                  </w:txbxContent>
                </v:textbox>
              </v:shape>
            </w:pict>
          </mc:Fallback>
        </mc:AlternateContent>
      </w:r>
      <w:r w:rsidRPr="003A73D5">
        <w:rPr>
          <w:lang w:val="en-US"/>
        </w:rPr>
        <w:t xml:space="preserve"> </w:t>
      </w:r>
      <w:r w:rsidRPr="00110653">
        <w:t>университет</w:t>
      </w:r>
      <w:r w:rsidRPr="003A73D5">
        <w:rPr>
          <w:lang w:val="en-US"/>
        </w:rPr>
        <w:t>, 2014</w:t>
      </w:r>
    </w:p>
    <w:p w:rsidR="00F73DF8" w:rsidRDefault="00F73DF8" w:rsidP="004C3D8C">
      <w:pPr>
        <w:pStyle w:val="-"/>
        <w:rPr>
          <w:sz w:val="22"/>
          <w:szCs w:val="22"/>
        </w:rPr>
      </w:pPr>
    </w:p>
    <w:p w:rsidR="00F73DF8" w:rsidRDefault="00F73DF8" w:rsidP="004C3D8C">
      <w:pPr>
        <w:pStyle w:val="-"/>
        <w:rPr>
          <w:sz w:val="22"/>
          <w:szCs w:val="22"/>
        </w:rPr>
      </w:pPr>
    </w:p>
    <w:p w:rsidR="004C3D8C" w:rsidRPr="00C3654D" w:rsidRDefault="004C3D8C" w:rsidP="004C3D8C">
      <w:pPr>
        <w:pStyle w:val="-"/>
        <w:rPr>
          <w:sz w:val="22"/>
          <w:szCs w:val="22"/>
        </w:rPr>
      </w:pPr>
      <w:r w:rsidRPr="00C3654D">
        <w:rPr>
          <w:sz w:val="22"/>
          <w:szCs w:val="22"/>
        </w:rPr>
        <w:t>ПОНЯТИЕ ЭКОНОМИЧЕСКОГО ЗАКОНА:</w:t>
      </w:r>
      <w:r w:rsidR="0052417B" w:rsidRPr="00C3654D">
        <w:rPr>
          <w:sz w:val="22"/>
          <w:szCs w:val="22"/>
        </w:rPr>
        <w:t xml:space="preserve"> </w:t>
      </w:r>
      <w:r w:rsidRPr="00C3654D">
        <w:rPr>
          <w:sz w:val="22"/>
          <w:szCs w:val="22"/>
        </w:rPr>
        <w:t>СТОИМОСТЬ КАК ЗАКОН ЦЕНЫ</w:t>
      </w:r>
    </w:p>
    <w:p w:rsidR="004C3D8C" w:rsidRPr="00C3654D" w:rsidRDefault="004C3D8C" w:rsidP="004C3D8C">
      <w:pPr>
        <w:pStyle w:val="-1"/>
        <w:rPr>
          <w:sz w:val="22"/>
          <w:szCs w:val="22"/>
        </w:rPr>
      </w:pPr>
      <w:r w:rsidRPr="00C3654D">
        <w:rPr>
          <w:sz w:val="22"/>
          <w:szCs w:val="22"/>
        </w:rPr>
        <w:t>В.А. Петрищев</w:t>
      </w:r>
    </w:p>
    <w:p w:rsidR="004C3D8C" w:rsidRPr="00C3654D" w:rsidRDefault="004C3D8C" w:rsidP="004C3D8C">
      <w:pPr>
        <w:pStyle w:val="-3"/>
        <w:rPr>
          <w:color w:val="000000"/>
          <w:szCs w:val="22"/>
        </w:rPr>
      </w:pPr>
      <w:r w:rsidRPr="00C3654D">
        <w:rPr>
          <w:color w:val="000000"/>
          <w:szCs w:val="22"/>
        </w:rPr>
        <w:t>Тверской государственный университет, г. Тверь</w:t>
      </w:r>
    </w:p>
    <w:p w:rsidR="004C3D8C" w:rsidRPr="00C3654D" w:rsidRDefault="004C3D8C" w:rsidP="004C3D8C">
      <w:pPr>
        <w:pStyle w:val="-5"/>
        <w:rPr>
          <w:szCs w:val="22"/>
        </w:rPr>
      </w:pPr>
      <w:r w:rsidRPr="00C3654D">
        <w:rPr>
          <w:szCs w:val="22"/>
        </w:rPr>
        <w:t>Показано различие и единство явления и сущности. В явлениях разграничены их второстепенные и существенные признаки. На этой основе дано определение экономического закона, т.е. сущности, управляющей явлением. Последнее при этом соответствует своему понятию, своей сущности. Эти общетеоретические положения конкретизированы эмпирическим выявлением признаков цены, их функциональной зависимостью от других явлений. Доказано, что эти признаки и зависимости играют второстепенную роль в определении величины цены, сущностью (законом) которой выступает стоимость товара.</w:t>
      </w:r>
    </w:p>
    <w:p w:rsidR="004C3D8C" w:rsidRPr="00C3654D" w:rsidRDefault="004C3D8C" w:rsidP="004C3D8C">
      <w:pPr>
        <w:pStyle w:val="-7"/>
        <w:rPr>
          <w:bCs/>
          <w:iCs/>
          <w:szCs w:val="22"/>
        </w:rPr>
      </w:pPr>
      <w:r w:rsidRPr="00C3654D">
        <w:rPr>
          <w:b/>
          <w:bCs/>
          <w:iCs/>
          <w:szCs w:val="22"/>
        </w:rPr>
        <w:t xml:space="preserve">Ключевые слова: </w:t>
      </w:r>
      <w:r w:rsidRPr="00C3654D">
        <w:rPr>
          <w:bCs/>
          <w:iCs/>
          <w:szCs w:val="22"/>
        </w:rPr>
        <w:t>явление; сущность; экономический закон; цена; факторы цены; стоимость как закон цены.</w:t>
      </w:r>
    </w:p>
    <w:p w:rsidR="004C3D8C" w:rsidRPr="00C3654D" w:rsidRDefault="004C3D8C" w:rsidP="004C3D8C">
      <w:pPr>
        <w:pStyle w:val="-9"/>
        <w:rPr>
          <w:sz w:val="22"/>
          <w:szCs w:val="22"/>
        </w:rPr>
      </w:pPr>
    </w:p>
    <w:p w:rsidR="004C3D8C" w:rsidRPr="00C3654D" w:rsidRDefault="004C3D8C" w:rsidP="004C3D8C">
      <w:pPr>
        <w:pStyle w:val="-"/>
        <w:rPr>
          <w:sz w:val="22"/>
          <w:szCs w:val="22"/>
        </w:rPr>
      </w:pPr>
      <w:r w:rsidRPr="00C3654D">
        <w:rPr>
          <w:sz w:val="22"/>
          <w:szCs w:val="22"/>
        </w:rPr>
        <w:t>ЗАМЕЧАНИЯ О ПРИРОДЕ АБСТРАКТНО-ОБЩЕСТВЕННОГО ТРУДА И СТОИМОСТИ (ПО ПОВОДУ СТАТЬИ</w:t>
      </w:r>
      <w:r w:rsidR="0052417B" w:rsidRPr="00C3654D">
        <w:rPr>
          <w:sz w:val="22"/>
          <w:szCs w:val="22"/>
        </w:rPr>
        <w:t xml:space="preserve"> </w:t>
      </w:r>
      <w:r w:rsidRPr="00C3654D">
        <w:rPr>
          <w:sz w:val="22"/>
          <w:szCs w:val="22"/>
        </w:rPr>
        <w:t>Н.К. САГАДИЕВА)</w:t>
      </w:r>
    </w:p>
    <w:p w:rsidR="004C3D8C" w:rsidRPr="00C3654D" w:rsidRDefault="004C3D8C" w:rsidP="004C3D8C">
      <w:pPr>
        <w:pStyle w:val="-1"/>
        <w:rPr>
          <w:sz w:val="22"/>
          <w:szCs w:val="22"/>
        </w:rPr>
      </w:pPr>
      <w:r w:rsidRPr="00C3654D">
        <w:rPr>
          <w:sz w:val="22"/>
          <w:szCs w:val="22"/>
        </w:rPr>
        <w:t>М.В. Петрищев</w:t>
      </w:r>
    </w:p>
    <w:p w:rsidR="004C3D8C" w:rsidRPr="00C3654D" w:rsidRDefault="004C3D8C" w:rsidP="004C3D8C">
      <w:pPr>
        <w:pStyle w:val="-3"/>
        <w:rPr>
          <w:color w:val="000000"/>
          <w:szCs w:val="22"/>
        </w:rPr>
      </w:pPr>
      <w:r w:rsidRPr="00C3654D">
        <w:rPr>
          <w:color w:val="000000"/>
          <w:szCs w:val="22"/>
        </w:rPr>
        <w:t>Тверской государственный университет, г. Тверь</w:t>
      </w:r>
    </w:p>
    <w:p w:rsidR="004C3D8C" w:rsidRPr="00C3654D" w:rsidRDefault="004C3D8C" w:rsidP="004C3D8C">
      <w:pPr>
        <w:pStyle w:val="-5"/>
        <w:rPr>
          <w:szCs w:val="22"/>
        </w:rPr>
      </w:pPr>
      <w:r w:rsidRPr="00C3654D">
        <w:rPr>
          <w:szCs w:val="22"/>
        </w:rPr>
        <w:t>Рассмотрены определения категорий абстрактного труда и стоимости, содержащиеся в статье Н.К. Сагадиева [1], который трактует их не как стороны объективного противоречия товара, а как некие идеальные сущности, возникающие и исчезающие в товарообмене. Названный автор отрицает реальное существование отношений абстрактного труда. Эти суждения опровергаются нами положениями о том, что существование абстрактного труда и стоимости обусловлено частным характером конкретного труда каждого товаропроизводителя. Такой труд не может быть основой обмена товаров. Поэтому в этом обмене объективно необходимо абстрагирование от всего частного, что есть в процессе и результате деятельности каждого товаропроизводителя.</w:t>
      </w:r>
    </w:p>
    <w:p w:rsidR="004C3D8C" w:rsidRPr="00C3654D" w:rsidRDefault="004C3D8C" w:rsidP="004C3D8C">
      <w:pPr>
        <w:pStyle w:val="-7"/>
        <w:rPr>
          <w:szCs w:val="22"/>
        </w:rPr>
      </w:pPr>
      <w:r w:rsidRPr="00C3654D">
        <w:rPr>
          <w:b/>
          <w:bCs/>
          <w:szCs w:val="22"/>
        </w:rPr>
        <w:t>Ключевые слова:</w:t>
      </w:r>
      <w:r w:rsidRPr="00C3654D">
        <w:rPr>
          <w:szCs w:val="22"/>
        </w:rPr>
        <w:t xml:space="preserve"> товаропроизводитель как частник; конкретно-частный труд; абстрактно-общественный труд; пределы абстракции частного труда; стоимость товара; «стоимость труда».</w:t>
      </w:r>
    </w:p>
    <w:p w:rsidR="004C3D8C" w:rsidRPr="00C3654D" w:rsidRDefault="004C3D8C" w:rsidP="004C3D8C">
      <w:pPr>
        <w:pStyle w:val="-9"/>
        <w:rPr>
          <w:sz w:val="22"/>
          <w:szCs w:val="22"/>
        </w:rPr>
      </w:pPr>
    </w:p>
    <w:p w:rsidR="004C3D8C" w:rsidRPr="00C3654D" w:rsidRDefault="004C3D8C" w:rsidP="004C3D8C">
      <w:pPr>
        <w:pStyle w:val="-"/>
        <w:rPr>
          <w:sz w:val="22"/>
          <w:szCs w:val="22"/>
        </w:rPr>
      </w:pPr>
      <w:r w:rsidRPr="00C3654D">
        <w:rPr>
          <w:sz w:val="22"/>
          <w:szCs w:val="22"/>
        </w:rPr>
        <w:t>СОВРЕМЕННАЯ ЭКОНОМИЧЕСКАЯ СИСТЕМА И ЕЕ СТРУКТУРА</w:t>
      </w:r>
    </w:p>
    <w:p w:rsidR="004C3D8C" w:rsidRPr="00C3654D" w:rsidRDefault="004C3D8C" w:rsidP="004C3D8C">
      <w:pPr>
        <w:pStyle w:val="-1"/>
        <w:rPr>
          <w:sz w:val="22"/>
          <w:szCs w:val="22"/>
        </w:rPr>
      </w:pPr>
      <w:r w:rsidRPr="00C3654D">
        <w:rPr>
          <w:sz w:val="22"/>
          <w:szCs w:val="22"/>
        </w:rPr>
        <w:t xml:space="preserve">Ю.В. Лиференко </w:t>
      </w:r>
    </w:p>
    <w:p w:rsidR="004C3D8C" w:rsidRPr="00C3654D" w:rsidRDefault="004C3D8C" w:rsidP="004C3D8C">
      <w:pPr>
        <w:pStyle w:val="-3"/>
        <w:rPr>
          <w:szCs w:val="22"/>
        </w:rPr>
      </w:pPr>
      <w:r w:rsidRPr="00C3654D">
        <w:rPr>
          <w:szCs w:val="22"/>
        </w:rPr>
        <w:t>Тверской филиал Московского государственного университета экономики, статистики и информатики</w:t>
      </w:r>
    </w:p>
    <w:p w:rsidR="004C3D8C" w:rsidRPr="00C3654D" w:rsidRDefault="004C3D8C" w:rsidP="004C3D8C">
      <w:pPr>
        <w:pStyle w:val="-5"/>
        <w:rPr>
          <w:szCs w:val="22"/>
        </w:rPr>
      </w:pPr>
      <w:r w:rsidRPr="00C3654D">
        <w:rPr>
          <w:szCs w:val="22"/>
        </w:rPr>
        <w:t>В статье выявляется наиболее крупная структура современной экономической системы большинства стран мира и взаимодействие разных ее частей. В этом процессе выделены три основных социально-экономических элемента: «рынок», «капиталистические монополии» и «государство». Проведен краткий исторический экскурс по вопросу возникновения монополий (по отдельности в странах Запада и России) и государства (как экономического субъекта). Изложен авторский взгляд на современную экономическую систему как частично искусственную из-за того, что государство является внешним агентом для рыночной основы экономики. Поэтому главная задача такого государства – всесторонняя и активная борьба с монополиями с целью приближения реальной экономической системы к ее естественному состоянию для того, чтобы в современной экономике преобладала рыночная, естественная  координация, чтобы экономикой управлялась объективными экономическими законами, а не субъективными желаниями монополистов и государственных чиновников.</w:t>
      </w:r>
    </w:p>
    <w:p w:rsidR="004C3D8C" w:rsidRPr="00C3654D" w:rsidRDefault="004C3D8C" w:rsidP="004C3D8C">
      <w:pPr>
        <w:pStyle w:val="-7"/>
        <w:rPr>
          <w:bCs/>
          <w:iCs/>
          <w:szCs w:val="22"/>
        </w:rPr>
      </w:pPr>
      <w:r w:rsidRPr="00C3654D">
        <w:rPr>
          <w:b/>
          <w:bCs/>
          <w:iCs/>
          <w:szCs w:val="22"/>
        </w:rPr>
        <w:t xml:space="preserve">Ключевые слова: </w:t>
      </w:r>
      <w:r w:rsidRPr="00C3654D">
        <w:rPr>
          <w:bCs/>
          <w:iCs/>
          <w:szCs w:val="22"/>
        </w:rPr>
        <w:t>рынок, монополия, государство, естественная и искусственная экономические системы.</w:t>
      </w:r>
    </w:p>
    <w:p w:rsidR="004C3D8C" w:rsidRPr="00C3654D" w:rsidRDefault="004C3D8C" w:rsidP="004C3D8C">
      <w:pPr>
        <w:pStyle w:val="-9"/>
        <w:rPr>
          <w:sz w:val="22"/>
          <w:szCs w:val="22"/>
        </w:rPr>
      </w:pPr>
    </w:p>
    <w:p w:rsidR="004C3D8C" w:rsidRPr="00C3654D" w:rsidRDefault="004C3D8C" w:rsidP="004C3D8C">
      <w:pPr>
        <w:pStyle w:val="-"/>
        <w:rPr>
          <w:sz w:val="22"/>
          <w:szCs w:val="22"/>
        </w:rPr>
      </w:pPr>
      <w:r w:rsidRPr="00C3654D">
        <w:rPr>
          <w:sz w:val="22"/>
          <w:szCs w:val="22"/>
        </w:rPr>
        <w:lastRenderedPageBreak/>
        <w:t>СОЦИАЛЬНЫй РЕЗЕРВ ХОЗЯЙСТВЕННОГО МЕХАНИЗМА В ПРЕОДОЛЕНИИ ПРОБЛЕМ СОВРЕМЕННОЙ РОССИЙСКОЙ ЭКОНОМИКИ</w:t>
      </w:r>
    </w:p>
    <w:p w:rsidR="004C3D8C" w:rsidRPr="00C3654D" w:rsidRDefault="004C3D8C" w:rsidP="004C3D8C">
      <w:pPr>
        <w:pStyle w:val="-1"/>
        <w:rPr>
          <w:sz w:val="22"/>
          <w:szCs w:val="22"/>
        </w:rPr>
      </w:pPr>
      <w:r w:rsidRPr="00C3654D">
        <w:rPr>
          <w:sz w:val="22"/>
          <w:szCs w:val="22"/>
        </w:rPr>
        <w:t>Л.А. Карасёва</w:t>
      </w:r>
    </w:p>
    <w:p w:rsidR="004C3D8C" w:rsidRPr="00C3654D" w:rsidRDefault="004C3D8C" w:rsidP="004C3D8C">
      <w:pPr>
        <w:pStyle w:val="-3"/>
        <w:rPr>
          <w:szCs w:val="22"/>
        </w:rPr>
      </w:pPr>
      <w:r w:rsidRPr="00C3654D">
        <w:rPr>
          <w:szCs w:val="22"/>
        </w:rPr>
        <w:t>Тверской государственный университет, г. Тверь</w:t>
      </w:r>
    </w:p>
    <w:p w:rsidR="004C3D8C" w:rsidRPr="00C3654D" w:rsidRDefault="004C3D8C" w:rsidP="004C3D8C">
      <w:pPr>
        <w:pStyle w:val="-5"/>
        <w:rPr>
          <w:szCs w:val="22"/>
        </w:rPr>
      </w:pPr>
      <w:r w:rsidRPr="00C3654D">
        <w:rPr>
          <w:szCs w:val="22"/>
        </w:rPr>
        <w:t>Раскрывается социально-экономический резерв хозяйственного механизма в преодолении глубоких проблем российской экономики. Предлагается усиление социально-экономической ориентации индикативного планирования по определенным направлениям, включение изучения механизма социальности в процессы государственного регулирования, в реализацию социальных реформ и программ.</w:t>
      </w:r>
    </w:p>
    <w:p w:rsidR="004C3D8C" w:rsidRPr="00C3654D" w:rsidRDefault="004C3D8C" w:rsidP="004C3D8C">
      <w:pPr>
        <w:pStyle w:val="-7"/>
        <w:rPr>
          <w:bCs/>
          <w:iCs/>
          <w:szCs w:val="22"/>
        </w:rPr>
      </w:pPr>
      <w:r w:rsidRPr="00C3654D">
        <w:rPr>
          <w:b/>
          <w:bCs/>
          <w:iCs/>
          <w:szCs w:val="22"/>
        </w:rPr>
        <w:t xml:space="preserve">Ключевые слова: </w:t>
      </w:r>
      <w:r w:rsidRPr="00C3654D">
        <w:rPr>
          <w:bCs/>
          <w:iCs/>
          <w:szCs w:val="22"/>
        </w:rPr>
        <w:t>хозяйственный механизм объективный и субъективно формируемый, социально-экономическое программирование, человек как цель проводимой социально-экономической политики</w:t>
      </w:r>
    </w:p>
    <w:p w:rsidR="004C3D8C" w:rsidRPr="00C3654D" w:rsidRDefault="004C3D8C" w:rsidP="004C3D8C">
      <w:pPr>
        <w:autoSpaceDE w:val="0"/>
        <w:autoSpaceDN w:val="0"/>
        <w:adjustRightInd w:val="0"/>
        <w:ind w:firstLine="709"/>
        <w:jc w:val="both"/>
        <w:rPr>
          <w:rFonts w:ascii="Times New Roman" w:hAnsi="Times New Roman"/>
          <w:sz w:val="22"/>
          <w:szCs w:val="22"/>
        </w:rPr>
      </w:pPr>
    </w:p>
    <w:p w:rsidR="004C3D8C" w:rsidRPr="00C3654D" w:rsidRDefault="004C3D8C" w:rsidP="004C3D8C">
      <w:pPr>
        <w:pStyle w:val="-"/>
        <w:rPr>
          <w:sz w:val="22"/>
          <w:szCs w:val="22"/>
        </w:rPr>
      </w:pPr>
      <w:r w:rsidRPr="00C3654D">
        <w:rPr>
          <w:sz w:val="22"/>
          <w:szCs w:val="22"/>
        </w:rPr>
        <w:t xml:space="preserve">ОБ ИМПОРТОРАСПРЕДЕЛИТЕЛЬНОМ ХАРАКТЕРЕ </w:t>
      </w:r>
    </w:p>
    <w:p w:rsidR="004C3D8C" w:rsidRPr="00C3654D" w:rsidRDefault="004C3D8C" w:rsidP="004C3D8C">
      <w:pPr>
        <w:pStyle w:val="-"/>
        <w:rPr>
          <w:sz w:val="22"/>
          <w:szCs w:val="22"/>
        </w:rPr>
      </w:pPr>
      <w:r w:rsidRPr="00C3654D">
        <w:rPr>
          <w:sz w:val="22"/>
          <w:szCs w:val="22"/>
        </w:rPr>
        <w:t>СОВРЕМЕННОЙ РОССИЙСКОЙ ЭКОНОМИКИ</w:t>
      </w:r>
    </w:p>
    <w:p w:rsidR="004C3D8C" w:rsidRPr="00C3654D" w:rsidRDefault="004C3D8C" w:rsidP="004C3D8C">
      <w:pPr>
        <w:pStyle w:val="-1"/>
        <w:rPr>
          <w:sz w:val="22"/>
          <w:szCs w:val="22"/>
        </w:rPr>
      </w:pPr>
      <w:r w:rsidRPr="00C3654D">
        <w:rPr>
          <w:sz w:val="22"/>
          <w:szCs w:val="22"/>
        </w:rPr>
        <w:t>А.Н. Сухарев</w:t>
      </w:r>
    </w:p>
    <w:p w:rsidR="004C3D8C" w:rsidRPr="00C3654D" w:rsidRDefault="004C3D8C" w:rsidP="004C3D8C">
      <w:pPr>
        <w:pStyle w:val="-3"/>
        <w:rPr>
          <w:color w:val="000000"/>
          <w:szCs w:val="22"/>
        </w:rPr>
      </w:pPr>
      <w:r w:rsidRPr="00C3654D">
        <w:rPr>
          <w:color w:val="000000"/>
          <w:szCs w:val="22"/>
        </w:rPr>
        <w:t>Тверской государственный университет</w:t>
      </w:r>
    </w:p>
    <w:p w:rsidR="004C3D8C" w:rsidRPr="00C3654D" w:rsidRDefault="004C3D8C" w:rsidP="004C3D8C">
      <w:pPr>
        <w:pStyle w:val="-5"/>
        <w:rPr>
          <w:szCs w:val="22"/>
        </w:rPr>
      </w:pPr>
      <w:r w:rsidRPr="00C3654D">
        <w:rPr>
          <w:szCs w:val="22"/>
        </w:rPr>
        <w:t>Целью статьи является раскрытие влияния внешнеэкономической конъюнктуры на состояние российской экономики и федеральный бюджет. Впервые высказана и обоснована точка зрения, что основным фактором экономического роста в современной России является импортораспределительный характер национальной экономики. Показано, что рост цен на нефть на мировых рынках и на газ природный приводит к увеличению импорта и росту добавленной стоимости создаваемой в сфере доставки импорта от государственной границы до конечного потребителя. Это усиливается действием мультипликатора расходов и доходов и сделало экономику России не только сырьевой, но и импортораспределительной.</w:t>
      </w:r>
    </w:p>
    <w:p w:rsidR="004C3D8C" w:rsidRPr="00C3654D" w:rsidRDefault="004C3D8C" w:rsidP="004C3D8C">
      <w:pPr>
        <w:pStyle w:val="-7"/>
        <w:rPr>
          <w:bCs/>
          <w:iCs/>
          <w:szCs w:val="22"/>
        </w:rPr>
      </w:pPr>
      <w:r w:rsidRPr="00C3654D">
        <w:rPr>
          <w:b/>
          <w:bCs/>
          <w:iCs/>
          <w:szCs w:val="22"/>
        </w:rPr>
        <w:t xml:space="preserve">Ключевые слова: </w:t>
      </w:r>
      <w:r w:rsidRPr="00C3654D">
        <w:rPr>
          <w:bCs/>
          <w:iCs/>
          <w:szCs w:val="22"/>
        </w:rPr>
        <w:t>углеводороды, нефть, природный газ, экспорт, импорт, добавленная стоимость, импортораспределение</w:t>
      </w:r>
    </w:p>
    <w:p w:rsidR="004C3D8C" w:rsidRPr="00C3654D" w:rsidRDefault="004C3D8C" w:rsidP="004C3D8C">
      <w:pPr>
        <w:autoSpaceDE w:val="0"/>
        <w:autoSpaceDN w:val="0"/>
        <w:adjustRightInd w:val="0"/>
        <w:jc w:val="both"/>
        <w:rPr>
          <w:rFonts w:ascii="Times New Roman" w:hAnsi="Times New Roman"/>
          <w:sz w:val="22"/>
          <w:szCs w:val="22"/>
        </w:rPr>
      </w:pPr>
    </w:p>
    <w:p w:rsidR="004C3D8C" w:rsidRPr="00C3654D" w:rsidRDefault="004C3D8C" w:rsidP="004C3D8C">
      <w:pPr>
        <w:pStyle w:val="-"/>
        <w:rPr>
          <w:sz w:val="22"/>
          <w:szCs w:val="22"/>
        </w:rPr>
      </w:pPr>
      <w:r w:rsidRPr="00C3654D">
        <w:rPr>
          <w:sz w:val="22"/>
          <w:szCs w:val="22"/>
        </w:rPr>
        <w:t>Интеллектуальная собственность: методологический подход стоимостной оценки</w:t>
      </w:r>
    </w:p>
    <w:p w:rsidR="004C3D8C" w:rsidRPr="00C3654D" w:rsidRDefault="004C3D8C" w:rsidP="004C3D8C">
      <w:pPr>
        <w:pStyle w:val="-1"/>
        <w:rPr>
          <w:sz w:val="22"/>
          <w:szCs w:val="22"/>
        </w:rPr>
      </w:pPr>
      <w:r w:rsidRPr="00C3654D">
        <w:rPr>
          <w:sz w:val="22"/>
          <w:szCs w:val="22"/>
        </w:rPr>
        <w:t>А.В. Спиридонова</w:t>
      </w:r>
    </w:p>
    <w:p w:rsidR="004C3D8C" w:rsidRPr="00C3654D" w:rsidRDefault="004C3D8C" w:rsidP="004C3D8C">
      <w:pPr>
        <w:pStyle w:val="-3"/>
        <w:rPr>
          <w:color w:val="000000"/>
          <w:szCs w:val="22"/>
        </w:rPr>
      </w:pPr>
      <w:r w:rsidRPr="00C3654D">
        <w:rPr>
          <w:color w:val="000000"/>
          <w:szCs w:val="22"/>
        </w:rPr>
        <w:t>Тверской государственный университет, г. Тверь</w:t>
      </w:r>
    </w:p>
    <w:p w:rsidR="004C3D8C" w:rsidRPr="00C3654D" w:rsidRDefault="004C3D8C" w:rsidP="004C3D8C">
      <w:pPr>
        <w:pStyle w:val="-5"/>
        <w:rPr>
          <w:szCs w:val="22"/>
        </w:rPr>
      </w:pPr>
      <w:r w:rsidRPr="00C3654D">
        <w:rPr>
          <w:szCs w:val="22"/>
        </w:rPr>
        <w:t>В статье сформирована модель оценки стоимости объектов интеллектуальной собственности, которая содержит необходимые этапы оценки стоимости  и учитывает уникальность интеллектуальной собственности. А так же рассмотрен каждый этап стоимостной оценки с целью повышения эффективности использования интеллектуальной собственности в деятельности предприятий и других учреждений.</w:t>
      </w:r>
    </w:p>
    <w:p w:rsidR="004C3D8C" w:rsidRPr="00C3654D" w:rsidRDefault="004C3D8C" w:rsidP="004C3D8C">
      <w:pPr>
        <w:pStyle w:val="-7"/>
        <w:rPr>
          <w:bCs/>
          <w:iCs/>
          <w:szCs w:val="22"/>
        </w:rPr>
      </w:pPr>
      <w:r w:rsidRPr="00C3654D">
        <w:rPr>
          <w:b/>
          <w:bCs/>
          <w:iCs/>
          <w:szCs w:val="22"/>
        </w:rPr>
        <w:t xml:space="preserve">Ключевые слова: </w:t>
      </w:r>
      <w:r w:rsidRPr="00C3654D">
        <w:rPr>
          <w:bCs/>
          <w:iCs/>
          <w:szCs w:val="22"/>
        </w:rPr>
        <w:t>интеллектуальная собственность, подходы при оценке стоимости объектов интеллектуальной собственности, модель оценки стоимости объектов интеллектуальной собственности.</w:t>
      </w:r>
    </w:p>
    <w:p w:rsidR="004C3D8C" w:rsidRPr="00C3654D" w:rsidRDefault="004C3D8C" w:rsidP="004C3D8C">
      <w:pPr>
        <w:pStyle w:val="-9"/>
        <w:rPr>
          <w:sz w:val="22"/>
          <w:szCs w:val="22"/>
        </w:rPr>
      </w:pPr>
    </w:p>
    <w:p w:rsidR="004C3D8C" w:rsidRPr="00C3654D" w:rsidRDefault="004C3D8C" w:rsidP="004C3D8C">
      <w:pPr>
        <w:pStyle w:val="-"/>
        <w:rPr>
          <w:sz w:val="22"/>
          <w:szCs w:val="22"/>
        </w:rPr>
      </w:pPr>
      <w:r w:rsidRPr="00C3654D">
        <w:rPr>
          <w:sz w:val="22"/>
          <w:szCs w:val="22"/>
        </w:rPr>
        <w:t>СТРУКТУРНЫЕ ПРОДУКТЫ БАНКОВ</w:t>
      </w:r>
    </w:p>
    <w:p w:rsidR="004C3D8C" w:rsidRPr="00C3654D" w:rsidRDefault="004C3D8C" w:rsidP="004C3D8C">
      <w:pPr>
        <w:pStyle w:val="-1"/>
        <w:rPr>
          <w:sz w:val="22"/>
          <w:szCs w:val="22"/>
        </w:rPr>
      </w:pPr>
      <w:r w:rsidRPr="00C3654D">
        <w:rPr>
          <w:sz w:val="22"/>
          <w:szCs w:val="22"/>
        </w:rPr>
        <w:t>Е.Ю. Верещагина, Т.А. Панова</w:t>
      </w:r>
    </w:p>
    <w:p w:rsidR="004C3D8C" w:rsidRPr="00C3654D" w:rsidRDefault="004C3D8C" w:rsidP="004C3D8C">
      <w:pPr>
        <w:pStyle w:val="Default"/>
        <w:spacing w:before="120" w:after="120"/>
        <w:ind w:right="253" w:firstLine="567"/>
        <w:jc w:val="center"/>
        <w:rPr>
          <w:rFonts w:ascii="Times New Roman" w:hAnsi="Times New Roman" w:cs="Times New Roman"/>
          <w:color w:val="auto"/>
          <w:sz w:val="22"/>
          <w:szCs w:val="22"/>
        </w:rPr>
      </w:pPr>
      <w:r w:rsidRPr="00C3654D">
        <w:rPr>
          <w:rFonts w:ascii="Times New Roman" w:hAnsi="Times New Roman" w:cs="Times New Roman"/>
          <w:color w:val="auto"/>
          <w:sz w:val="22"/>
          <w:szCs w:val="22"/>
          <w:vertAlign w:val="superscript"/>
        </w:rPr>
        <w:t>1</w:t>
      </w:r>
      <w:r w:rsidRPr="00C3654D">
        <w:rPr>
          <w:rFonts w:ascii="Times New Roman" w:hAnsi="Times New Roman" w:cs="Times New Roman"/>
          <w:color w:val="auto"/>
          <w:sz w:val="22"/>
          <w:szCs w:val="22"/>
        </w:rPr>
        <w:t xml:space="preserve"> Тверской государственный университет, г. Тверь</w:t>
      </w:r>
    </w:p>
    <w:p w:rsidR="004C3D8C" w:rsidRPr="00C3654D" w:rsidRDefault="004C3D8C" w:rsidP="004C3D8C">
      <w:pPr>
        <w:pStyle w:val="-3"/>
        <w:rPr>
          <w:szCs w:val="22"/>
        </w:rPr>
      </w:pPr>
      <w:r w:rsidRPr="00C3654D">
        <w:rPr>
          <w:szCs w:val="22"/>
          <w:vertAlign w:val="superscript"/>
        </w:rPr>
        <w:t>2</w:t>
      </w:r>
      <w:r w:rsidRPr="00C3654D">
        <w:rPr>
          <w:szCs w:val="22"/>
        </w:rPr>
        <w:t xml:space="preserve"> Московский государственный университет экономики, статистики и информатики, г. Москва</w:t>
      </w:r>
    </w:p>
    <w:p w:rsidR="004C3D8C" w:rsidRPr="00C3654D" w:rsidRDefault="004C3D8C" w:rsidP="004C3D8C">
      <w:pPr>
        <w:pStyle w:val="-5"/>
        <w:rPr>
          <w:szCs w:val="22"/>
        </w:rPr>
      </w:pPr>
      <w:r w:rsidRPr="00C3654D">
        <w:rPr>
          <w:szCs w:val="22"/>
        </w:rPr>
        <w:t xml:space="preserve">Для того чтобы понять подходят вам структурные продукты или нет, необходимо разобраться с принципами их работы. Зачастую инвесторы не интересуются, из каких инструментов сформирован их структурный продукт, да и управляющие посвящают клиента только в формулу доходности. В статье раскрывается сущность структурных продуктов,  </w:t>
      </w:r>
      <w:r w:rsidRPr="00C3654D">
        <w:rPr>
          <w:szCs w:val="22"/>
        </w:rPr>
        <w:lastRenderedPageBreak/>
        <w:t>уделяется внимание их видам и характеристикам, особенностям налогообложения, выделяются их преимущества и недостатки. Рассматривается внутреннее устройство простейшего структурного продукта equity-linked note (депозит плюс опцион), приводится сравнение доходностей вложения в депозит, акции и данный продукт. Рассказывается о встраивании комиссии в структурные продукты.</w:t>
      </w:r>
    </w:p>
    <w:p w:rsidR="004C3D8C" w:rsidRPr="00C3654D" w:rsidRDefault="004C3D8C" w:rsidP="004C3D8C">
      <w:pPr>
        <w:pStyle w:val="-7"/>
        <w:rPr>
          <w:bCs/>
          <w:iCs/>
          <w:szCs w:val="22"/>
        </w:rPr>
      </w:pPr>
      <w:r w:rsidRPr="00C3654D">
        <w:rPr>
          <w:b/>
          <w:bCs/>
          <w:iCs/>
          <w:szCs w:val="22"/>
        </w:rPr>
        <w:t xml:space="preserve">Ключевые слова: </w:t>
      </w:r>
      <w:r w:rsidRPr="00C3654D">
        <w:rPr>
          <w:bCs/>
          <w:iCs/>
          <w:szCs w:val="22"/>
        </w:rPr>
        <w:t>структурный (структурированный продукт), защита капитала, коэффициент участия, опцион.</w:t>
      </w:r>
    </w:p>
    <w:p w:rsidR="004C3D8C" w:rsidRPr="00C3654D" w:rsidRDefault="004C3D8C" w:rsidP="004C3D8C">
      <w:pPr>
        <w:pStyle w:val="-9"/>
        <w:rPr>
          <w:sz w:val="22"/>
          <w:szCs w:val="22"/>
        </w:rPr>
      </w:pPr>
    </w:p>
    <w:p w:rsidR="004C3D8C" w:rsidRPr="00C3654D" w:rsidRDefault="004C3D8C" w:rsidP="004C3D8C">
      <w:pPr>
        <w:pStyle w:val="-"/>
        <w:rPr>
          <w:sz w:val="22"/>
          <w:szCs w:val="22"/>
        </w:rPr>
      </w:pPr>
      <w:r w:rsidRPr="00C3654D">
        <w:rPr>
          <w:sz w:val="22"/>
          <w:szCs w:val="22"/>
        </w:rPr>
        <w:t>УПРАВЛЕНИЕ РЕНТАБЕЛЬНОСТЬЮ РАБОТЫ БАНКА: КЛИЕНТООРИЕНТИРОВАННЫЙ ПОДХОД</w:t>
      </w:r>
    </w:p>
    <w:p w:rsidR="004C3D8C" w:rsidRPr="00C3654D" w:rsidRDefault="004C3D8C" w:rsidP="004C3D8C">
      <w:pPr>
        <w:pStyle w:val="-1"/>
        <w:rPr>
          <w:sz w:val="22"/>
          <w:szCs w:val="22"/>
        </w:rPr>
      </w:pPr>
      <w:r w:rsidRPr="00C3654D">
        <w:rPr>
          <w:sz w:val="22"/>
          <w:szCs w:val="22"/>
        </w:rPr>
        <w:t>Т.Г.Бондаренко</w:t>
      </w:r>
      <w:r w:rsidRPr="00C3654D">
        <w:rPr>
          <w:sz w:val="22"/>
          <w:szCs w:val="22"/>
          <w:vertAlign w:val="superscript"/>
        </w:rPr>
        <w:t>1</w:t>
      </w:r>
      <w:r w:rsidRPr="00C3654D">
        <w:rPr>
          <w:sz w:val="22"/>
          <w:szCs w:val="22"/>
        </w:rPr>
        <w:t>, Е.А. Исаева</w:t>
      </w:r>
      <w:r w:rsidRPr="00C3654D">
        <w:rPr>
          <w:sz w:val="22"/>
          <w:szCs w:val="22"/>
          <w:vertAlign w:val="superscript"/>
        </w:rPr>
        <w:t>2</w:t>
      </w:r>
    </w:p>
    <w:p w:rsidR="004C3D8C" w:rsidRPr="00C3654D" w:rsidRDefault="004C3D8C" w:rsidP="004C3D8C">
      <w:pPr>
        <w:pStyle w:val="-3"/>
        <w:rPr>
          <w:szCs w:val="22"/>
        </w:rPr>
      </w:pPr>
      <w:r w:rsidRPr="00C3654D">
        <w:rPr>
          <w:szCs w:val="22"/>
          <w:vertAlign w:val="superscript"/>
        </w:rPr>
        <w:t>1,2</w:t>
      </w:r>
      <w:r w:rsidRPr="00C3654D">
        <w:rPr>
          <w:szCs w:val="22"/>
        </w:rPr>
        <w:t xml:space="preserve"> Московский государственный университет экономики, статистики и информатики</w:t>
      </w:r>
      <w:r w:rsidR="00140402" w:rsidRPr="00C3654D">
        <w:rPr>
          <w:szCs w:val="22"/>
        </w:rPr>
        <w:fldChar w:fldCharType="begin"/>
      </w:r>
      <w:r w:rsidRPr="00C3654D">
        <w:rPr>
          <w:szCs w:val="22"/>
        </w:rPr>
        <w:instrText xml:space="preserve"> MACROBUTTON  AcceptAllChangesInDoc </w:instrText>
      </w:r>
      <w:r w:rsidR="00140402" w:rsidRPr="00C3654D">
        <w:rPr>
          <w:szCs w:val="22"/>
        </w:rPr>
        <w:fldChar w:fldCharType="end"/>
      </w:r>
      <w:r w:rsidRPr="00C3654D">
        <w:rPr>
          <w:szCs w:val="22"/>
        </w:rPr>
        <w:t>, г. Москва</w:t>
      </w:r>
    </w:p>
    <w:p w:rsidR="004C3D8C" w:rsidRPr="00C3654D" w:rsidRDefault="004C3D8C" w:rsidP="004C3D8C">
      <w:pPr>
        <w:pStyle w:val="-5"/>
        <w:rPr>
          <w:szCs w:val="22"/>
        </w:rPr>
      </w:pPr>
      <w:r w:rsidRPr="00C3654D">
        <w:rPr>
          <w:szCs w:val="22"/>
        </w:rPr>
        <w:t xml:space="preserve">Определены основные причины необходимости роста эффективности деятельности банков, рассмотрены возможные пути повышения рентабельности работы коммерческого банка с учетом построения отлаженной системы управления и соответствующей финансовой структуры, выявлены особенности внедрения клиентоориентированного подхода в деятельность коммерческих банков для повышения их рентабельности, проведены расчеты, позволяющие оценить эффективность внедрения такого подхода. </w:t>
      </w:r>
    </w:p>
    <w:p w:rsidR="004C3D8C" w:rsidRPr="00C3654D" w:rsidRDefault="004C3D8C" w:rsidP="004C3D8C">
      <w:pPr>
        <w:pStyle w:val="-7"/>
        <w:rPr>
          <w:b/>
          <w:bCs/>
          <w:iCs/>
          <w:szCs w:val="22"/>
        </w:rPr>
      </w:pPr>
      <w:r w:rsidRPr="00C3654D">
        <w:rPr>
          <w:b/>
          <w:bCs/>
          <w:iCs/>
          <w:szCs w:val="22"/>
        </w:rPr>
        <w:t xml:space="preserve">Ключевые слова: </w:t>
      </w:r>
      <w:r w:rsidRPr="00C3654D">
        <w:rPr>
          <w:bCs/>
          <w:iCs/>
          <w:szCs w:val="22"/>
        </w:rPr>
        <w:t>рентабельность, коммерческий банк, управление эффективностью, анализ расходов и доходов клиентов.</w:t>
      </w:r>
      <w:r w:rsidRPr="00C3654D">
        <w:rPr>
          <w:b/>
          <w:bCs/>
          <w:iCs/>
          <w:szCs w:val="22"/>
        </w:rPr>
        <w:t xml:space="preserve"> </w:t>
      </w:r>
    </w:p>
    <w:p w:rsidR="004C3D8C" w:rsidRPr="00C3654D" w:rsidRDefault="004C3D8C" w:rsidP="004C3D8C">
      <w:pPr>
        <w:pStyle w:val="-9"/>
        <w:rPr>
          <w:sz w:val="22"/>
          <w:szCs w:val="22"/>
        </w:rPr>
      </w:pPr>
    </w:p>
    <w:p w:rsidR="004C3D8C" w:rsidRPr="00C3654D" w:rsidRDefault="004C3D8C" w:rsidP="004C3D8C">
      <w:pPr>
        <w:pStyle w:val="-"/>
        <w:rPr>
          <w:sz w:val="22"/>
          <w:szCs w:val="22"/>
        </w:rPr>
      </w:pPr>
      <w:r w:rsidRPr="00C3654D">
        <w:rPr>
          <w:sz w:val="22"/>
          <w:szCs w:val="22"/>
        </w:rPr>
        <w:t>О СОЗДАНИИ ЕДИНОЙ НАЦИОНАЛЬНОЙ СИСТЕМЫ ПЛАТЕЖНЫХ КАРТ</w:t>
      </w:r>
    </w:p>
    <w:p w:rsidR="004C3D8C" w:rsidRPr="00C3654D" w:rsidRDefault="004C3D8C" w:rsidP="004C3D8C">
      <w:pPr>
        <w:pStyle w:val="-1"/>
        <w:rPr>
          <w:sz w:val="22"/>
          <w:szCs w:val="22"/>
        </w:rPr>
      </w:pPr>
      <w:r w:rsidRPr="00C3654D">
        <w:rPr>
          <w:sz w:val="22"/>
          <w:szCs w:val="22"/>
        </w:rPr>
        <w:t>Н.Б. Глушкова</w:t>
      </w:r>
    </w:p>
    <w:p w:rsidR="004C3D8C" w:rsidRPr="00C3654D" w:rsidRDefault="004C3D8C" w:rsidP="004C3D8C">
      <w:pPr>
        <w:pStyle w:val="-3"/>
        <w:rPr>
          <w:szCs w:val="22"/>
        </w:rPr>
      </w:pPr>
      <w:r w:rsidRPr="00C3654D">
        <w:rPr>
          <w:szCs w:val="22"/>
        </w:rPr>
        <w:t>Тверской госуниверситет, г. Тверь</w:t>
      </w:r>
    </w:p>
    <w:p w:rsidR="004C3D8C" w:rsidRPr="00C3654D" w:rsidRDefault="004C3D8C" w:rsidP="004C3D8C">
      <w:pPr>
        <w:pStyle w:val="-5"/>
        <w:rPr>
          <w:szCs w:val="22"/>
        </w:rPr>
      </w:pPr>
      <w:r w:rsidRPr="00C3654D">
        <w:rPr>
          <w:szCs w:val="22"/>
        </w:rPr>
        <w:t>Рассмотрены необходимость и возможные пути создания и развития в РФ национальной платежной системы, важным элементом которой является формирование единой национальной системы платежных карт.</w:t>
      </w:r>
    </w:p>
    <w:p w:rsidR="004C3D8C" w:rsidRPr="00C3654D" w:rsidRDefault="004C3D8C" w:rsidP="004C3D8C">
      <w:pPr>
        <w:pStyle w:val="-7"/>
        <w:rPr>
          <w:bCs/>
          <w:iCs/>
          <w:szCs w:val="22"/>
        </w:rPr>
      </w:pPr>
      <w:r w:rsidRPr="00C3654D">
        <w:rPr>
          <w:b/>
          <w:bCs/>
          <w:iCs/>
          <w:szCs w:val="22"/>
        </w:rPr>
        <w:t xml:space="preserve">Ключевые слова: </w:t>
      </w:r>
      <w:r w:rsidRPr="00C3654D">
        <w:rPr>
          <w:bCs/>
          <w:iCs/>
          <w:szCs w:val="22"/>
        </w:rPr>
        <w:t xml:space="preserve">национальная платежная система, платежные системы Visa и MasterCard, Национальная система платежных карт (НСПК), Универсальная электронная карта </w:t>
      </w:r>
      <w:r w:rsidRPr="00C3654D">
        <w:rPr>
          <w:bCs/>
          <w:iCs/>
          <w:szCs w:val="22"/>
        </w:rPr>
        <w:sym w:font="Symbol" w:char="F02D"/>
      </w:r>
      <w:r w:rsidRPr="00C3654D">
        <w:rPr>
          <w:bCs/>
          <w:iCs/>
          <w:szCs w:val="22"/>
        </w:rPr>
        <w:t xml:space="preserve">  УЭК, ПРО100</w:t>
      </w:r>
    </w:p>
    <w:p w:rsidR="004C3D8C" w:rsidRPr="00C3654D" w:rsidRDefault="004C3D8C" w:rsidP="004C3D8C">
      <w:pPr>
        <w:pStyle w:val="-9"/>
        <w:rPr>
          <w:sz w:val="22"/>
          <w:szCs w:val="22"/>
        </w:rPr>
      </w:pPr>
    </w:p>
    <w:p w:rsidR="004C3D8C" w:rsidRPr="00C3654D" w:rsidRDefault="004C3D8C" w:rsidP="004C3D8C">
      <w:pPr>
        <w:pStyle w:val="-"/>
        <w:rPr>
          <w:sz w:val="22"/>
          <w:szCs w:val="22"/>
        </w:rPr>
      </w:pPr>
      <w:r w:rsidRPr="00C3654D">
        <w:rPr>
          <w:sz w:val="22"/>
          <w:szCs w:val="22"/>
        </w:rPr>
        <w:t>ФИКТИВНАЯ СУЩНОСТЬ СРЕДСТВ СТАБИЛИЗАЦИОННЫХ ФОНДОВ РФ</w:t>
      </w:r>
    </w:p>
    <w:p w:rsidR="004C3D8C" w:rsidRPr="00C3654D" w:rsidRDefault="004C3D8C" w:rsidP="004C3D8C">
      <w:pPr>
        <w:pStyle w:val="-1"/>
        <w:rPr>
          <w:sz w:val="22"/>
          <w:szCs w:val="22"/>
        </w:rPr>
      </w:pPr>
      <w:r w:rsidRPr="00C3654D">
        <w:rPr>
          <w:sz w:val="22"/>
          <w:szCs w:val="22"/>
        </w:rPr>
        <w:t>Р.А. Гуляев</w:t>
      </w:r>
    </w:p>
    <w:p w:rsidR="004C3D8C" w:rsidRPr="00C3654D" w:rsidRDefault="004C3D8C" w:rsidP="004C3D8C">
      <w:pPr>
        <w:pStyle w:val="-3"/>
        <w:rPr>
          <w:szCs w:val="22"/>
        </w:rPr>
      </w:pPr>
      <w:r w:rsidRPr="00C3654D">
        <w:rPr>
          <w:szCs w:val="22"/>
        </w:rPr>
        <w:t xml:space="preserve">Московский государственный университет им. М.В. Ломоносова, г. Москва </w:t>
      </w:r>
    </w:p>
    <w:p w:rsidR="004C3D8C" w:rsidRPr="00C3654D" w:rsidRDefault="004C3D8C" w:rsidP="004C3D8C">
      <w:pPr>
        <w:pStyle w:val="-5"/>
        <w:rPr>
          <w:szCs w:val="22"/>
        </w:rPr>
      </w:pPr>
      <w:r w:rsidRPr="00C3654D">
        <w:rPr>
          <w:szCs w:val="22"/>
        </w:rPr>
        <w:t>В данной статье рассматривается понятие стабилизационных фондов и проводится анализ экономической сущности средств, формирующих эти фонды. Рассматриваются мотивы создания таких фондов, описывается функционирование подобных фондов в России, анализируются механизмы ценообразования на нефтяном рынке и факторы, которые напрямую влияют на динамику колебаний цен на рынке нефти. На основании проведенного анализа показана  фиктивная сущность средств, формирующих стабилизационные фонды РФ.</w:t>
      </w:r>
    </w:p>
    <w:p w:rsidR="004C3D8C" w:rsidRDefault="004C3D8C" w:rsidP="004C3D8C">
      <w:pPr>
        <w:pStyle w:val="-7"/>
        <w:rPr>
          <w:bCs/>
          <w:iCs/>
          <w:szCs w:val="22"/>
        </w:rPr>
      </w:pPr>
      <w:r w:rsidRPr="00C3654D">
        <w:rPr>
          <w:b/>
          <w:bCs/>
          <w:iCs/>
          <w:szCs w:val="22"/>
        </w:rPr>
        <w:t xml:space="preserve">Ключевые слова: </w:t>
      </w:r>
      <w:r w:rsidRPr="00C3654D">
        <w:rPr>
          <w:bCs/>
          <w:iCs/>
          <w:szCs w:val="22"/>
        </w:rPr>
        <w:t>стабилизационные фонды, фиктивный капитал, нефтегазовые доходы, спекулятивная прибыль, страны экспортеры сырья.</w:t>
      </w:r>
    </w:p>
    <w:p w:rsidR="00C50B0E" w:rsidRDefault="00C50B0E" w:rsidP="004C3D8C">
      <w:pPr>
        <w:pStyle w:val="-7"/>
        <w:rPr>
          <w:bCs/>
          <w:iCs/>
          <w:szCs w:val="22"/>
        </w:rPr>
      </w:pPr>
    </w:p>
    <w:p w:rsidR="00C50B0E" w:rsidRDefault="00C50B0E" w:rsidP="004C3D8C">
      <w:pPr>
        <w:pStyle w:val="-7"/>
        <w:rPr>
          <w:bCs/>
          <w:iCs/>
          <w:szCs w:val="22"/>
        </w:rPr>
      </w:pPr>
    </w:p>
    <w:p w:rsidR="00C50B0E" w:rsidRDefault="00C50B0E" w:rsidP="004C3D8C">
      <w:pPr>
        <w:pStyle w:val="-7"/>
        <w:rPr>
          <w:bCs/>
          <w:iCs/>
          <w:szCs w:val="22"/>
        </w:rPr>
      </w:pPr>
    </w:p>
    <w:p w:rsidR="00C50B0E" w:rsidRDefault="00C50B0E" w:rsidP="004C3D8C">
      <w:pPr>
        <w:pStyle w:val="-7"/>
        <w:rPr>
          <w:bCs/>
          <w:iCs/>
          <w:szCs w:val="22"/>
        </w:rPr>
      </w:pPr>
    </w:p>
    <w:p w:rsidR="00C50B0E" w:rsidRDefault="00C50B0E" w:rsidP="004C3D8C">
      <w:pPr>
        <w:pStyle w:val="-7"/>
        <w:rPr>
          <w:bCs/>
          <w:iCs/>
          <w:szCs w:val="22"/>
        </w:rPr>
      </w:pPr>
    </w:p>
    <w:p w:rsidR="00C50B0E" w:rsidRPr="00C3654D" w:rsidRDefault="00C50B0E" w:rsidP="004C3D8C">
      <w:pPr>
        <w:pStyle w:val="-7"/>
        <w:rPr>
          <w:bCs/>
          <w:iCs/>
          <w:szCs w:val="22"/>
        </w:rPr>
      </w:pPr>
    </w:p>
    <w:p w:rsidR="004C3D8C" w:rsidRPr="00C3654D" w:rsidRDefault="004C3D8C" w:rsidP="004C3D8C">
      <w:pPr>
        <w:rPr>
          <w:rFonts w:ascii="Times New Roman" w:hAnsi="Times New Roman"/>
          <w:color w:val="FF0000"/>
          <w:sz w:val="22"/>
          <w:szCs w:val="22"/>
        </w:rPr>
      </w:pPr>
    </w:p>
    <w:p w:rsidR="004C3D8C" w:rsidRPr="00C3654D" w:rsidRDefault="004C3D8C" w:rsidP="004C3D8C">
      <w:pPr>
        <w:pStyle w:val="-"/>
        <w:rPr>
          <w:sz w:val="22"/>
          <w:szCs w:val="22"/>
        </w:rPr>
      </w:pPr>
      <w:r w:rsidRPr="00C3654D">
        <w:rPr>
          <w:sz w:val="22"/>
          <w:szCs w:val="22"/>
        </w:rPr>
        <w:lastRenderedPageBreak/>
        <w:t>ДИАГНОСТИРОВАНИЕ ВЕРОЯТНОСТИ ДЕФОЛТОВ ОБЛИГАЦИЙ РОССИЙСКИХ ЭМИТЕНТОВ</w:t>
      </w:r>
    </w:p>
    <w:p w:rsidR="004C3D8C" w:rsidRPr="00C3654D" w:rsidRDefault="004C3D8C" w:rsidP="004C3D8C">
      <w:pPr>
        <w:pStyle w:val="-1"/>
        <w:rPr>
          <w:sz w:val="22"/>
          <w:szCs w:val="22"/>
        </w:rPr>
      </w:pPr>
      <w:r w:rsidRPr="00C3654D">
        <w:rPr>
          <w:sz w:val="22"/>
          <w:szCs w:val="22"/>
        </w:rPr>
        <w:t>В.В. Клевцов</w:t>
      </w:r>
      <w:r w:rsidRPr="00C3654D">
        <w:rPr>
          <w:sz w:val="22"/>
          <w:szCs w:val="22"/>
          <w:vertAlign w:val="superscript"/>
        </w:rPr>
        <w:t>1</w:t>
      </w:r>
      <w:r w:rsidRPr="00C3654D">
        <w:rPr>
          <w:sz w:val="22"/>
          <w:szCs w:val="22"/>
        </w:rPr>
        <w:t>, В.А. Кустов</w:t>
      </w:r>
      <w:r w:rsidRPr="00C3654D">
        <w:rPr>
          <w:sz w:val="22"/>
          <w:szCs w:val="22"/>
          <w:vertAlign w:val="superscript"/>
        </w:rPr>
        <w:t>2</w:t>
      </w:r>
    </w:p>
    <w:p w:rsidR="004C3D8C" w:rsidRPr="00C3654D" w:rsidRDefault="004C3D8C" w:rsidP="004C3D8C">
      <w:pPr>
        <w:pStyle w:val="-3"/>
        <w:rPr>
          <w:szCs w:val="22"/>
        </w:rPr>
      </w:pPr>
      <w:r w:rsidRPr="00C3654D">
        <w:rPr>
          <w:szCs w:val="22"/>
          <w:vertAlign w:val="superscript"/>
        </w:rPr>
        <w:t>1</w:t>
      </w:r>
      <w:r w:rsidRPr="00C3654D">
        <w:rPr>
          <w:szCs w:val="22"/>
        </w:rPr>
        <w:t>Московский государственный университет экономики, статистики и информатики (МЭСИ), г. Москва</w:t>
      </w:r>
    </w:p>
    <w:p w:rsidR="004C3D8C" w:rsidRPr="00C3654D" w:rsidRDefault="004C3D8C" w:rsidP="004C3D8C">
      <w:pPr>
        <w:pStyle w:val="-3"/>
        <w:rPr>
          <w:szCs w:val="22"/>
        </w:rPr>
      </w:pPr>
      <w:r w:rsidRPr="00C3654D">
        <w:rPr>
          <w:szCs w:val="22"/>
          <w:vertAlign w:val="superscript"/>
        </w:rPr>
        <w:t>2</w:t>
      </w:r>
      <w:r w:rsidRPr="00C3654D">
        <w:rPr>
          <w:szCs w:val="22"/>
        </w:rPr>
        <w:t>ЗАО «Райффайзенбанк», г. Москва</w:t>
      </w:r>
    </w:p>
    <w:p w:rsidR="004C3D8C" w:rsidRPr="00C3654D" w:rsidRDefault="004C3D8C" w:rsidP="00C50B0E">
      <w:pPr>
        <w:pStyle w:val="-5"/>
        <w:spacing w:before="0"/>
        <w:rPr>
          <w:szCs w:val="22"/>
        </w:rPr>
      </w:pPr>
      <w:r w:rsidRPr="00C3654D">
        <w:rPr>
          <w:szCs w:val="22"/>
        </w:rPr>
        <w:t xml:space="preserve">Инвестиционная деятельность независимо от объектов инвестирования связана с воздействием факторов внешней среды, детерминирующих стоимость финансовых и нефинансовых активов, реального и человеческого капитала. Неопределенность при инвестировании в ценные бумаги сопряжена с изменениями валютных курсов, стоимости сырьевых товаров, процентных ставок и т.д. Наличие множества видов рисков требует от инвестора выбора среди характеристик, формирующих особенности финансовых инструментов. В статье представлен кейс инвестирования в облигации, что является одним из наиболее консервативных способов вложения инвестиций. </w:t>
      </w:r>
    </w:p>
    <w:p w:rsidR="004C3D8C" w:rsidRPr="00C3654D" w:rsidRDefault="004C3D8C" w:rsidP="004C3D8C">
      <w:pPr>
        <w:pStyle w:val="-7"/>
        <w:rPr>
          <w:bCs/>
          <w:iCs/>
          <w:szCs w:val="22"/>
        </w:rPr>
      </w:pPr>
      <w:r w:rsidRPr="00C3654D">
        <w:rPr>
          <w:b/>
          <w:bCs/>
          <w:iCs/>
          <w:szCs w:val="22"/>
        </w:rPr>
        <w:t xml:space="preserve">Ключевые слова: </w:t>
      </w:r>
      <w:r w:rsidRPr="00C3654D">
        <w:rPr>
          <w:bCs/>
          <w:iCs/>
          <w:szCs w:val="22"/>
        </w:rPr>
        <w:t>облигация, дефолт, кредитный риск, безрисковая ставка, кредитный рейтинг.</w:t>
      </w:r>
    </w:p>
    <w:p w:rsidR="004C3D8C" w:rsidRPr="00C3654D" w:rsidRDefault="004C3D8C" w:rsidP="004C3D8C">
      <w:pPr>
        <w:pStyle w:val="-9"/>
        <w:rPr>
          <w:sz w:val="22"/>
          <w:szCs w:val="22"/>
        </w:rPr>
      </w:pPr>
    </w:p>
    <w:p w:rsidR="004C3D8C" w:rsidRPr="00C3654D" w:rsidRDefault="004C3D8C" w:rsidP="004C3D8C">
      <w:pPr>
        <w:pStyle w:val="-"/>
        <w:rPr>
          <w:sz w:val="22"/>
          <w:szCs w:val="22"/>
        </w:rPr>
      </w:pPr>
      <w:r w:rsidRPr="00C3654D">
        <w:rPr>
          <w:sz w:val="22"/>
          <w:szCs w:val="22"/>
        </w:rPr>
        <w:t>Технологические аспекты формирования отчётности кредитных организаций по МСФО</w:t>
      </w:r>
    </w:p>
    <w:p w:rsidR="004C3D8C" w:rsidRPr="00C3654D" w:rsidRDefault="004C3D8C" w:rsidP="004C3D8C">
      <w:pPr>
        <w:pStyle w:val="-1"/>
        <w:rPr>
          <w:sz w:val="22"/>
          <w:szCs w:val="22"/>
          <w:vertAlign w:val="superscript"/>
        </w:rPr>
      </w:pPr>
      <w:r w:rsidRPr="00C3654D">
        <w:rPr>
          <w:sz w:val="22"/>
          <w:szCs w:val="22"/>
        </w:rPr>
        <w:t>А.Н. Грушко</w:t>
      </w:r>
      <w:r w:rsidRPr="00C3654D">
        <w:rPr>
          <w:sz w:val="22"/>
          <w:szCs w:val="22"/>
          <w:vertAlign w:val="superscript"/>
        </w:rPr>
        <w:t>1</w:t>
      </w:r>
      <w:r w:rsidRPr="00C3654D">
        <w:rPr>
          <w:sz w:val="22"/>
          <w:szCs w:val="22"/>
        </w:rPr>
        <w:t>, Е.С. Грушко</w:t>
      </w:r>
      <w:r w:rsidRPr="00C3654D">
        <w:rPr>
          <w:sz w:val="22"/>
          <w:szCs w:val="22"/>
          <w:vertAlign w:val="superscript"/>
        </w:rPr>
        <w:t>2</w:t>
      </w:r>
    </w:p>
    <w:p w:rsidR="004C3D8C" w:rsidRPr="00C3654D" w:rsidRDefault="004C3D8C" w:rsidP="004C3D8C">
      <w:pPr>
        <w:pStyle w:val="-3"/>
        <w:rPr>
          <w:szCs w:val="22"/>
        </w:rPr>
      </w:pPr>
      <w:r w:rsidRPr="00C3654D">
        <w:rPr>
          <w:szCs w:val="22"/>
          <w:vertAlign w:val="superscript"/>
        </w:rPr>
        <w:t>1</w:t>
      </w:r>
      <w:r w:rsidRPr="00C3654D">
        <w:rPr>
          <w:szCs w:val="22"/>
        </w:rPr>
        <w:t>ЗАО «Банковские информационные системы», Москва</w:t>
      </w:r>
    </w:p>
    <w:p w:rsidR="004C3D8C" w:rsidRPr="00C3654D" w:rsidRDefault="004C3D8C" w:rsidP="004C3D8C">
      <w:pPr>
        <w:pStyle w:val="-3"/>
        <w:rPr>
          <w:szCs w:val="22"/>
        </w:rPr>
      </w:pPr>
      <w:r w:rsidRPr="00C3654D">
        <w:rPr>
          <w:szCs w:val="22"/>
          <w:vertAlign w:val="superscript"/>
        </w:rPr>
        <w:t>2</w:t>
      </w:r>
      <w:r w:rsidRPr="00C3654D">
        <w:rPr>
          <w:szCs w:val="22"/>
        </w:rPr>
        <w:t>Тверской государственный университет, Тверь</w:t>
      </w:r>
    </w:p>
    <w:p w:rsidR="004C3D8C" w:rsidRPr="00C3654D" w:rsidRDefault="004C3D8C" w:rsidP="00C50B0E">
      <w:pPr>
        <w:pStyle w:val="-5"/>
        <w:spacing w:before="0"/>
        <w:rPr>
          <w:szCs w:val="22"/>
        </w:rPr>
      </w:pPr>
      <w:r w:rsidRPr="00C3654D">
        <w:rPr>
          <w:szCs w:val="22"/>
        </w:rPr>
        <w:t>В статье рассматриваются технологические аспекты подготовки отчётности по МСФО. Проанализированы  три основных подхода к формированию отчётности по МСФО – ведение параллельного учёта по РПБУ и МСФО, трансляция проводок и трансформация отчётности. Рассмотрены технологические особенности использования инструментальных средств подготовки отчётности по МСФО. Проанализированы причины распространенности метода трансформации отчётности для подготовки отчётности по МСФО кредитными организациями. Сформулированы рекомендации по использованию инструментальных средств подготовки отчётности.</w:t>
      </w:r>
    </w:p>
    <w:p w:rsidR="004C3D8C" w:rsidRPr="00C3654D" w:rsidRDefault="004C3D8C" w:rsidP="004C3D8C">
      <w:pPr>
        <w:pStyle w:val="-7"/>
        <w:rPr>
          <w:bCs/>
          <w:iCs/>
          <w:szCs w:val="22"/>
        </w:rPr>
      </w:pPr>
      <w:r w:rsidRPr="00C3654D">
        <w:rPr>
          <w:bCs/>
          <w:iCs/>
          <w:szCs w:val="22"/>
        </w:rPr>
        <w:t>Ключевые слова: отчётность по МСФО, технологии формирования отчётности по МСФО, кредитные организации, метод трансформации отчётности, инструментальные средства подготовки отчётности</w:t>
      </w:r>
    </w:p>
    <w:p w:rsidR="004C3D8C" w:rsidRPr="00C3654D" w:rsidRDefault="004C3D8C" w:rsidP="004C3D8C">
      <w:pPr>
        <w:pStyle w:val="-9"/>
        <w:rPr>
          <w:sz w:val="22"/>
          <w:szCs w:val="22"/>
        </w:rPr>
      </w:pPr>
    </w:p>
    <w:p w:rsidR="004C3D8C" w:rsidRPr="00C3654D" w:rsidRDefault="004C3D8C" w:rsidP="004C3D8C">
      <w:pPr>
        <w:pStyle w:val="-"/>
        <w:rPr>
          <w:sz w:val="22"/>
          <w:szCs w:val="22"/>
        </w:rPr>
      </w:pPr>
      <w:r w:rsidRPr="00C3654D">
        <w:rPr>
          <w:sz w:val="22"/>
          <w:szCs w:val="22"/>
        </w:rPr>
        <w:t xml:space="preserve">О НЕОБХОДИМОСТИ ПОВЫШЕНИЯ ЭФФЕКТИВНОСТИ ИСПОЛЬЗОВАНИЯ МЕЖДУНАРОДНЫХ РЕЗЕРВОВ ЦЕНТРАЛЬНЫМ БАНКОМ РОССИЙСКОЙ ФЕДЕРАЦИИ  </w:t>
      </w:r>
    </w:p>
    <w:p w:rsidR="004C3D8C" w:rsidRPr="00C3654D" w:rsidRDefault="004C3D8C" w:rsidP="004C3D8C">
      <w:pPr>
        <w:pStyle w:val="-1"/>
        <w:rPr>
          <w:sz w:val="22"/>
          <w:szCs w:val="22"/>
        </w:rPr>
      </w:pPr>
      <w:r w:rsidRPr="00C3654D">
        <w:rPr>
          <w:sz w:val="22"/>
          <w:szCs w:val="22"/>
        </w:rPr>
        <w:t>О.Г. Осипова</w:t>
      </w:r>
    </w:p>
    <w:p w:rsidR="004C3D8C" w:rsidRPr="00C3654D" w:rsidRDefault="004C3D8C" w:rsidP="00C50B0E">
      <w:pPr>
        <w:pStyle w:val="-3"/>
        <w:rPr>
          <w:szCs w:val="22"/>
        </w:rPr>
      </w:pPr>
      <w:r w:rsidRPr="00C3654D">
        <w:rPr>
          <w:szCs w:val="22"/>
        </w:rPr>
        <w:t>Тверской филиал Российской академии народного хозяйства и государственной службы при Президенте РФ</w:t>
      </w:r>
    </w:p>
    <w:p w:rsidR="004C3D8C" w:rsidRPr="00C3654D" w:rsidRDefault="004C3D8C" w:rsidP="00C50B0E">
      <w:pPr>
        <w:pStyle w:val="-5"/>
        <w:spacing w:before="0"/>
        <w:rPr>
          <w:szCs w:val="22"/>
        </w:rPr>
      </w:pPr>
      <w:r w:rsidRPr="00C3654D">
        <w:rPr>
          <w:szCs w:val="22"/>
        </w:rPr>
        <w:t xml:space="preserve">В статье рассмотрена роль международных резервов в системе государственной экономической политики. Проводимая сегодня в России денежно-кредитная политика является внутренне противоречивой, так как связаны с размещением финансовых ресурсов Центрального банка РФ за пределами российской экономики. Центральный банк РФ обладает огромными финансовыми ресурсами, многие из которых находятся у него на постоянной основе и не требуют выплаты процентов и которые можно рассматривать потенциальным источником долгосрочного финансирования экономики России. Обоснована необходимость использования международных резервов на ускорение темпов роста российской экономики. Центральный банк РФ должен стать кредитором для реального сектора экономики через выстроенный соответствующий денежно-кредитный механизм. </w:t>
      </w:r>
    </w:p>
    <w:p w:rsidR="004C3D8C" w:rsidRPr="00C3654D" w:rsidRDefault="004C3D8C" w:rsidP="004C3D8C">
      <w:pPr>
        <w:pStyle w:val="-7"/>
        <w:rPr>
          <w:bCs/>
          <w:iCs/>
          <w:szCs w:val="22"/>
        </w:rPr>
      </w:pPr>
      <w:r w:rsidRPr="00C3654D">
        <w:rPr>
          <w:b/>
          <w:bCs/>
          <w:iCs/>
          <w:szCs w:val="22"/>
        </w:rPr>
        <w:t xml:space="preserve">Ключевые слова: </w:t>
      </w:r>
      <w:r w:rsidRPr="00C3654D">
        <w:rPr>
          <w:bCs/>
          <w:iCs/>
          <w:caps/>
          <w:szCs w:val="22"/>
        </w:rPr>
        <w:t>ц</w:t>
      </w:r>
      <w:r w:rsidRPr="00C3654D">
        <w:rPr>
          <w:bCs/>
          <w:iCs/>
          <w:szCs w:val="22"/>
        </w:rPr>
        <w:t>ентральный банк, международные резервы, макроэкономическая политика, «чилийская модель»</w:t>
      </w:r>
    </w:p>
    <w:p w:rsidR="004C3D8C" w:rsidRPr="00C3654D" w:rsidRDefault="004C3D8C" w:rsidP="004C3D8C">
      <w:pPr>
        <w:pStyle w:val="-9"/>
        <w:rPr>
          <w:sz w:val="22"/>
          <w:szCs w:val="22"/>
        </w:rPr>
      </w:pPr>
    </w:p>
    <w:p w:rsidR="004C3D8C" w:rsidRPr="00C3654D" w:rsidRDefault="004C3D8C" w:rsidP="004C3D8C">
      <w:pPr>
        <w:pStyle w:val="-"/>
        <w:rPr>
          <w:sz w:val="22"/>
          <w:szCs w:val="22"/>
        </w:rPr>
      </w:pPr>
      <w:r w:rsidRPr="00C3654D">
        <w:rPr>
          <w:sz w:val="22"/>
          <w:szCs w:val="22"/>
        </w:rPr>
        <w:lastRenderedPageBreak/>
        <w:t>ДЕНЕЖНО-КРЕДИТНАЯ ПОЛИТИКА И ПРИБЫЛЬ ЦЕНТРАЛЬНОГО БАНКА КАК ЭКОНОМИЧЕСКАЯ ДИЛЕММА</w:t>
      </w:r>
    </w:p>
    <w:p w:rsidR="004C3D8C" w:rsidRPr="00C3654D" w:rsidRDefault="004C3D8C" w:rsidP="004C3D8C">
      <w:pPr>
        <w:pStyle w:val="-1"/>
        <w:rPr>
          <w:sz w:val="22"/>
          <w:szCs w:val="22"/>
        </w:rPr>
      </w:pPr>
      <w:r w:rsidRPr="00C3654D">
        <w:rPr>
          <w:sz w:val="22"/>
          <w:szCs w:val="22"/>
        </w:rPr>
        <w:t>О.В. Смирнова</w:t>
      </w:r>
    </w:p>
    <w:p w:rsidR="004C3D8C" w:rsidRPr="00C3654D" w:rsidRDefault="004C3D8C" w:rsidP="004C3D8C">
      <w:pPr>
        <w:pStyle w:val="-3"/>
        <w:rPr>
          <w:szCs w:val="22"/>
        </w:rPr>
      </w:pPr>
      <w:r w:rsidRPr="00C3654D">
        <w:rPr>
          <w:szCs w:val="22"/>
        </w:rPr>
        <w:t>Российская академия народного хозяйства и государственной службы</w:t>
      </w:r>
    </w:p>
    <w:p w:rsidR="004C3D8C" w:rsidRPr="00C3654D" w:rsidRDefault="004C3D8C" w:rsidP="004C3D8C">
      <w:pPr>
        <w:pStyle w:val="-3"/>
        <w:rPr>
          <w:szCs w:val="22"/>
        </w:rPr>
      </w:pPr>
      <w:r w:rsidRPr="00C3654D">
        <w:rPr>
          <w:szCs w:val="22"/>
        </w:rPr>
        <w:t xml:space="preserve"> при Президенте РФ, г. Тверь</w:t>
      </w:r>
    </w:p>
    <w:p w:rsidR="004C3D8C" w:rsidRPr="00C3654D" w:rsidRDefault="004C3D8C" w:rsidP="004C3D8C">
      <w:pPr>
        <w:pStyle w:val="-5"/>
        <w:rPr>
          <w:rFonts w:eastAsia="SimSun"/>
          <w:szCs w:val="22"/>
          <w:lang w:eastAsia="zh-CN"/>
        </w:rPr>
      </w:pPr>
      <w:r w:rsidRPr="00C3654D">
        <w:rPr>
          <w:rFonts w:eastAsia="SimSun"/>
          <w:szCs w:val="22"/>
          <w:lang w:eastAsia="zh-CN"/>
        </w:rPr>
        <w:t>В статье раскрываются методологические особенности расчета прибыли Центрального Банка Российской Федерации, характер взаимоотношений ЦБ РФ и Правительства РФ, правило распределения ролей между ними, показана возможность возникновения между ними конфликта интересов при проведении экономической политики. Рассмотрены различные сложные варианты проведения ЦБ РФ денежно-кредитной политики, непосредственно не сводящиеся к экспансионистскому и рестрикционному типам, каждый из которых определяет характер доходов и расходов центрального банка. Обозначены сходства и различия в механизме образования прибыли ЦБ РФ и коммерческих банков. Ставится вопрос о целесообразности создания финансового механизма взаимного перераспределения прибыли ЦБ РФ и доходов федерального бюджета в условиях волатильности мировых цен на нефть.</w:t>
      </w:r>
    </w:p>
    <w:p w:rsidR="004C3D8C" w:rsidRPr="00C3654D" w:rsidRDefault="004C3D8C" w:rsidP="004C3D8C">
      <w:pPr>
        <w:pStyle w:val="-7"/>
        <w:rPr>
          <w:b/>
          <w:szCs w:val="22"/>
        </w:rPr>
      </w:pPr>
      <w:r w:rsidRPr="00C3654D">
        <w:rPr>
          <w:b/>
          <w:szCs w:val="22"/>
        </w:rPr>
        <w:t xml:space="preserve">Ключевые слова: </w:t>
      </w:r>
      <w:r w:rsidRPr="00C3654D">
        <w:rPr>
          <w:szCs w:val="22"/>
        </w:rPr>
        <w:t>Центральный банк, правительство, денежно-кредитная политика, прибыль центрального банка, капитал центрального банка</w:t>
      </w:r>
    </w:p>
    <w:p w:rsidR="004C3D8C" w:rsidRPr="00C3654D" w:rsidRDefault="004C3D8C" w:rsidP="004C3D8C">
      <w:pPr>
        <w:ind w:firstLine="709"/>
        <w:jc w:val="center"/>
        <w:rPr>
          <w:rFonts w:ascii="Times New Roman" w:hAnsi="Times New Roman"/>
          <w:b/>
          <w:sz w:val="22"/>
          <w:szCs w:val="22"/>
        </w:rPr>
      </w:pPr>
    </w:p>
    <w:p w:rsidR="004C3D8C" w:rsidRPr="00C3654D" w:rsidRDefault="004C3D8C" w:rsidP="004C3D8C">
      <w:pPr>
        <w:pStyle w:val="-"/>
        <w:rPr>
          <w:color w:val="000000"/>
          <w:sz w:val="22"/>
          <w:szCs w:val="22"/>
        </w:rPr>
      </w:pPr>
      <w:r w:rsidRPr="00C3654D">
        <w:rPr>
          <w:color w:val="000000"/>
          <w:sz w:val="22"/>
          <w:szCs w:val="22"/>
        </w:rPr>
        <w:t>геоинформационные средства поддержки управления сложными территориальными экономическими транспортными системами</w:t>
      </w:r>
    </w:p>
    <w:p w:rsidR="004C3D8C" w:rsidRPr="00C3654D" w:rsidRDefault="004C3D8C" w:rsidP="004C3D8C">
      <w:pPr>
        <w:pStyle w:val="-1"/>
        <w:rPr>
          <w:color w:val="000000"/>
          <w:sz w:val="22"/>
          <w:szCs w:val="22"/>
          <w:vertAlign w:val="superscript"/>
        </w:rPr>
      </w:pPr>
      <w:r w:rsidRPr="00C3654D">
        <w:rPr>
          <w:color w:val="000000"/>
          <w:sz w:val="22"/>
          <w:szCs w:val="22"/>
        </w:rPr>
        <w:t>О.Н. Панамарева</w:t>
      </w:r>
      <w:r w:rsidRPr="00C3654D">
        <w:rPr>
          <w:color w:val="000000"/>
          <w:sz w:val="22"/>
          <w:szCs w:val="22"/>
          <w:vertAlign w:val="superscript"/>
        </w:rPr>
        <w:t>1</w:t>
      </w:r>
      <w:r w:rsidRPr="00C3654D">
        <w:rPr>
          <w:color w:val="000000"/>
          <w:sz w:val="22"/>
          <w:szCs w:val="22"/>
        </w:rPr>
        <w:t>, С.И. Биденко</w:t>
      </w:r>
      <w:r w:rsidRPr="00C3654D">
        <w:rPr>
          <w:color w:val="000000"/>
          <w:sz w:val="22"/>
          <w:szCs w:val="22"/>
          <w:vertAlign w:val="superscript"/>
        </w:rPr>
        <w:t>2</w:t>
      </w:r>
    </w:p>
    <w:p w:rsidR="004C3D8C" w:rsidRPr="00C3654D" w:rsidRDefault="004C3D8C" w:rsidP="004C3D8C">
      <w:pPr>
        <w:pStyle w:val="-3"/>
        <w:rPr>
          <w:color w:val="000000"/>
          <w:szCs w:val="22"/>
        </w:rPr>
      </w:pPr>
      <w:r w:rsidRPr="00C3654D">
        <w:rPr>
          <w:color w:val="000000"/>
          <w:szCs w:val="22"/>
          <w:vertAlign w:val="superscript"/>
        </w:rPr>
        <w:t xml:space="preserve">1 </w:t>
      </w:r>
      <w:r w:rsidRPr="00C3654D">
        <w:rPr>
          <w:color w:val="000000"/>
          <w:szCs w:val="22"/>
        </w:rPr>
        <w:t xml:space="preserve">Государственный морской университет имени адмирала Ф.Ф. Ушакова, </w:t>
      </w:r>
    </w:p>
    <w:p w:rsidR="004C3D8C" w:rsidRPr="00C3654D" w:rsidRDefault="004C3D8C" w:rsidP="004C3D8C">
      <w:pPr>
        <w:pStyle w:val="-3"/>
        <w:rPr>
          <w:color w:val="000000"/>
          <w:szCs w:val="22"/>
        </w:rPr>
      </w:pPr>
      <w:r w:rsidRPr="00C3654D">
        <w:rPr>
          <w:color w:val="000000"/>
          <w:szCs w:val="22"/>
        </w:rPr>
        <w:t>город Новороссийск</w:t>
      </w:r>
    </w:p>
    <w:p w:rsidR="004C3D8C" w:rsidRPr="00C3654D" w:rsidRDefault="004C3D8C" w:rsidP="004C3D8C">
      <w:pPr>
        <w:pStyle w:val="-3"/>
        <w:rPr>
          <w:color w:val="000000"/>
          <w:szCs w:val="22"/>
        </w:rPr>
      </w:pPr>
      <w:r w:rsidRPr="00C3654D">
        <w:rPr>
          <w:color w:val="000000"/>
          <w:szCs w:val="22"/>
          <w:vertAlign w:val="superscript"/>
        </w:rPr>
        <w:t xml:space="preserve">2 </w:t>
      </w:r>
      <w:r w:rsidRPr="00C3654D">
        <w:rPr>
          <w:color w:val="000000"/>
          <w:szCs w:val="22"/>
        </w:rPr>
        <w:t>Тверской государственный университет, г. Тверь</w:t>
      </w:r>
    </w:p>
    <w:p w:rsidR="004C3D8C" w:rsidRPr="00C3654D" w:rsidRDefault="004C3D8C" w:rsidP="004C3D8C">
      <w:pPr>
        <w:pStyle w:val="-5"/>
        <w:rPr>
          <w:szCs w:val="22"/>
        </w:rPr>
      </w:pPr>
      <w:r w:rsidRPr="00C3654D">
        <w:rPr>
          <w:szCs w:val="22"/>
        </w:rPr>
        <w:t>Исследованы признаки, структура автоматизированных систем управления пространственными процессами, составляющие и виды геоинформационных систем. Определены основные проблемы процесса построения эффективных технологий сбора и обработки данных о прикладных процессах для ГИС в управлении территориально-экономическими процессами на морском транспорте.</w:t>
      </w:r>
    </w:p>
    <w:p w:rsidR="004C3D8C" w:rsidRPr="00C3654D" w:rsidRDefault="004C3D8C" w:rsidP="004C3D8C">
      <w:pPr>
        <w:pStyle w:val="-7"/>
        <w:rPr>
          <w:szCs w:val="22"/>
        </w:rPr>
      </w:pPr>
      <w:r w:rsidRPr="00C3654D">
        <w:rPr>
          <w:szCs w:val="22"/>
        </w:rPr>
        <w:t>Ключевые слова: геоинформационные системы, технологии, морской транспорт, пространственные, территориальные, экономические процессы, эффективность системы управления, интеллектуализация</w:t>
      </w:r>
    </w:p>
    <w:p w:rsidR="004C3D8C" w:rsidRPr="00C3654D" w:rsidRDefault="004C3D8C" w:rsidP="004C3D8C">
      <w:pPr>
        <w:pStyle w:val="-9"/>
        <w:rPr>
          <w:color w:val="000000"/>
          <w:sz w:val="22"/>
          <w:szCs w:val="22"/>
        </w:rPr>
      </w:pPr>
    </w:p>
    <w:p w:rsidR="004C3D8C" w:rsidRPr="00C3654D" w:rsidRDefault="004C3D8C" w:rsidP="004C3D8C">
      <w:pPr>
        <w:pStyle w:val="-"/>
        <w:rPr>
          <w:sz w:val="22"/>
          <w:szCs w:val="22"/>
        </w:rPr>
      </w:pPr>
      <w:r w:rsidRPr="00C3654D">
        <w:rPr>
          <w:sz w:val="22"/>
          <w:szCs w:val="22"/>
        </w:rPr>
        <w:t>Институты развития предпринимательства:</w:t>
      </w:r>
      <w:r w:rsidR="009936DA" w:rsidRPr="00C3654D">
        <w:rPr>
          <w:sz w:val="22"/>
          <w:szCs w:val="22"/>
        </w:rPr>
        <w:t xml:space="preserve"> </w:t>
      </w:r>
      <w:r w:rsidRPr="00C3654D">
        <w:rPr>
          <w:sz w:val="22"/>
          <w:szCs w:val="22"/>
        </w:rPr>
        <w:t>опыт Тверской области</w:t>
      </w:r>
    </w:p>
    <w:p w:rsidR="004C3D8C" w:rsidRPr="00C3654D" w:rsidRDefault="004C3D8C" w:rsidP="004C3D8C">
      <w:pPr>
        <w:pStyle w:val="-1"/>
        <w:rPr>
          <w:sz w:val="22"/>
          <w:szCs w:val="22"/>
          <w:vertAlign w:val="superscript"/>
        </w:rPr>
      </w:pPr>
      <w:r w:rsidRPr="00C3654D">
        <w:rPr>
          <w:sz w:val="22"/>
          <w:szCs w:val="22"/>
        </w:rPr>
        <w:t>Н.В.Новикова</w:t>
      </w:r>
      <w:r w:rsidRPr="00C3654D">
        <w:rPr>
          <w:sz w:val="22"/>
          <w:szCs w:val="22"/>
          <w:vertAlign w:val="superscript"/>
        </w:rPr>
        <w:t>1</w:t>
      </w:r>
      <w:r w:rsidRPr="00C3654D">
        <w:rPr>
          <w:sz w:val="22"/>
          <w:szCs w:val="22"/>
        </w:rPr>
        <w:t>, Е.В. Козырева</w:t>
      </w:r>
      <w:r w:rsidRPr="00C3654D">
        <w:rPr>
          <w:sz w:val="22"/>
          <w:szCs w:val="22"/>
          <w:vertAlign w:val="superscript"/>
        </w:rPr>
        <w:t>2</w:t>
      </w:r>
    </w:p>
    <w:p w:rsidR="004C3D8C" w:rsidRPr="00C3654D" w:rsidRDefault="004C3D8C" w:rsidP="004C3D8C">
      <w:pPr>
        <w:pStyle w:val="-3"/>
        <w:rPr>
          <w:szCs w:val="22"/>
        </w:rPr>
      </w:pPr>
      <w:r w:rsidRPr="00C3654D">
        <w:rPr>
          <w:szCs w:val="22"/>
          <w:vertAlign w:val="superscript"/>
        </w:rPr>
        <w:t>1,2</w:t>
      </w:r>
      <w:r w:rsidRPr="00C3654D">
        <w:rPr>
          <w:szCs w:val="22"/>
        </w:rPr>
        <w:t>Тверской государственный университет, Тверь</w:t>
      </w:r>
    </w:p>
    <w:p w:rsidR="004C3D8C" w:rsidRPr="00C3654D" w:rsidRDefault="004C3D8C" w:rsidP="004C3D8C">
      <w:pPr>
        <w:pStyle w:val="-5"/>
        <w:rPr>
          <w:szCs w:val="22"/>
        </w:rPr>
      </w:pPr>
      <w:r w:rsidRPr="00C3654D">
        <w:rPr>
          <w:szCs w:val="22"/>
        </w:rPr>
        <w:t>Система государственной поддержки и развития малого и среднего предпринимательства предусматривает создание институтов поддержки предпринимательства, совокупность которых образует инфраструктуру. От развитости инфраструктуры поддержки  предпринимательства и функционирования институтов развития зависит благоприятное  состояние предпринимательского климата в регионе, что, безусловно, определяет и социально-экономическое положение, и развитие региональной экономики.</w:t>
      </w:r>
    </w:p>
    <w:p w:rsidR="004C3D8C" w:rsidRDefault="004C3D8C" w:rsidP="004C3D8C">
      <w:pPr>
        <w:pStyle w:val="-7"/>
        <w:rPr>
          <w:bCs/>
          <w:iCs/>
          <w:szCs w:val="22"/>
        </w:rPr>
      </w:pPr>
      <w:r w:rsidRPr="00C3654D">
        <w:rPr>
          <w:b/>
          <w:bCs/>
          <w:iCs/>
          <w:szCs w:val="22"/>
        </w:rPr>
        <w:t xml:space="preserve">Ключевые слова: </w:t>
      </w:r>
      <w:r w:rsidRPr="00C3654D">
        <w:rPr>
          <w:bCs/>
          <w:iCs/>
          <w:szCs w:val="22"/>
        </w:rPr>
        <w:t>государственная поддержка предпринимательства, инфраструктура поддержки, формальные институты поддержки предпринимательства, бизнес-инкубатор, фонды поддержки предпринимательства, бизнес-центры предпринимательства.</w:t>
      </w:r>
    </w:p>
    <w:p w:rsidR="00C50B0E" w:rsidRDefault="00C50B0E" w:rsidP="004C3D8C">
      <w:pPr>
        <w:pStyle w:val="-7"/>
        <w:rPr>
          <w:bCs/>
          <w:iCs/>
          <w:szCs w:val="22"/>
        </w:rPr>
      </w:pPr>
    </w:p>
    <w:p w:rsidR="00C50B0E" w:rsidRDefault="00C50B0E" w:rsidP="004C3D8C">
      <w:pPr>
        <w:pStyle w:val="-7"/>
        <w:rPr>
          <w:bCs/>
          <w:iCs/>
          <w:szCs w:val="22"/>
        </w:rPr>
      </w:pPr>
    </w:p>
    <w:p w:rsidR="00C50B0E" w:rsidRDefault="00C50B0E" w:rsidP="004C3D8C">
      <w:pPr>
        <w:pStyle w:val="-7"/>
        <w:rPr>
          <w:bCs/>
          <w:iCs/>
          <w:szCs w:val="22"/>
        </w:rPr>
      </w:pPr>
    </w:p>
    <w:p w:rsidR="00C50B0E" w:rsidRPr="00C3654D" w:rsidRDefault="00C50B0E" w:rsidP="004C3D8C">
      <w:pPr>
        <w:pStyle w:val="-7"/>
        <w:rPr>
          <w:bCs/>
          <w:iCs/>
          <w:szCs w:val="22"/>
        </w:rPr>
      </w:pPr>
    </w:p>
    <w:p w:rsidR="004C3D8C" w:rsidRPr="00C3654D" w:rsidRDefault="004C3D8C" w:rsidP="004C3D8C">
      <w:pPr>
        <w:ind w:firstLine="539"/>
        <w:jc w:val="both"/>
        <w:rPr>
          <w:rFonts w:ascii="Times New Roman" w:hAnsi="Times New Roman"/>
          <w:i/>
          <w:sz w:val="22"/>
          <w:szCs w:val="22"/>
        </w:rPr>
      </w:pPr>
    </w:p>
    <w:p w:rsidR="004C3D8C" w:rsidRPr="00C3654D" w:rsidRDefault="004C3D8C" w:rsidP="004C3D8C">
      <w:pPr>
        <w:pStyle w:val="-"/>
        <w:rPr>
          <w:sz w:val="22"/>
          <w:szCs w:val="22"/>
        </w:rPr>
      </w:pPr>
      <w:r w:rsidRPr="00C3654D">
        <w:rPr>
          <w:sz w:val="22"/>
          <w:szCs w:val="22"/>
        </w:rPr>
        <w:lastRenderedPageBreak/>
        <w:t>ОЦЕНКА ПОЛИТИКИ ЗАИМСТВОВАНИЙ В ТВЕРСКОЙ ОБЛАСТИ</w:t>
      </w:r>
    </w:p>
    <w:p w:rsidR="004C3D8C" w:rsidRPr="00C3654D" w:rsidRDefault="004C3D8C" w:rsidP="004C3D8C">
      <w:pPr>
        <w:pStyle w:val="-1"/>
        <w:rPr>
          <w:sz w:val="22"/>
          <w:szCs w:val="22"/>
        </w:rPr>
      </w:pPr>
      <w:r w:rsidRPr="00C3654D">
        <w:rPr>
          <w:sz w:val="22"/>
          <w:szCs w:val="22"/>
        </w:rPr>
        <w:t xml:space="preserve">И.А.Медведева </w:t>
      </w:r>
    </w:p>
    <w:p w:rsidR="004C3D8C" w:rsidRPr="00C3654D" w:rsidRDefault="004C3D8C" w:rsidP="004C3D8C">
      <w:pPr>
        <w:pStyle w:val="-3"/>
        <w:rPr>
          <w:szCs w:val="22"/>
        </w:rPr>
      </w:pPr>
      <w:r w:rsidRPr="00C3654D">
        <w:rPr>
          <w:szCs w:val="22"/>
        </w:rPr>
        <w:t>Тверской государственный университет</w:t>
      </w:r>
    </w:p>
    <w:p w:rsidR="004C3D8C" w:rsidRPr="00C3654D" w:rsidRDefault="004C3D8C" w:rsidP="004C3D8C">
      <w:pPr>
        <w:pStyle w:val="-5"/>
        <w:rPr>
          <w:szCs w:val="22"/>
        </w:rPr>
      </w:pPr>
      <w:r w:rsidRPr="00C3654D">
        <w:rPr>
          <w:szCs w:val="22"/>
        </w:rPr>
        <w:t>Дана оценка состояния государственного долга Тверской области, выявлены причины его возрастания, факторы, влияющие на объем расходов по обслуживанию долговых обязательств. Проанализирована динамика госдолга Тверской области за период с 2008 по 2013 гг. и видовая структура долговых обязательств. Сформулированы проблемы региональной политики заимствований, определены пути их решения.</w:t>
      </w:r>
    </w:p>
    <w:p w:rsidR="004C3D8C" w:rsidRPr="00C3654D" w:rsidRDefault="004C3D8C" w:rsidP="004C3D8C">
      <w:pPr>
        <w:pStyle w:val="-7"/>
        <w:rPr>
          <w:bCs/>
          <w:iCs/>
          <w:szCs w:val="22"/>
        </w:rPr>
      </w:pPr>
      <w:r w:rsidRPr="00C3654D">
        <w:rPr>
          <w:b/>
          <w:bCs/>
          <w:iCs/>
          <w:szCs w:val="22"/>
        </w:rPr>
        <w:t xml:space="preserve">Ключевые слова: </w:t>
      </w:r>
      <w:r w:rsidRPr="00C3654D">
        <w:rPr>
          <w:bCs/>
          <w:iCs/>
          <w:szCs w:val="22"/>
        </w:rPr>
        <w:t xml:space="preserve">государственные заимствования, государственный долг, дефицит бюджета, виды долговых обязательств, расходы на погашение и обслуживание долга, реструктуризация долга, рефинансирование долга.  </w:t>
      </w:r>
    </w:p>
    <w:p w:rsidR="004C3D8C" w:rsidRPr="00C3654D" w:rsidRDefault="004C3D8C" w:rsidP="004C3D8C">
      <w:pPr>
        <w:pStyle w:val="-9"/>
        <w:rPr>
          <w:sz w:val="22"/>
          <w:szCs w:val="22"/>
        </w:rPr>
      </w:pPr>
    </w:p>
    <w:p w:rsidR="004C3D8C" w:rsidRPr="00C3654D" w:rsidRDefault="004C3D8C" w:rsidP="004C3D8C">
      <w:pPr>
        <w:pStyle w:val="-"/>
        <w:rPr>
          <w:sz w:val="22"/>
          <w:szCs w:val="22"/>
        </w:rPr>
      </w:pPr>
      <w:r w:rsidRPr="00C3654D">
        <w:rPr>
          <w:sz w:val="22"/>
          <w:szCs w:val="22"/>
        </w:rPr>
        <w:t>СТАТИСТИЧЕСКИЙ АНАЛИЗ РАСПРОСТРАНЁННОСТИ И ГЕНДЕРНЫХ РАЗЛИЧИЙ ИШЕМИЧЕСКОГО ИНСУЛЬТА В ТВЕРСКОЙ ОБЛАСТИ</w:t>
      </w:r>
    </w:p>
    <w:p w:rsidR="004C3D8C" w:rsidRPr="00C3654D" w:rsidRDefault="004C3D8C" w:rsidP="004C3D8C">
      <w:pPr>
        <w:pStyle w:val="-1"/>
        <w:rPr>
          <w:sz w:val="22"/>
          <w:szCs w:val="22"/>
          <w:vertAlign w:val="superscript"/>
        </w:rPr>
      </w:pPr>
      <w:r w:rsidRPr="00C3654D">
        <w:rPr>
          <w:sz w:val="22"/>
          <w:szCs w:val="22"/>
        </w:rPr>
        <w:t>Л.В. Чичановская</w:t>
      </w:r>
      <w:r w:rsidRPr="00C3654D">
        <w:rPr>
          <w:sz w:val="22"/>
          <w:szCs w:val="22"/>
          <w:vertAlign w:val="superscript"/>
        </w:rPr>
        <w:t>1</w:t>
      </w:r>
      <w:r w:rsidRPr="00C3654D">
        <w:rPr>
          <w:sz w:val="22"/>
          <w:szCs w:val="22"/>
        </w:rPr>
        <w:t>, О.Н. Бахарева</w:t>
      </w:r>
      <w:r w:rsidRPr="00C3654D">
        <w:rPr>
          <w:sz w:val="22"/>
          <w:szCs w:val="22"/>
          <w:vertAlign w:val="superscript"/>
        </w:rPr>
        <w:t>2</w:t>
      </w:r>
      <w:r w:rsidRPr="00C3654D">
        <w:rPr>
          <w:sz w:val="22"/>
          <w:szCs w:val="22"/>
        </w:rPr>
        <w:t>, Е.Н. Ястребова</w:t>
      </w:r>
      <w:r w:rsidRPr="00C3654D">
        <w:rPr>
          <w:sz w:val="22"/>
          <w:szCs w:val="22"/>
          <w:vertAlign w:val="superscript"/>
        </w:rPr>
        <w:t>3</w:t>
      </w:r>
    </w:p>
    <w:p w:rsidR="004C3D8C" w:rsidRPr="00C3654D" w:rsidRDefault="004C3D8C" w:rsidP="004C3D8C">
      <w:pPr>
        <w:pStyle w:val="-3"/>
        <w:rPr>
          <w:szCs w:val="22"/>
        </w:rPr>
      </w:pPr>
      <w:r w:rsidRPr="00C3654D">
        <w:rPr>
          <w:szCs w:val="22"/>
          <w:vertAlign w:val="superscript"/>
        </w:rPr>
        <w:t>1,2</w:t>
      </w:r>
      <w:r w:rsidRPr="00C3654D">
        <w:rPr>
          <w:szCs w:val="22"/>
        </w:rPr>
        <w:t>Тверская государственная медицинская академия, Тверь</w:t>
      </w:r>
    </w:p>
    <w:p w:rsidR="004C3D8C" w:rsidRPr="00C3654D" w:rsidRDefault="004C3D8C" w:rsidP="004C3D8C">
      <w:pPr>
        <w:pStyle w:val="-3"/>
        <w:rPr>
          <w:szCs w:val="22"/>
        </w:rPr>
      </w:pPr>
      <w:r w:rsidRPr="00C3654D">
        <w:rPr>
          <w:szCs w:val="22"/>
          <w:vertAlign w:val="superscript"/>
        </w:rPr>
        <w:t>3</w:t>
      </w:r>
      <w:r w:rsidRPr="00C3654D">
        <w:rPr>
          <w:szCs w:val="22"/>
        </w:rPr>
        <w:t>Тверской государственный университет, Тверь</w:t>
      </w:r>
    </w:p>
    <w:p w:rsidR="004C3D8C" w:rsidRPr="00C3654D" w:rsidRDefault="004C3D8C" w:rsidP="004C3D8C">
      <w:pPr>
        <w:pStyle w:val="-5"/>
        <w:rPr>
          <w:szCs w:val="22"/>
        </w:rPr>
      </w:pPr>
      <w:r w:rsidRPr="00C3654D">
        <w:rPr>
          <w:szCs w:val="22"/>
        </w:rPr>
        <w:t>Россия занимает лидирующее место по показателям смертности от болезней системы кровообращения. Частота возникновения инсультов в Тверском регионе превышает общероссийские показатели в 1,5 раза. Выявлена большая распространённость инсультов среди женщин, однако по тяжести перенесенных сосудистых катастроф лидируют мужчины.</w:t>
      </w:r>
    </w:p>
    <w:p w:rsidR="004C3D8C" w:rsidRPr="00C3654D" w:rsidRDefault="004C3D8C" w:rsidP="004C3D8C">
      <w:pPr>
        <w:pStyle w:val="-7"/>
        <w:rPr>
          <w:bCs/>
          <w:iCs/>
          <w:szCs w:val="22"/>
        </w:rPr>
      </w:pPr>
      <w:r w:rsidRPr="00C3654D">
        <w:rPr>
          <w:b/>
          <w:bCs/>
          <w:iCs/>
          <w:szCs w:val="22"/>
        </w:rPr>
        <w:t xml:space="preserve">Ключевые слова: </w:t>
      </w:r>
      <w:r w:rsidRPr="00C3654D">
        <w:rPr>
          <w:bCs/>
          <w:iCs/>
          <w:szCs w:val="22"/>
        </w:rPr>
        <w:t>статистический анализ, цереброваскулярная патология, инсульт.</w:t>
      </w:r>
    </w:p>
    <w:p w:rsidR="004C3D8C" w:rsidRPr="00C3654D" w:rsidRDefault="004C3D8C" w:rsidP="004C3D8C">
      <w:pPr>
        <w:pStyle w:val="-9"/>
        <w:rPr>
          <w:sz w:val="22"/>
          <w:szCs w:val="22"/>
        </w:rPr>
      </w:pPr>
    </w:p>
    <w:p w:rsidR="004C3D8C" w:rsidRPr="00C3654D" w:rsidRDefault="004C3D8C" w:rsidP="004C3D8C">
      <w:pPr>
        <w:pStyle w:val="-"/>
        <w:rPr>
          <w:sz w:val="22"/>
          <w:szCs w:val="22"/>
        </w:rPr>
      </w:pPr>
      <w:r w:rsidRPr="00C3654D">
        <w:rPr>
          <w:sz w:val="22"/>
          <w:szCs w:val="22"/>
        </w:rPr>
        <w:t>ОБЯЗАТЕЛЬНОЕ СТРАХОВАНИЕ АВТОГРАЖДАНСКОЙ ОТВЕТСТВЕННОСТИ ВЛАДЕЛЬЦЕВ ТРАНСПОРТНЫХ СРЕДСТВ: ВЕКТОР РАЗВИТИЯ</w:t>
      </w:r>
    </w:p>
    <w:p w:rsidR="004C3D8C" w:rsidRPr="00C3654D" w:rsidRDefault="004C3D8C" w:rsidP="004C3D8C">
      <w:pPr>
        <w:pStyle w:val="-1"/>
        <w:rPr>
          <w:sz w:val="22"/>
          <w:szCs w:val="22"/>
        </w:rPr>
      </w:pPr>
      <w:r w:rsidRPr="00C3654D">
        <w:rPr>
          <w:sz w:val="22"/>
          <w:szCs w:val="22"/>
        </w:rPr>
        <w:t xml:space="preserve">О.С. Гуляева </w:t>
      </w:r>
    </w:p>
    <w:p w:rsidR="004C3D8C" w:rsidRPr="00C3654D" w:rsidRDefault="004C3D8C" w:rsidP="004C3D8C">
      <w:pPr>
        <w:pStyle w:val="-3"/>
        <w:rPr>
          <w:szCs w:val="22"/>
        </w:rPr>
      </w:pPr>
      <w:r w:rsidRPr="00C3654D">
        <w:rPr>
          <w:szCs w:val="22"/>
        </w:rPr>
        <w:t>Тверской государственный университет, Тверь</w:t>
      </w:r>
    </w:p>
    <w:p w:rsidR="004C3D8C" w:rsidRPr="00C3654D" w:rsidRDefault="004C3D8C" w:rsidP="004C3D8C">
      <w:pPr>
        <w:pStyle w:val="-5"/>
        <w:rPr>
          <w:szCs w:val="22"/>
        </w:rPr>
      </w:pPr>
      <w:r w:rsidRPr="00C3654D">
        <w:rPr>
          <w:szCs w:val="22"/>
        </w:rPr>
        <w:t xml:space="preserve">Обязательное страхование гражданской ответственности владельцев транспортных средств осуществляется в РФ с </w:t>
      </w:r>
      <w:smartTag w:uri="urn:schemas-microsoft-com:office:smarttags" w:element="metricconverter">
        <w:smartTagPr>
          <w:attr w:name="ProductID" w:val="2003 г"/>
        </w:smartTagPr>
        <w:r w:rsidRPr="00C3654D">
          <w:rPr>
            <w:szCs w:val="22"/>
          </w:rPr>
          <w:t>2003 г</w:t>
        </w:r>
      </w:smartTag>
      <w:r w:rsidRPr="00C3654D">
        <w:rPr>
          <w:szCs w:val="22"/>
        </w:rPr>
        <w:t xml:space="preserve">. и практически ежегодно поднимается вопрос о повышении тарифов по нему. Но сейчас этот вопрос стал особенно остро, и данная проблема обсуждается не только страховщиками, но на заседаниях правительства. Банк России планировал увеличить базовые ставки тарифов до 1 июня 2014 года. В статье анализируется современное состояние рынка ОСАГО, объемы собираемых взносов и производимых выплат, исследуется необходимость и  целесообразность такого повышения, а так же  предпринята попытка рассмотреть перспективы развития рынка данного страхования. </w:t>
      </w:r>
    </w:p>
    <w:p w:rsidR="004C3D8C" w:rsidRPr="00C3654D" w:rsidRDefault="004C3D8C" w:rsidP="004C3D8C">
      <w:pPr>
        <w:pStyle w:val="-7"/>
        <w:rPr>
          <w:bCs/>
          <w:iCs/>
          <w:szCs w:val="22"/>
        </w:rPr>
      </w:pPr>
      <w:r w:rsidRPr="00C3654D">
        <w:rPr>
          <w:b/>
          <w:bCs/>
          <w:iCs/>
          <w:szCs w:val="22"/>
        </w:rPr>
        <w:t xml:space="preserve">Ключевые слова: </w:t>
      </w:r>
      <w:r w:rsidRPr="00C3654D">
        <w:rPr>
          <w:bCs/>
          <w:iCs/>
          <w:szCs w:val="22"/>
        </w:rPr>
        <w:t xml:space="preserve">страховой полис, страховые взносы, страховые выплаты, страховые тарифы. </w:t>
      </w:r>
    </w:p>
    <w:p w:rsidR="004C3D8C" w:rsidRPr="00C3654D" w:rsidRDefault="004C3D8C" w:rsidP="004C3D8C">
      <w:pPr>
        <w:pStyle w:val="s1"/>
        <w:spacing w:before="0" w:beforeAutospacing="0" w:after="0" w:afterAutospacing="0"/>
        <w:ind w:firstLine="720"/>
        <w:jc w:val="both"/>
        <w:rPr>
          <w:sz w:val="22"/>
          <w:szCs w:val="22"/>
        </w:rPr>
      </w:pPr>
    </w:p>
    <w:p w:rsidR="004C3D8C" w:rsidRPr="00C3654D" w:rsidRDefault="004C3D8C" w:rsidP="004C3D8C">
      <w:pPr>
        <w:jc w:val="center"/>
        <w:rPr>
          <w:rFonts w:ascii="Times New Roman" w:hAnsi="Times New Roman"/>
          <w:b/>
          <w:bCs/>
          <w:caps/>
          <w:kern w:val="32"/>
          <w:sz w:val="22"/>
          <w:szCs w:val="22"/>
        </w:rPr>
      </w:pPr>
      <w:r w:rsidRPr="00C3654D">
        <w:rPr>
          <w:rFonts w:ascii="Times New Roman" w:hAnsi="Times New Roman"/>
          <w:b/>
          <w:bCs/>
          <w:caps/>
          <w:kern w:val="32"/>
          <w:sz w:val="22"/>
          <w:szCs w:val="22"/>
        </w:rPr>
        <w:t>ПРОБЛЕМЫ СИСТЕМНОГО РАЗВИТИЯ</w:t>
      </w:r>
      <w:r w:rsidR="009936DA" w:rsidRPr="00C3654D">
        <w:rPr>
          <w:rFonts w:ascii="Times New Roman" w:hAnsi="Times New Roman"/>
          <w:b/>
          <w:bCs/>
          <w:caps/>
          <w:kern w:val="32"/>
          <w:sz w:val="22"/>
          <w:szCs w:val="22"/>
        </w:rPr>
        <w:t xml:space="preserve"> </w:t>
      </w:r>
      <w:r w:rsidRPr="00C3654D">
        <w:rPr>
          <w:rFonts w:ascii="Times New Roman" w:hAnsi="Times New Roman"/>
          <w:b/>
          <w:bCs/>
          <w:caps/>
          <w:kern w:val="32"/>
          <w:sz w:val="22"/>
          <w:szCs w:val="22"/>
        </w:rPr>
        <w:t>ЛЬНЯНОГО ПОДКОМПЛЕКСА</w:t>
      </w:r>
    </w:p>
    <w:p w:rsidR="004C3D8C" w:rsidRPr="00C3654D" w:rsidRDefault="004C3D8C" w:rsidP="004C3D8C">
      <w:pPr>
        <w:pStyle w:val="-1"/>
        <w:rPr>
          <w:sz w:val="22"/>
          <w:szCs w:val="22"/>
        </w:rPr>
      </w:pPr>
      <w:r w:rsidRPr="00C3654D">
        <w:rPr>
          <w:sz w:val="22"/>
          <w:szCs w:val="22"/>
        </w:rPr>
        <w:t>Т.Н. Федорова</w:t>
      </w:r>
      <w:r w:rsidRPr="00C3654D">
        <w:rPr>
          <w:sz w:val="22"/>
          <w:szCs w:val="22"/>
          <w:vertAlign w:val="superscript"/>
        </w:rPr>
        <w:t>1</w:t>
      </w:r>
      <w:r w:rsidRPr="00C3654D">
        <w:rPr>
          <w:sz w:val="22"/>
          <w:szCs w:val="22"/>
        </w:rPr>
        <w:t>, Б.А. Поздняков</w:t>
      </w:r>
      <w:r w:rsidRPr="00C3654D">
        <w:rPr>
          <w:sz w:val="22"/>
          <w:szCs w:val="22"/>
          <w:vertAlign w:val="superscript"/>
        </w:rPr>
        <w:t>2</w:t>
      </w:r>
      <w:r w:rsidRPr="00C3654D">
        <w:rPr>
          <w:sz w:val="22"/>
          <w:szCs w:val="22"/>
        </w:rPr>
        <w:t>, , Н.Ю. Рожмина</w:t>
      </w:r>
      <w:r w:rsidRPr="00C3654D">
        <w:rPr>
          <w:sz w:val="22"/>
          <w:szCs w:val="22"/>
          <w:vertAlign w:val="superscript"/>
        </w:rPr>
        <w:t>3</w:t>
      </w:r>
    </w:p>
    <w:p w:rsidR="004C3D8C" w:rsidRPr="00C3654D" w:rsidRDefault="004C3D8C" w:rsidP="004C3D8C">
      <w:pPr>
        <w:pStyle w:val="-3"/>
        <w:rPr>
          <w:szCs w:val="22"/>
        </w:rPr>
      </w:pPr>
      <w:r w:rsidRPr="00C3654D">
        <w:rPr>
          <w:szCs w:val="22"/>
          <w:vertAlign w:val="superscript"/>
        </w:rPr>
        <w:t>1</w:t>
      </w:r>
      <w:r w:rsidRPr="00C3654D">
        <w:rPr>
          <w:szCs w:val="22"/>
        </w:rPr>
        <w:t>Тверской государственный университет, г. Тверь</w:t>
      </w:r>
    </w:p>
    <w:p w:rsidR="004C3D8C" w:rsidRPr="00C3654D" w:rsidRDefault="004C3D8C" w:rsidP="004C3D8C">
      <w:pPr>
        <w:pStyle w:val="-3"/>
        <w:rPr>
          <w:szCs w:val="22"/>
        </w:rPr>
      </w:pPr>
      <w:r w:rsidRPr="00C3654D">
        <w:rPr>
          <w:szCs w:val="22"/>
          <w:vertAlign w:val="superscript"/>
        </w:rPr>
        <w:t xml:space="preserve">2,3 </w:t>
      </w:r>
      <w:r w:rsidRPr="00C3654D">
        <w:rPr>
          <w:szCs w:val="22"/>
        </w:rPr>
        <w:t>Всероссийский научно-исследовательский институт льна Россельхозакадемии, г. Торжок</w:t>
      </w:r>
    </w:p>
    <w:p w:rsidR="004C3D8C" w:rsidRPr="00C3654D" w:rsidRDefault="004C3D8C" w:rsidP="004C3D8C">
      <w:pPr>
        <w:pStyle w:val="-5"/>
        <w:rPr>
          <w:szCs w:val="22"/>
        </w:rPr>
      </w:pPr>
      <w:r w:rsidRPr="00C3654D">
        <w:rPr>
          <w:szCs w:val="22"/>
        </w:rPr>
        <w:t xml:space="preserve">В статье анализируются причины низкой эффективности инноваций в льняном подкомплексе России. За последние 100 лет производство льнопродукции в стоимостном выражении в расчете на </w:t>
      </w:r>
      <w:smartTag w:uri="urn:schemas-microsoft-com:office:smarttags" w:element="metricconverter">
        <w:smartTagPr>
          <w:attr w:name="ProductID" w:val="1 га"/>
        </w:smartTagPr>
        <w:r w:rsidRPr="00C3654D">
          <w:rPr>
            <w:szCs w:val="22"/>
          </w:rPr>
          <w:t>1 га</w:t>
        </w:r>
      </w:smartTag>
      <w:r w:rsidRPr="00C3654D">
        <w:rPr>
          <w:szCs w:val="22"/>
        </w:rPr>
        <w:t xml:space="preserve"> посева в льносеющих странах Западной Европы возросло в 5-6 раз, и в России осталось на прежнем уровне, несмотря на то, что отечественные технологии по научно-техническому уровню идентичны западноевропейским. Основная причина заключается в наличии диспропорций в ресурсно-производственной системе льняного подкомплекса России, которые не только не устранялись в процессе разработки и освоения инноваций, но в ряде случаев даже усиливались. Авторы предлагают комплекс </w:t>
      </w:r>
      <w:r w:rsidRPr="00C3654D">
        <w:rPr>
          <w:szCs w:val="22"/>
        </w:rPr>
        <w:lastRenderedPageBreak/>
        <w:t xml:space="preserve">мероприятий, направленных на устранение этих диспропорций и существенное повышение на этой основе эффективности отрасли. </w:t>
      </w:r>
    </w:p>
    <w:p w:rsidR="004C3D8C" w:rsidRPr="00C3654D" w:rsidRDefault="004C3D8C" w:rsidP="004C3D8C">
      <w:pPr>
        <w:pStyle w:val="-7"/>
        <w:rPr>
          <w:szCs w:val="22"/>
        </w:rPr>
      </w:pPr>
      <w:r w:rsidRPr="00C3654D">
        <w:rPr>
          <w:b/>
          <w:szCs w:val="22"/>
        </w:rPr>
        <w:t>Ключевые слова:</w:t>
      </w:r>
      <w:r w:rsidRPr="00C3654D">
        <w:rPr>
          <w:szCs w:val="22"/>
        </w:rPr>
        <w:t xml:space="preserve"> льняной подкомплекс, ресурсно-технологическая система, взаимозависимость элементов системы, параметры элементов, совершенствование системы</w:t>
      </w:r>
    </w:p>
    <w:p w:rsidR="004C3D8C" w:rsidRPr="00C3654D" w:rsidRDefault="004C3D8C" w:rsidP="004C3D8C">
      <w:pPr>
        <w:pStyle w:val="-9"/>
        <w:rPr>
          <w:sz w:val="22"/>
          <w:szCs w:val="22"/>
        </w:rPr>
      </w:pPr>
    </w:p>
    <w:p w:rsidR="004C3D8C" w:rsidRPr="00C3654D" w:rsidRDefault="004C3D8C" w:rsidP="004C3D8C">
      <w:pPr>
        <w:pStyle w:val="-"/>
        <w:rPr>
          <w:sz w:val="22"/>
          <w:szCs w:val="22"/>
        </w:rPr>
      </w:pPr>
      <w:r w:rsidRPr="00C3654D">
        <w:rPr>
          <w:sz w:val="22"/>
          <w:szCs w:val="22"/>
        </w:rPr>
        <w:t>ВЫБОР ОПТИМАЛЬНОГО ПЛАНА ПРОИЗВОДСТВА ПРОДУКЦИИ ПРИ ПОСТОЯННЫХ ИЗДЕРЖКАХ ПРОИЗВОДСТВА (НА ПРИМЕРЕ МОЛОКОЗАВОДА)</w:t>
      </w:r>
    </w:p>
    <w:p w:rsidR="004C3D8C" w:rsidRPr="00C3654D" w:rsidRDefault="004C3D8C" w:rsidP="004C3D8C">
      <w:pPr>
        <w:pStyle w:val="-1"/>
        <w:rPr>
          <w:sz w:val="22"/>
          <w:szCs w:val="22"/>
          <w:vertAlign w:val="superscript"/>
        </w:rPr>
      </w:pPr>
      <w:r w:rsidRPr="00C3654D">
        <w:rPr>
          <w:sz w:val="22"/>
          <w:szCs w:val="22"/>
        </w:rPr>
        <w:t>С.И. Шукурьян</w:t>
      </w:r>
      <w:r w:rsidRPr="00C3654D">
        <w:rPr>
          <w:sz w:val="22"/>
          <w:szCs w:val="22"/>
          <w:vertAlign w:val="superscript"/>
        </w:rPr>
        <w:t>1</w:t>
      </w:r>
      <w:r w:rsidRPr="00C3654D">
        <w:rPr>
          <w:sz w:val="22"/>
          <w:szCs w:val="22"/>
        </w:rPr>
        <w:t>, Е.В. Васильева</w:t>
      </w:r>
      <w:r w:rsidRPr="00C3654D">
        <w:rPr>
          <w:sz w:val="22"/>
          <w:szCs w:val="22"/>
          <w:vertAlign w:val="superscript"/>
        </w:rPr>
        <w:t>2</w:t>
      </w:r>
    </w:p>
    <w:p w:rsidR="004C3D8C" w:rsidRPr="00C3654D" w:rsidRDefault="004C3D8C" w:rsidP="004C3D8C">
      <w:pPr>
        <w:pStyle w:val="-3"/>
        <w:rPr>
          <w:szCs w:val="22"/>
        </w:rPr>
      </w:pPr>
      <w:r w:rsidRPr="00C3654D">
        <w:rPr>
          <w:szCs w:val="22"/>
          <w:vertAlign w:val="superscript"/>
        </w:rPr>
        <w:t>1,2</w:t>
      </w:r>
      <w:r w:rsidRPr="00C3654D">
        <w:rPr>
          <w:szCs w:val="22"/>
        </w:rPr>
        <w:t>Тверской государственный университет, г. Тверь</w:t>
      </w:r>
    </w:p>
    <w:p w:rsidR="004C3D8C" w:rsidRPr="00C3654D" w:rsidRDefault="00140402" w:rsidP="004C3D8C">
      <w:pPr>
        <w:pStyle w:val="-5"/>
        <w:rPr>
          <w:color w:val="000000"/>
          <w:szCs w:val="22"/>
        </w:rPr>
      </w:pPr>
      <w:r w:rsidRPr="00C3654D">
        <w:rPr>
          <w:color w:val="000000"/>
          <w:szCs w:val="22"/>
        </w:rPr>
        <w:fldChar w:fldCharType="begin"/>
      </w:r>
      <w:r w:rsidR="004C3D8C" w:rsidRPr="00C3654D">
        <w:rPr>
          <w:color w:val="000000"/>
          <w:szCs w:val="22"/>
        </w:rPr>
        <w:instrText xml:space="preserve"> MACROBUTTON  AcceptAllChangesInDoc </w:instrText>
      </w:r>
      <w:r w:rsidRPr="00C3654D">
        <w:rPr>
          <w:color w:val="000000"/>
          <w:szCs w:val="22"/>
        </w:rPr>
        <w:fldChar w:fldCharType="end"/>
      </w:r>
      <w:r w:rsidR="004C3D8C" w:rsidRPr="00C3654D">
        <w:rPr>
          <w:color w:val="000000"/>
          <w:szCs w:val="22"/>
        </w:rPr>
        <w:t>В работе предложена экономико-математическая модель определения оптимального плана производства молочной продукции и оптимальных размеров запасов ресурсов по критерию максимизации прибыли. Предложенная модель позволяет выбрать наиболее эффективный план производства продукции и исследовать влияние изменения значений минимальных объемов выпуска продукции на величину максимальной прибыли.</w:t>
      </w:r>
    </w:p>
    <w:p w:rsidR="004C3D8C" w:rsidRPr="00C3654D" w:rsidRDefault="004C3D8C" w:rsidP="004C3D8C">
      <w:pPr>
        <w:pStyle w:val="-7"/>
        <w:rPr>
          <w:iCs/>
          <w:color w:val="000000"/>
          <w:szCs w:val="22"/>
        </w:rPr>
      </w:pPr>
      <w:r w:rsidRPr="00C3654D">
        <w:rPr>
          <w:b/>
          <w:bCs/>
          <w:iCs/>
          <w:color w:val="000000"/>
          <w:szCs w:val="22"/>
        </w:rPr>
        <w:t>Ключевые слова</w:t>
      </w:r>
      <w:r w:rsidRPr="00C3654D">
        <w:rPr>
          <w:b/>
          <w:color w:val="000000"/>
          <w:szCs w:val="22"/>
        </w:rPr>
        <w:t>:</w:t>
      </w:r>
      <w:r w:rsidRPr="00C3654D">
        <w:rPr>
          <w:i w:val="0"/>
          <w:iCs/>
          <w:color w:val="000000"/>
          <w:szCs w:val="22"/>
        </w:rPr>
        <w:t xml:space="preserve"> </w:t>
      </w:r>
      <w:r w:rsidRPr="00C3654D">
        <w:rPr>
          <w:iCs/>
          <w:color w:val="000000"/>
          <w:szCs w:val="22"/>
        </w:rPr>
        <w:t>критерий максимума прибыли, оптимальный запас ресурсов, оптимальный план производства продукции, экономико-математическая модель.</w:t>
      </w:r>
    </w:p>
    <w:p w:rsidR="004C3D8C" w:rsidRPr="00C3654D" w:rsidRDefault="004C3D8C" w:rsidP="004C3D8C">
      <w:pPr>
        <w:ind w:firstLine="709"/>
        <w:jc w:val="both"/>
        <w:rPr>
          <w:rFonts w:ascii="Times New Roman" w:hAnsi="Times New Roman"/>
          <w:color w:val="000000"/>
          <w:sz w:val="22"/>
          <w:szCs w:val="22"/>
        </w:rPr>
      </w:pPr>
    </w:p>
    <w:p w:rsidR="004C3D8C" w:rsidRPr="00C3654D" w:rsidRDefault="004C3D8C" w:rsidP="004C3D8C">
      <w:pPr>
        <w:pStyle w:val="-"/>
        <w:rPr>
          <w:sz w:val="22"/>
          <w:szCs w:val="22"/>
        </w:rPr>
      </w:pPr>
      <w:r w:rsidRPr="00C3654D">
        <w:rPr>
          <w:sz w:val="22"/>
          <w:szCs w:val="22"/>
        </w:rPr>
        <w:t>ОБЪЕДИНЕНИЕ ПРОГНОЗОВ НА ОСНОВЕ</w:t>
      </w:r>
      <w:r w:rsidR="009936DA" w:rsidRPr="00C3654D">
        <w:rPr>
          <w:sz w:val="22"/>
          <w:szCs w:val="22"/>
        </w:rPr>
        <w:t xml:space="preserve"> </w:t>
      </w:r>
      <w:r w:rsidRPr="00C3654D">
        <w:rPr>
          <w:sz w:val="22"/>
          <w:szCs w:val="22"/>
        </w:rPr>
        <w:t>ОЦЕНКИ ХОДЖЕСА-ЛЕМАНА И ЕЕ МОДИФИКАЦИЙ</w:t>
      </w:r>
    </w:p>
    <w:p w:rsidR="004C3D8C" w:rsidRPr="00C3654D" w:rsidRDefault="004C3D8C" w:rsidP="004C3D8C">
      <w:pPr>
        <w:pStyle w:val="-1"/>
        <w:rPr>
          <w:sz w:val="22"/>
          <w:szCs w:val="22"/>
        </w:rPr>
      </w:pPr>
      <w:r w:rsidRPr="00C3654D">
        <w:rPr>
          <w:sz w:val="22"/>
          <w:szCs w:val="22"/>
        </w:rPr>
        <w:t>А.А. Васильев</w:t>
      </w:r>
    </w:p>
    <w:p w:rsidR="004C3D8C" w:rsidRPr="00C3654D" w:rsidRDefault="004C3D8C" w:rsidP="004C3D8C">
      <w:pPr>
        <w:pStyle w:val="-3"/>
        <w:rPr>
          <w:szCs w:val="22"/>
        </w:rPr>
      </w:pPr>
      <w:r w:rsidRPr="00C3654D">
        <w:rPr>
          <w:szCs w:val="22"/>
        </w:rPr>
        <w:t>Тверской государственный университет, г. Тверь</w:t>
      </w:r>
    </w:p>
    <w:p w:rsidR="004C3D8C" w:rsidRPr="00C3654D" w:rsidRDefault="00140402" w:rsidP="004C3D8C">
      <w:pPr>
        <w:pStyle w:val="-5"/>
        <w:rPr>
          <w:color w:val="000000"/>
          <w:szCs w:val="22"/>
        </w:rPr>
      </w:pPr>
      <w:r w:rsidRPr="00C3654D">
        <w:rPr>
          <w:color w:val="000000"/>
          <w:szCs w:val="22"/>
        </w:rPr>
        <w:fldChar w:fldCharType="begin"/>
      </w:r>
      <w:r w:rsidR="004C3D8C" w:rsidRPr="00C3654D">
        <w:rPr>
          <w:color w:val="000000"/>
          <w:szCs w:val="22"/>
        </w:rPr>
        <w:instrText xml:space="preserve"> MACROBUTTON  AcceptAllChangesInDoc </w:instrText>
      </w:r>
      <w:r w:rsidRPr="00C3654D">
        <w:rPr>
          <w:color w:val="000000"/>
          <w:szCs w:val="22"/>
        </w:rPr>
        <w:fldChar w:fldCharType="end"/>
      </w:r>
      <w:r w:rsidR="004C3D8C" w:rsidRPr="00C3654D">
        <w:rPr>
          <w:color w:val="000000"/>
          <w:szCs w:val="22"/>
        </w:rPr>
        <w:t>В работе предложено использовать для объединения прогнозов частных моделей прогнозирования модифицированные оценки Ходжеса-Лемана вместо традиционно используемого взвешенного арифметического среднего. Поэтому цель исследования заключалась в сравнении показателей точности прогноза гибридных моделей на основе объединения прогнозов с использованием модифицированных оценок Ходжеса-Лемана и гибридной модели на основе объединения прогнозов с использованием взвешенного арифметического среднего значения. Результаты проведенного исследования на множестве реальных временных рядов подтвердили гипотезу о том, что предложенные модели по некоторым показателям точности прогноза превосходят модель на основе взвешенного арифметического среднего значения.</w:t>
      </w:r>
    </w:p>
    <w:p w:rsidR="004C3D8C" w:rsidRPr="00C3654D" w:rsidRDefault="004C3D8C" w:rsidP="004C3D8C">
      <w:pPr>
        <w:pStyle w:val="-7"/>
        <w:rPr>
          <w:iCs/>
          <w:color w:val="000000"/>
          <w:szCs w:val="22"/>
        </w:rPr>
      </w:pPr>
      <w:r w:rsidRPr="00C3654D">
        <w:rPr>
          <w:b/>
          <w:bCs/>
          <w:iCs/>
          <w:color w:val="000000"/>
          <w:szCs w:val="22"/>
        </w:rPr>
        <w:t>Ключевые слова</w:t>
      </w:r>
      <w:r w:rsidRPr="00C3654D">
        <w:rPr>
          <w:b/>
          <w:color w:val="000000"/>
          <w:szCs w:val="22"/>
        </w:rPr>
        <w:t>:</w:t>
      </w:r>
      <w:r w:rsidRPr="00C3654D">
        <w:rPr>
          <w:iCs/>
          <w:color w:val="000000"/>
          <w:szCs w:val="22"/>
        </w:rPr>
        <w:t xml:space="preserve"> взвешенное арифметическое среднее, винзорированная оценка Ходжеса-Лемана, объединение прогнозов, оценка Бикела-Ходжеса, оценка Ходжеса-Лемана, простое арифметическое среднее.</w:t>
      </w:r>
    </w:p>
    <w:p w:rsidR="004C3D8C" w:rsidRPr="00C3654D" w:rsidRDefault="004C3D8C" w:rsidP="004C3D8C">
      <w:pPr>
        <w:ind w:firstLine="709"/>
        <w:jc w:val="both"/>
        <w:rPr>
          <w:rFonts w:ascii="Times New Roman" w:hAnsi="Times New Roman"/>
          <w:color w:val="000000"/>
          <w:sz w:val="22"/>
          <w:szCs w:val="22"/>
        </w:rPr>
      </w:pPr>
    </w:p>
    <w:p w:rsidR="004C3D8C" w:rsidRPr="00C3654D" w:rsidRDefault="004C3D8C" w:rsidP="004C3D8C">
      <w:pPr>
        <w:pStyle w:val="-"/>
        <w:rPr>
          <w:sz w:val="22"/>
          <w:szCs w:val="22"/>
        </w:rPr>
      </w:pPr>
      <w:r w:rsidRPr="00C3654D">
        <w:rPr>
          <w:sz w:val="22"/>
          <w:szCs w:val="22"/>
        </w:rPr>
        <w:t>ПРИМЕНЕНИЕ СИСТЕМЫ СБАЛАНСИРОВАННЫХ ПОКАЗАТЕЛЕЙ ПРИ СТРАТЕГИЧЕСКОМ РАЗВИТИИ ПРЕДПРИЯТИЙ</w:t>
      </w:r>
    </w:p>
    <w:p w:rsidR="004C3D8C" w:rsidRPr="00C3654D" w:rsidRDefault="004C3D8C" w:rsidP="004C3D8C">
      <w:pPr>
        <w:pStyle w:val="-1"/>
        <w:rPr>
          <w:sz w:val="22"/>
          <w:szCs w:val="22"/>
        </w:rPr>
      </w:pPr>
      <w:r w:rsidRPr="00C3654D">
        <w:rPr>
          <w:sz w:val="22"/>
          <w:szCs w:val="22"/>
        </w:rPr>
        <w:t>Д.И. Мамагулашвили</w:t>
      </w:r>
      <w:r w:rsidRPr="00C3654D">
        <w:rPr>
          <w:sz w:val="22"/>
          <w:szCs w:val="22"/>
          <w:vertAlign w:val="superscript"/>
        </w:rPr>
        <w:t>1</w:t>
      </w:r>
      <w:r w:rsidRPr="00C3654D">
        <w:rPr>
          <w:sz w:val="22"/>
          <w:szCs w:val="22"/>
        </w:rPr>
        <w:t>, Н.В. Лашманова</w:t>
      </w:r>
      <w:r w:rsidRPr="00C3654D">
        <w:rPr>
          <w:sz w:val="22"/>
          <w:szCs w:val="22"/>
          <w:vertAlign w:val="superscript"/>
        </w:rPr>
        <w:t>2</w:t>
      </w:r>
      <w:r w:rsidRPr="00C3654D">
        <w:rPr>
          <w:sz w:val="22"/>
          <w:szCs w:val="22"/>
        </w:rPr>
        <w:t>, О.Ю. Сыроватская</w:t>
      </w:r>
      <w:r w:rsidRPr="00C3654D">
        <w:rPr>
          <w:sz w:val="22"/>
          <w:szCs w:val="22"/>
          <w:vertAlign w:val="superscript"/>
        </w:rPr>
        <w:t>3</w:t>
      </w:r>
      <w:r w:rsidRPr="00C3654D">
        <w:rPr>
          <w:sz w:val="22"/>
          <w:szCs w:val="22"/>
        </w:rPr>
        <w:t xml:space="preserve"> </w:t>
      </w:r>
    </w:p>
    <w:p w:rsidR="004C3D8C" w:rsidRPr="00C3654D" w:rsidRDefault="004C3D8C" w:rsidP="004C3D8C">
      <w:pPr>
        <w:pStyle w:val="-3"/>
        <w:rPr>
          <w:szCs w:val="22"/>
        </w:rPr>
      </w:pPr>
      <w:r w:rsidRPr="00C3654D">
        <w:rPr>
          <w:szCs w:val="22"/>
          <w:vertAlign w:val="superscript"/>
        </w:rPr>
        <w:t>1</w:t>
      </w:r>
      <w:r w:rsidRPr="00C3654D">
        <w:rPr>
          <w:szCs w:val="22"/>
        </w:rPr>
        <w:t>Тверской государственный университет</w:t>
      </w:r>
    </w:p>
    <w:p w:rsidR="004C3D8C" w:rsidRPr="00C3654D" w:rsidRDefault="004C3D8C" w:rsidP="004C3D8C">
      <w:pPr>
        <w:pStyle w:val="-3"/>
        <w:rPr>
          <w:szCs w:val="22"/>
        </w:rPr>
      </w:pPr>
      <w:r w:rsidRPr="00C3654D">
        <w:rPr>
          <w:szCs w:val="22"/>
          <w:vertAlign w:val="superscript"/>
        </w:rPr>
        <w:t>2,3</w:t>
      </w:r>
      <w:r w:rsidRPr="00C3654D">
        <w:rPr>
          <w:szCs w:val="22"/>
        </w:rPr>
        <w:t xml:space="preserve">Санкт-Петербургский государственный электротехнический университет </w:t>
      </w:r>
    </w:p>
    <w:p w:rsidR="004C3D8C" w:rsidRPr="00C3654D" w:rsidRDefault="004C3D8C" w:rsidP="004C3D8C">
      <w:pPr>
        <w:pStyle w:val="-5"/>
        <w:rPr>
          <w:szCs w:val="22"/>
        </w:rPr>
      </w:pPr>
      <w:r w:rsidRPr="00C3654D">
        <w:rPr>
          <w:szCs w:val="22"/>
        </w:rPr>
        <w:t>В статье описывается применение системы сбалансированных показателей при стратегическом развитии предприятия, представлены понятия системы сбалансированных показателей (ССП), стратегической карты и пример разработки системы сбалансированных показателей для действующего предприятия.</w:t>
      </w:r>
    </w:p>
    <w:p w:rsidR="004C3D8C" w:rsidRPr="00C3654D" w:rsidRDefault="004C3D8C" w:rsidP="004C3D8C">
      <w:pPr>
        <w:pStyle w:val="-7"/>
        <w:rPr>
          <w:szCs w:val="22"/>
        </w:rPr>
      </w:pPr>
      <w:r w:rsidRPr="00C3654D">
        <w:rPr>
          <w:b/>
          <w:szCs w:val="22"/>
        </w:rPr>
        <w:t>Ключевые слова:</w:t>
      </w:r>
      <w:r w:rsidRPr="00C3654D">
        <w:rPr>
          <w:szCs w:val="22"/>
        </w:rPr>
        <w:t xml:space="preserve"> предприятие, стратегия, система сбалансированных показателей, стратегическая карта.</w:t>
      </w:r>
    </w:p>
    <w:p w:rsidR="004C3D8C" w:rsidRDefault="004C3D8C" w:rsidP="004C3D8C">
      <w:pPr>
        <w:pStyle w:val="-9"/>
        <w:rPr>
          <w:sz w:val="22"/>
          <w:szCs w:val="22"/>
        </w:rPr>
      </w:pPr>
    </w:p>
    <w:p w:rsidR="00C50B0E" w:rsidRDefault="00C50B0E" w:rsidP="004C3D8C">
      <w:pPr>
        <w:pStyle w:val="-9"/>
        <w:rPr>
          <w:sz w:val="22"/>
          <w:szCs w:val="22"/>
        </w:rPr>
      </w:pPr>
    </w:p>
    <w:p w:rsidR="00C50B0E" w:rsidRPr="00C3654D" w:rsidRDefault="00C50B0E" w:rsidP="004C3D8C">
      <w:pPr>
        <w:pStyle w:val="-9"/>
        <w:rPr>
          <w:sz w:val="22"/>
          <w:szCs w:val="22"/>
        </w:rPr>
      </w:pPr>
    </w:p>
    <w:p w:rsidR="004C3D8C" w:rsidRPr="00C3654D" w:rsidRDefault="004C3D8C" w:rsidP="004C3D8C">
      <w:pPr>
        <w:pStyle w:val="-"/>
        <w:rPr>
          <w:sz w:val="22"/>
          <w:szCs w:val="22"/>
        </w:rPr>
      </w:pPr>
      <w:r w:rsidRPr="00C3654D">
        <w:rPr>
          <w:sz w:val="22"/>
          <w:szCs w:val="22"/>
        </w:rPr>
        <w:lastRenderedPageBreak/>
        <w:t>КРИТЕРИИ ОЦЕНКИ ИННОВАЦИОННОГО ПОТЕНЦИАЛА ПЕРСОНАЛА ОРГАНИЗАЦИИ</w:t>
      </w:r>
    </w:p>
    <w:p w:rsidR="004C3D8C" w:rsidRPr="00C3654D" w:rsidRDefault="004C3D8C" w:rsidP="004C3D8C">
      <w:pPr>
        <w:pStyle w:val="-1"/>
        <w:rPr>
          <w:sz w:val="22"/>
          <w:szCs w:val="22"/>
          <w:vertAlign w:val="superscript"/>
        </w:rPr>
      </w:pPr>
      <w:r w:rsidRPr="00C3654D">
        <w:rPr>
          <w:sz w:val="22"/>
          <w:szCs w:val="22"/>
        </w:rPr>
        <w:t>Д.А. Донской</w:t>
      </w:r>
      <w:r w:rsidRPr="00C3654D">
        <w:rPr>
          <w:sz w:val="22"/>
          <w:szCs w:val="22"/>
          <w:vertAlign w:val="superscript"/>
        </w:rPr>
        <w:t>1</w:t>
      </w:r>
      <w:r w:rsidRPr="00C3654D">
        <w:rPr>
          <w:sz w:val="22"/>
          <w:szCs w:val="22"/>
        </w:rPr>
        <w:t>, В.Б. Бычин</w:t>
      </w:r>
      <w:r w:rsidRPr="00C3654D">
        <w:rPr>
          <w:sz w:val="22"/>
          <w:szCs w:val="22"/>
          <w:vertAlign w:val="superscript"/>
        </w:rPr>
        <w:t>2</w:t>
      </w:r>
    </w:p>
    <w:p w:rsidR="004C3D8C" w:rsidRPr="00C3654D" w:rsidRDefault="004C3D8C" w:rsidP="004C3D8C">
      <w:pPr>
        <w:pStyle w:val="-3"/>
        <w:rPr>
          <w:szCs w:val="22"/>
        </w:rPr>
      </w:pPr>
      <w:r w:rsidRPr="00C3654D">
        <w:rPr>
          <w:szCs w:val="22"/>
          <w:vertAlign w:val="superscript"/>
        </w:rPr>
        <w:t>1,2</w:t>
      </w:r>
      <w:r w:rsidRPr="00C3654D">
        <w:rPr>
          <w:szCs w:val="22"/>
        </w:rPr>
        <w:t xml:space="preserve">Российский экономический университет им. Г.В. Плеханова </w:t>
      </w:r>
    </w:p>
    <w:p w:rsidR="004C3D8C" w:rsidRPr="00C3654D" w:rsidRDefault="00140402" w:rsidP="004C3D8C">
      <w:pPr>
        <w:pStyle w:val="-5"/>
        <w:rPr>
          <w:szCs w:val="22"/>
        </w:rPr>
      </w:pPr>
      <w:r w:rsidRPr="00C3654D">
        <w:rPr>
          <w:szCs w:val="22"/>
        </w:rPr>
        <w:fldChar w:fldCharType="begin"/>
      </w:r>
      <w:r w:rsidR="004C3D8C" w:rsidRPr="00C3654D">
        <w:rPr>
          <w:szCs w:val="22"/>
        </w:rPr>
        <w:instrText xml:space="preserve"> MACROBUTTON  AcceptAllChangesInDoc </w:instrText>
      </w:r>
      <w:r w:rsidRPr="00C3654D">
        <w:rPr>
          <w:szCs w:val="22"/>
        </w:rPr>
        <w:fldChar w:fldCharType="end"/>
      </w:r>
      <w:r w:rsidR="004C3D8C" w:rsidRPr="00C3654D">
        <w:rPr>
          <w:color w:val="000000"/>
          <w:szCs w:val="22"/>
        </w:rPr>
        <w:t>В</w:t>
      </w:r>
      <w:r w:rsidR="004C3D8C" w:rsidRPr="00C3654D">
        <w:rPr>
          <w:szCs w:val="22"/>
        </w:rPr>
        <w:t xml:space="preserve"> статье посредством анализа научной литературы выделяются квалификационные уровни и соответствующие требования к видам и степени ответственности и компетентности работника. В результате возросшей необходимости инновационного развития организаций на первый план были выдвинуты три уровня, характеризующие специалистов инновационных организаций. На основании данных уровней проводится классификация критериев, которые в дальнейшем могут быть использованы в качестве основы при проведении оценок специалистов и совершенствовании управления персоналом инновационной организации.</w:t>
      </w:r>
    </w:p>
    <w:p w:rsidR="004C3D8C" w:rsidRPr="00C3654D" w:rsidRDefault="004C3D8C" w:rsidP="004C3D8C">
      <w:pPr>
        <w:pStyle w:val="-7"/>
        <w:rPr>
          <w:szCs w:val="22"/>
        </w:rPr>
      </w:pPr>
      <w:r w:rsidRPr="00C3654D">
        <w:rPr>
          <w:b/>
          <w:bCs/>
          <w:iCs/>
          <w:szCs w:val="22"/>
        </w:rPr>
        <w:t>Ключевые слова</w:t>
      </w:r>
      <w:r w:rsidRPr="00C3654D">
        <w:rPr>
          <w:b/>
          <w:szCs w:val="22"/>
        </w:rPr>
        <w:t xml:space="preserve">: </w:t>
      </w:r>
      <w:r w:rsidRPr="00C3654D">
        <w:rPr>
          <w:szCs w:val="22"/>
        </w:rPr>
        <w:t>критерии инновационной оценки персонала, инновационная организация, квалификационные уровни работника, классификация инновационных критериев.</w:t>
      </w:r>
    </w:p>
    <w:p w:rsidR="004C3D8C" w:rsidRPr="00C3654D" w:rsidRDefault="004C3D8C" w:rsidP="004C3D8C">
      <w:pPr>
        <w:pStyle w:val="-9"/>
        <w:rPr>
          <w:sz w:val="22"/>
          <w:szCs w:val="22"/>
        </w:rPr>
      </w:pPr>
    </w:p>
    <w:p w:rsidR="00EA26A7" w:rsidRPr="00C3654D" w:rsidRDefault="00EA26A7" w:rsidP="00EA26A7">
      <w:pPr>
        <w:pStyle w:val="-"/>
        <w:rPr>
          <w:sz w:val="22"/>
          <w:szCs w:val="22"/>
        </w:rPr>
      </w:pPr>
      <w:r w:rsidRPr="00C3654D">
        <w:rPr>
          <w:sz w:val="22"/>
          <w:szCs w:val="22"/>
        </w:rPr>
        <w:t>Оценка риска инновационных проектов методом анализа чувствительности проекта</w:t>
      </w:r>
    </w:p>
    <w:p w:rsidR="00EA26A7" w:rsidRPr="00C3654D" w:rsidRDefault="00EA26A7" w:rsidP="00EA26A7">
      <w:pPr>
        <w:pStyle w:val="-1"/>
        <w:rPr>
          <w:sz w:val="22"/>
          <w:szCs w:val="22"/>
        </w:rPr>
      </w:pPr>
      <w:r w:rsidRPr="00C3654D">
        <w:rPr>
          <w:sz w:val="22"/>
          <w:szCs w:val="22"/>
        </w:rPr>
        <w:t>С.В. Кузина</w:t>
      </w:r>
      <w:r w:rsidRPr="00C3654D">
        <w:rPr>
          <w:sz w:val="22"/>
          <w:szCs w:val="22"/>
          <w:vertAlign w:val="superscript"/>
        </w:rPr>
        <w:t>1</w:t>
      </w:r>
      <w:r w:rsidRPr="00C3654D">
        <w:rPr>
          <w:sz w:val="22"/>
          <w:szCs w:val="22"/>
        </w:rPr>
        <w:t>, П.К. Кузин</w:t>
      </w:r>
      <w:r w:rsidRPr="00C3654D">
        <w:rPr>
          <w:sz w:val="22"/>
          <w:szCs w:val="22"/>
          <w:vertAlign w:val="superscript"/>
        </w:rPr>
        <w:t>2</w:t>
      </w:r>
    </w:p>
    <w:p w:rsidR="00EA26A7" w:rsidRPr="00C3654D" w:rsidRDefault="00EA26A7" w:rsidP="00EA26A7">
      <w:pPr>
        <w:pStyle w:val="-3"/>
        <w:rPr>
          <w:szCs w:val="22"/>
        </w:rPr>
      </w:pPr>
      <w:r w:rsidRPr="00C3654D">
        <w:rPr>
          <w:szCs w:val="22"/>
          <w:vertAlign w:val="superscript"/>
        </w:rPr>
        <w:t>1</w:t>
      </w:r>
      <w:r w:rsidRPr="00C3654D">
        <w:rPr>
          <w:szCs w:val="22"/>
        </w:rPr>
        <w:t>Тверской государственный университет, г. Тверь</w:t>
      </w:r>
    </w:p>
    <w:p w:rsidR="00EA26A7" w:rsidRPr="00C3654D" w:rsidRDefault="00EA26A7" w:rsidP="00EA26A7">
      <w:pPr>
        <w:pStyle w:val="-3"/>
        <w:rPr>
          <w:szCs w:val="22"/>
        </w:rPr>
      </w:pPr>
      <w:r w:rsidRPr="00C3654D">
        <w:rPr>
          <w:szCs w:val="22"/>
          <w:vertAlign w:val="superscript"/>
        </w:rPr>
        <w:t>1</w:t>
      </w:r>
      <w:r w:rsidRPr="00C3654D">
        <w:rPr>
          <w:szCs w:val="22"/>
        </w:rPr>
        <w:t>Тверской государственный технический университет, г. Тверь</w:t>
      </w:r>
    </w:p>
    <w:p w:rsidR="00EA26A7" w:rsidRPr="00C3654D" w:rsidRDefault="00EA26A7" w:rsidP="00EA26A7">
      <w:pPr>
        <w:pStyle w:val="-5"/>
        <w:rPr>
          <w:szCs w:val="22"/>
        </w:rPr>
      </w:pPr>
      <w:r w:rsidRPr="00C3654D">
        <w:rPr>
          <w:bCs/>
          <w:szCs w:val="22"/>
        </w:rPr>
        <w:t>В статье рассмотрено практическое использование метода анализа чувствительности проекта для оценки риска инновационного проекта. Риск инновационного проекта оценивается по критическим отклонениям</w:t>
      </w:r>
      <w:r w:rsidRPr="00C3654D">
        <w:rPr>
          <w:szCs w:val="22"/>
        </w:rPr>
        <w:t xml:space="preserve"> ключевых факторных показателей от их номинального значения,</w:t>
      </w:r>
      <w:r w:rsidRPr="00C3654D">
        <w:rPr>
          <w:bCs/>
          <w:szCs w:val="22"/>
        </w:rPr>
        <w:t xml:space="preserve"> возникающих при инвестировании в производство инновационных товаров и освоения инновационных технологий. Приведен пример оценки риска инновационного проекта методом анализа чувствительности с использованием возможностей пакета прикладных программ </w:t>
      </w:r>
      <w:r w:rsidRPr="00C3654D">
        <w:rPr>
          <w:szCs w:val="22"/>
        </w:rPr>
        <w:t>Project Expert.</w:t>
      </w:r>
    </w:p>
    <w:p w:rsidR="00EA26A7" w:rsidRPr="00C3654D" w:rsidRDefault="00EA26A7" w:rsidP="00EA26A7">
      <w:pPr>
        <w:pStyle w:val="-7"/>
        <w:rPr>
          <w:iCs/>
          <w:szCs w:val="22"/>
        </w:rPr>
      </w:pPr>
      <w:r w:rsidRPr="00C3654D">
        <w:rPr>
          <w:b/>
          <w:bCs/>
          <w:iCs/>
          <w:szCs w:val="22"/>
        </w:rPr>
        <w:t>Ключевые слова</w:t>
      </w:r>
      <w:r w:rsidRPr="00C3654D">
        <w:rPr>
          <w:bCs/>
          <w:iCs/>
          <w:szCs w:val="22"/>
        </w:rPr>
        <w:t>:</w:t>
      </w:r>
      <w:r w:rsidRPr="00C3654D">
        <w:rPr>
          <w:b/>
          <w:bCs/>
          <w:iCs/>
          <w:szCs w:val="22"/>
        </w:rPr>
        <w:t xml:space="preserve"> </w:t>
      </w:r>
      <w:r w:rsidRPr="00C3654D">
        <w:rPr>
          <w:bCs/>
          <w:iCs/>
          <w:szCs w:val="22"/>
        </w:rPr>
        <w:t>инновационный проект, проектный риск, анализ чувствительности, коэффициенты эластичности.</w:t>
      </w:r>
    </w:p>
    <w:p w:rsidR="00EA26A7" w:rsidRPr="00C3654D" w:rsidRDefault="00EA26A7" w:rsidP="00EA26A7">
      <w:pPr>
        <w:pStyle w:val="-9"/>
        <w:rPr>
          <w:sz w:val="22"/>
          <w:szCs w:val="22"/>
        </w:rPr>
      </w:pPr>
    </w:p>
    <w:p w:rsidR="00EA26A7" w:rsidRPr="00C3654D" w:rsidRDefault="00EA26A7" w:rsidP="00EA26A7">
      <w:pPr>
        <w:pStyle w:val="-"/>
        <w:rPr>
          <w:sz w:val="22"/>
          <w:szCs w:val="22"/>
        </w:rPr>
      </w:pPr>
      <w:r w:rsidRPr="00C3654D">
        <w:rPr>
          <w:sz w:val="22"/>
          <w:szCs w:val="22"/>
        </w:rPr>
        <w:t>ТЕРРИТОРИЯ ИННОВАЦИОННОГО РАЗВИТИЯ: ТЕРМИНОЛОГИЧЕСКИЙ АНАЛИЗ ЧЕРЕЗ ПРИЗМУ ДИНАМИЧЕСКОЙ ТРАНСФОРМАЦИИ РЕГИОНАЛЬНОЙ</w:t>
      </w:r>
    </w:p>
    <w:p w:rsidR="00EA26A7" w:rsidRPr="00C3654D" w:rsidRDefault="00EA26A7" w:rsidP="00EA26A7">
      <w:pPr>
        <w:pStyle w:val="-"/>
        <w:rPr>
          <w:sz w:val="22"/>
          <w:szCs w:val="22"/>
        </w:rPr>
      </w:pPr>
      <w:r w:rsidRPr="00C3654D">
        <w:rPr>
          <w:sz w:val="22"/>
          <w:szCs w:val="22"/>
        </w:rPr>
        <w:t>ЭКОНОМИКИ</w:t>
      </w:r>
    </w:p>
    <w:p w:rsidR="00EA26A7" w:rsidRPr="00C3654D" w:rsidRDefault="00EA26A7" w:rsidP="00EA26A7">
      <w:pPr>
        <w:pStyle w:val="-1"/>
        <w:rPr>
          <w:sz w:val="22"/>
          <w:szCs w:val="22"/>
          <w:vertAlign w:val="superscript"/>
        </w:rPr>
      </w:pPr>
      <w:r w:rsidRPr="00C3654D">
        <w:rPr>
          <w:sz w:val="22"/>
          <w:szCs w:val="22"/>
        </w:rPr>
        <w:t>А.А. Мальцева</w:t>
      </w:r>
      <w:r w:rsidRPr="00C3654D">
        <w:rPr>
          <w:sz w:val="22"/>
          <w:szCs w:val="22"/>
          <w:vertAlign w:val="superscript"/>
        </w:rPr>
        <w:t>1</w:t>
      </w:r>
      <w:r w:rsidRPr="00C3654D">
        <w:rPr>
          <w:sz w:val="22"/>
          <w:szCs w:val="22"/>
        </w:rPr>
        <w:t>, А.В. Суханова</w:t>
      </w:r>
      <w:r w:rsidRPr="00C3654D">
        <w:rPr>
          <w:sz w:val="22"/>
          <w:szCs w:val="22"/>
          <w:vertAlign w:val="superscript"/>
        </w:rPr>
        <w:t>2</w:t>
      </w:r>
    </w:p>
    <w:p w:rsidR="00EA26A7" w:rsidRPr="00C3654D" w:rsidRDefault="00EA26A7" w:rsidP="00EA26A7">
      <w:pPr>
        <w:pStyle w:val="-3"/>
        <w:rPr>
          <w:szCs w:val="22"/>
        </w:rPr>
      </w:pPr>
      <w:r w:rsidRPr="00C3654D">
        <w:rPr>
          <w:szCs w:val="22"/>
          <w:vertAlign w:val="superscript"/>
        </w:rPr>
        <w:t>1,2</w:t>
      </w:r>
      <w:r w:rsidRPr="00C3654D">
        <w:rPr>
          <w:szCs w:val="22"/>
        </w:rPr>
        <w:t>Тверской государственный университет, г. Тверь</w:t>
      </w:r>
    </w:p>
    <w:p w:rsidR="00EA26A7" w:rsidRPr="00C3654D" w:rsidRDefault="00EA26A7" w:rsidP="00EA26A7">
      <w:pPr>
        <w:pStyle w:val="-5"/>
        <w:rPr>
          <w:szCs w:val="22"/>
        </w:rPr>
      </w:pPr>
      <w:r w:rsidRPr="00C3654D">
        <w:rPr>
          <w:szCs w:val="22"/>
        </w:rPr>
        <w:t>В работе проведен содержательный терминологический анализ понятия «территория инновационного развития», который выявил наличие двух позиций в науке и практике. Территории инновационного развития в широком смысле могут представлять собой достаточно обширный научно-производственный комплекс, расположенный на территории отдельного региона или макрорегиона. Для целей формализации построения территорий инновационного развития основополагающей может быть признана концепция «полюсов роста», которая существенно сужает подходы к определению понятия.</w:t>
      </w:r>
    </w:p>
    <w:p w:rsidR="00EA26A7" w:rsidRPr="00C3654D" w:rsidRDefault="00EA26A7" w:rsidP="00EA26A7">
      <w:pPr>
        <w:pStyle w:val="-7"/>
        <w:rPr>
          <w:b/>
          <w:bCs/>
          <w:iCs/>
          <w:szCs w:val="22"/>
        </w:rPr>
      </w:pPr>
      <w:r w:rsidRPr="00C3654D">
        <w:rPr>
          <w:b/>
          <w:bCs/>
          <w:iCs/>
          <w:szCs w:val="22"/>
        </w:rPr>
        <w:t xml:space="preserve">Ключевые слова: </w:t>
      </w:r>
      <w:r w:rsidRPr="00C3654D">
        <w:rPr>
          <w:bCs/>
          <w:iCs/>
          <w:szCs w:val="22"/>
        </w:rPr>
        <w:t>регион, территория инновационного развития, терминологический анализ, особая экономическая зона, наукоград, особая экономическая зона регионального уровня, инновационная инфраструктура, государственная поддержка</w:t>
      </w:r>
    </w:p>
    <w:p w:rsidR="00EA26A7" w:rsidRPr="00C3654D" w:rsidRDefault="00EA26A7" w:rsidP="00EA26A7">
      <w:pPr>
        <w:pStyle w:val="-9"/>
        <w:rPr>
          <w:sz w:val="22"/>
          <w:szCs w:val="22"/>
        </w:rPr>
      </w:pPr>
    </w:p>
    <w:p w:rsidR="00C50B0E" w:rsidRDefault="00C50B0E" w:rsidP="00EA26A7">
      <w:pPr>
        <w:pStyle w:val="-"/>
        <w:rPr>
          <w:sz w:val="22"/>
          <w:szCs w:val="22"/>
        </w:rPr>
      </w:pPr>
    </w:p>
    <w:p w:rsidR="00C50B0E" w:rsidRDefault="00C50B0E" w:rsidP="00EA26A7">
      <w:pPr>
        <w:pStyle w:val="-"/>
        <w:rPr>
          <w:sz w:val="22"/>
          <w:szCs w:val="22"/>
        </w:rPr>
      </w:pPr>
    </w:p>
    <w:p w:rsidR="00C50B0E" w:rsidRDefault="00C50B0E" w:rsidP="00EA26A7">
      <w:pPr>
        <w:pStyle w:val="-"/>
        <w:rPr>
          <w:sz w:val="22"/>
          <w:szCs w:val="22"/>
        </w:rPr>
      </w:pPr>
    </w:p>
    <w:p w:rsidR="00C50B0E" w:rsidRDefault="00C50B0E" w:rsidP="00EA26A7">
      <w:pPr>
        <w:pStyle w:val="-"/>
        <w:rPr>
          <w:sz w:val="22"/>
          <w:szCs w:val="22"/>
        </w:rPr>
      </w:pPr>
    </w:p>
    <w:p w:rsidR="00EA26A7" w:rsidRPr="00C3654D" w:rsidRDefault="00EA26A7" w:rsidP="00EA26A7">
      <w:pPr>
        <w:pStyle w:val="-"/>
        <w:rPr>
          <w:sz w:val="22"/>
          <w:szCs w:val="22"/>
        </w:rPr>
      </w:pPr>
      <w:r w:rsidRPr="00C3654D">
        <w:rPr>
          <w:sz w:val="22"/>
          <w:szCs w:val="22"/>
        </w:rPr>
        <w:lastRenderedPageBreak/>
        <w:t>АНАЛИЗ ОСОБЕННОСТЕЙ ИНВЕСТИЦИОННОГО ЦИКЛА ПРОМЫШЛЕННОГО ПРЕДПРИЯТИЯ</w:t>
      </w:r>
    </w:p>
    <w:p w:rsidR="00EA26A7" w:rsidRPr="00C3654D" w:rsidRDefault="00EA26A7" w:rsidP="00EA26A7">
      <w:pPr>
        <w:pStyle w:val="-1"/>
        <w:rPr>
          <w:sz w:val="22"/>
          <w:szCs w:val="22"/>
        </w:rPr>
      </w:pPr>
      <w:r w:rsidRPr="00C3654D">
        <w:rPr>
          <w:sz w:val="22"/>
          <w:szCs w:val="22"/>
        </w:rPr>
        <w:t xml:space="preserve">О.Ю. Толкаченко </w:t>
      </w:r>
    </w:p>
    <w:p w:rsidR="00EA26A7" w:rsidRPr="00C3654D" w:rsidRDefault="00EA26A7" w:rsidP="00EA26A7">
      <w:pPr>
        <w:pStyle w:val="-3"/>
        <w:rPr>
          <w:szCs w:val="22"/>
        </w:rPr>
      </w:pPr>
      <w:r w:rsidRPr="00C3654D">
        <w:rPr>
          <w:szCs w:val="22"/>
        </w:rPr>
        <w:t>Тверской государственный университет, Тверь</w:t>
      </w:r>
    </w:p>
    <w:p w:rsidR="00EA26A7" w:rsidRPr="00C3654D" w:rsidRDefault="00EA26A7" w:rsidP="00EA26A7">
      <w:pPr>
        <w:pStyle w:val="-5"/>
        <w:rPr>
          <w:szCs w:val="22"/>
        </w:rPr>
      </w:pPr>
      <w:r w:rsidRPr="00C3654D">
        <w:rPr>
          <w:szCs w:val="22"/>
        </w:rPr>
        <w:t>В статье описываются особенности взаимосвязи инвестиционного цикла промышленного предприятия с финансовым циклом текущей деятельности и инновационным циклом и необходимость перераспределения инвестиционных ресурсов между традиционным и инновационным направлением деятельности предприятия.</w:t>
      </w:r>
    </w:p>
    <w:p w:rsidR="00EA26A7" w:rsidRPr="00C3654D" w:rsidRDefault="00EA26A7" w:rsidP="00EA26A7">
      <w:pPr>
        <w:pStyle w:val="-7"/>
        <w:rPr>
          <w:bCs/>
          <w:iCs/>
          <w:szCs w:val="22"/>
        </w:rPr>
      </w:pPr>
      <w:r w:rsidRPr="00C3654D">
        <w:rPr>
          <w:b/>
          <w:bCs/>
          <w:iCs/>
          <w:szCs w:val="22"/>
        </w:rPr>
        <w:t xml:space="preserve">Ключевые слова: </w:t>
      </w:r>
      <w:r w:rsidRPr="00C3654D">
        <w:rPr>
          <w:bCs/>
          <w:iCs/>
          <w:szCs w:val="22"/>
        </w:rPr>
        <w:t>финансовый цикл, инновационный цикл, комплексное инвестиционное проектирование.</w:t>
      </w:r>
    </w:p>
    <w:p w:rsidR="00EA26A7" w:rsidRPr="00C3654D" w:rsidRDefault="00EA26A7" w:rsidP="00EA26A7">
      <w:pPr>
        <w:pStyle w:val="-9"/>
        <w:rPr>
          <w:sz w:val="22"/>
          <w:szCs w:val="22"/>
        </w:rPr>
      </w:pPr>
    </w:p>
    <w:p w:rsidR="00EA26A7" w:rsidRPr="00C3654D" w:rsidRDefault="00EA26A7" w:rsidP="00EA26A7">
      <w:pPr>
        <w:pStyle w:val="-"/>
        <w:rPr>
          <w:sz w:val="22"/>
          <w:szCs w:val="22"/>
        </w:rPr>
      </w:pPr>
      <w:r w:rsidRPr="00C3654D">
        <w:rPr>
          <w:sz w:val="22"/>
          <w:szCs w:val="22"/>
        </w:rPr>
        <w:t>Агротуризм как фактор устойчивого развития сельских территорий</w:t>
      </w:r>
    </w:p>
    <w:p w:rsidR="00EA26A7" w:rsidRPr="00C3654D" w:rsidRDefault="00EA26A7" w:rsidP="00EA26A7">
      <w:pPr>
        <w:pStyle w:val="-1"/>
        <w:rPr>
          <w:sz w:val="22"/>
          <w:szCs w:val="22"/>
        </w:rPr>
      </w:pPr>
      <w:r w:rsidRPr="00C3654D">
        <w:rPr>
          <w:sz w:val="22"/>
          <w:szCs w:val="22"/>
        </w:rPr>
        <w:t xml:space="preserve">Н.С. Гончарова </w:t>
      </w:r>
    </w:p>
    <w:p w:rsidR="00EA26A7" w:rsidRPr="00C3654D" w:rsidRDefault="00EA26A7" w:rsidP="00EA26A7">
      <w:pPr>
        <w:pStyle w:val="-3"/>
        <w:rPr>
          <w:szCs w:val="22"/>
        </w:rPr>
      </w:pPr>
      <w:r w:rsidRPr="00C3654D">
        <w:rPr>
          <w:szCs w:val="22"/>
        </w:rPr>
        <w:t>Смоленская государственная академия физической культуры, спорта и туризма, г. Смоленск</w:t>
      </w:r>
    </w:p>
    <w:p w:rsidR="00EA26A7" w:rsidRPr="00C3654D" w:rsidRDefault="00140402" w:rsidP="00EA26A7">
      <w:pPr>
        <w:pStyle w:val="-5"/>
        <w:rPr>
          <w:szCs w:val="22"/>
        </w:rPr>
      </w:pPr>
      <w:r w:rsidRPr="00C3654D">
        <w:rPr>
          <w:szCs w:val="22"/>
        </w:rPr>
        <w:fldChar w:fldCharType="begin"/>
      </w:r>
      <w:r w:rsidR="00EA26A7" w:rsidRPr="00C3654D">
        <w:rPr>
          <w:szCs w:val="22"/>
        </w:rPr>
        <w:instrText xml:space="preserve"> MACROBUTTON  AcceptAllChangesInDoc </w:instrText>
      </w:r>
      <w:r w:rsidRPr="00C3654D">
        <w:rPr>
          <w:szCs w:val="22"/>
        </w:rPr>
        <w:fldChar w:fldCharType="end"/>
      </w:r>
      <w:r w:rsidR="00EA26A7" w:rsidRPr="00C3654D">
        <w:rPr>
          <w:szCs w:val="22"/>
        </w:rPr>
        <w:t>В статье раскрываются особенности сельского туризма в регионах России, характеризуются наиболее важные виды агротуризма. Особое внимание уделено различиям в развитии агротуризма в типических группах регионов, выделенных по уровню инвестиций в сельское хозяйство. Отмечена роль сельского туризма в развитии сельских территорий.</w:t>
      </w:r>
    </w:p>
    <w:p w:rsidR="00EA26A7" w:rsidRPr="00C3654D" w:rsidRDefault="00EA26A7" w:rsidP="00EA26A7">
      <w:pPr>
        <w:pStyle w:val="-7"/>
        <w:rPr>
          <w:szCs w:val="22"/>
        </w:rPr>
      </w:pPr>
      <w:r w:rsidRPr="00C3654D">
        <w:rPr>
          <w:b/>
          <w:szCs w:val="22"/>
        </w:rPr>
        <w:t>Ключевые слова</w:t>
      </w:r>
      <w:r w:rsidRPr="00C3654D">
        <w:rPr>
          <w:szCs w:val="22"/>
        </w:rPr>
        <w:t>: сельские территории, агротуризм, инвестиции в сельское хозяйство, сельская инфраструктура.</w:t>
      </w:r>
    </w:p>
    <w:p w:rsidR="00EA26A7" w:rsidRPr="00C3654D" w:rsidRDefault="00EA26A7" w:rsidP="00EA26A7">
      <w:pPr>
        <w:pStyle w:val="-9"/>
        <w:rPr>
          <w:sz w:val="22"/>
          <w:szCs w:val="22"/>
        </w:rPr>
      </w:pPr>
    </w:p>
    <w:p w:rsidR="00EA26A7" w:rsidRPr="00C3654D" w:rsidRDefault="00EA26A7" w:rsidP="00EA26A7">
      <w:pPr>
        <w:pStyle w:val="-"/>
        <w:rPr>
          <w:sz w:val="22"/>
          <w:szCs w:val="22"/>
        </w:rPr>
      </w:pPr>
      <w:r w:rsidRPr="00C3654D">
        <w:rPr>
          <w:sz w:val="22"/>
          <w:szCs w:val="22"/>
        </w:rPr>
        <w:t>РАЗВИТИЕ СЕЛЬСКОГО ХОЗЯЙСТВА И ВОПРОСЫ ЗАНЯТОСТИ В РЕСПУБЛИКЕ БУРЯТИЯ: НЕКОТОРЫЕ СОВРЕМЕННЫЕ ТЕНДЕНЦИИ</w:t>
      </w:r>
    </w:p>
    <w:p w:rsidR="00EA26A7" w:rsidRPr="00C3654D" w:rsidRDefault="00EA26A7" w:rsidP="00EA26A7">
      <w:pPr>
        <w:pStyle w:val="-1"/>
        <w:rPr>
          <w:sz w:val="22"/>
          <w:szCs w:val="22"/>
        </w:rPr>
      </w:pPr>
      <w:r w:rsidRPr="00C3654D">
        <w:rPr>
          <w:sz w:val="22"/>
          <w:szCs w:val="22"/>
        </w:rPr>
        <w:t>Б.Ш. Дашиева</w:t>
      </w:r>
    </w:p>
    <w:p w:rsidR="00EA26A7" w:rsidRPr="00C3654D" w:rsidRDefault="00EA26A7" w:rsidP="00EA26A7">
      <w:pPr>
        <w:pStyle w:val="-3"/>
        <w:rPr>
          <w:szCs w:val="22"/>
        </w:rPr>
      </w:pPr>
      <w:r w:rsidRPr="00C3654D">
        <w:rPr>
          <w:szCs w:val="22"/>
        </w:rPr>
        <w:t>Российский государственный аграрный университет - МСХА имени К.А. Тимирязева, г. Москва</w:t>
      </w:r>
    </w:p>
    <w:p w:rsidR="00EA26A7" w:rsidRPr="00C3654D" w:rsidRDefault="00EA26A7" w:rsidP="00EA26A7">
      <w:pPr>
        <w:pStyle w:val="-5"/>
        <w:rPr>
          <w:szCs w:val="22"/>
        </w:rPr>
      </w:pPr>
      <w:r w:rsidRPr="00C3654D">
        <w:rPr>
          <w:szCs w:val="22"/>
        </w:rPr>
        <w:t>Рассмотрена динамика развития сельского хозяйства за период реализации приоритетного национального проекта «Развитие АПК» и Государственной программы развития сельского хозяйства и регулирования рынков сельскохозяйственной продукции, сырья и продовольствия. Проанализирована занятость в сельском хозяйстве и производительность труда в этой отрасли.</w:t>
      </w:r>
    </w:p>
    <w:p w:rsidR="00EA26A7" w:rsidRPr="00C3654D" w:rsidRDefault="00EA26A7" w:rsidP="00EA26A7">
      <w:pPr>
        <w:pStyle w:val="-7"/>
        <w:rPr>
          <w:bCs/>
          <w:iCs/>
          <w:szCs w:val="22"/>
        </w:rPr>
      </w:pPr>
      <w:r w:rsidRPr="00C3654D">
        <w:rPr>
          <w:b/>
          <w:bCs/>
          <w:iCs/>
          <w:szCs w:val="22"/>
        </w:rPr>
        <w:t xml:space="preserve">Ключевые слова: </w:t>
      </w:r>
      <w:r w:rsidRPr="00C3654D">
        <w:rPr>
          <w:bCs/>
          <w:iCs/>
          <w:szCs w:val="22"/>
        </w:rPr>
        <w:t>сельское хозяйство, занятость населения, производительность труда, Государственная программа.</w:t>
      </w:r>
    </w:p>
    <w:p w:rsidR="00EA26A7" w:rsidRPr="00C3654D" w:rsidRDefault="00EA26A7" w:rsidP="00EA26A7">
      <w:pPr>
        <w:jc w:val="both"/>
        <w:rPr>
          <w:rFonts w:ascii="Times New Roman" w:hAnsi="Times New Roman"/>
          <w:sz w:val="22"/>
          <w:szCs w:val="22"/>
        </w:rPr>
      </w:pPr>
    </w:p>
    <w:p w:rsidR="00EA26A7" w:rsidRPr="00C3654D" w:rsidRDefault="00EA26A7" w:rsidP="00EA26A7">
      <w:pPr>
        <w:pStyle w:val="-"/>
        <w:rPr>
          <w:sz w:val="22"/>
          <w:szCs w:val="22"/>
        </w:rPr>
      </w:pPr>
      <w:r w:rsidRPr="00C3654D">
        <w:rPr>
          <w:sz w:val="22"/>
          <w:szCs w:val="22"/>
        </w:rPr>
        <w:t>АНАЛИЗ СОСТОЯНИЯ И РАЗВИТИЯ СЕЛЬСКОГО ХОЗЯЙСТВА ОДЕССКОГО РЕГИОНА</w:t>
      </w:r>
    </w:p>
    <w:p w:rsidR="00EA26A7" w:rsidRPr="00C3654D" w:rsidRDefault="00EA26A7" w:rsidP="00EA26A7">
      <w:pPr>
        <w:pStyle w:val="-1"/>
        <w:rPr>
          <w:sz w:val="22"/>
          <w:szCs w:val="22"/>
        </w:rPr>
      </w:pPr>
      <w:r w:rsidRPr="00C3654D">
        <w:rPr>
          <w:sz w:val="22"/>
          <w:szCs w:val="22"/>
        </w:rPr>
        <w:t>Н.А. Волкова</w:t>
      </w:r>
    </w:p>
    <w:p w:rsidR="00EA26A7" w:rsidRPr="00C3654D" w:rsidRDefault="00EA26A7" w:rsidP="00EA26A7">
      <w:pPr>
        <w:pStyle w:val="-3"/>
        <w:rPr>
          <w:szCs w:val="22"/>
        </w:rPr>
      </w:pPr>
      <w:r w:rsidRPr="00C3654D">
        <w:rPr>
          <w:szCs w:val="22"/>
        </w:rPr>
        <w:t>Одесский национальный экономический университет, Украина</w:t>
      </w:r>
    </w:p>
    <w:p w:rsidR="00EA26A7" w:rsidRPr="00C3654D" w:rsidRDefault="00EA26A7" w:rsidP="00EA26A7">
      <w:pPr>
        <w:pStyle w:val="-5"/>
        <w:rPr>
          <w:szCs w:val="22"/>
        </w:rPr>
      </w:pPr>
      <w:r w:rsidRPr="00C3654D">
        <w:rPr>
          <w:szCs w:val="22"/>
        </w:rPr>
        <w:t xml:space="preserve">В Украине существуют все необходимые предпосылки для обеспечения населения страны качественной сельскохозяйственной продукцией. Выгодным является геологическое и географическое положение государства, климатические условия благоприятны для ведения конкурентоспособного сельского хозяйства, агропромышленный потенциал является основой обеспечения интеграции национальной экономики в мировую. Важным звеном агропромышленного комплекса Украины является Одесский регион. В растениеводстве Одесского региона ведущую роль играет зерновое хозяйство. Здесь выращивают озимую пшеницу, кукурузу, ячмень, просо, рис, рапс. На основе зернового хозяйства работает мощная мукомольно-крупяная промышленность. Основными видами производимой продукции животноводства Одесского региона выступают мясо, молоко и яйца птицы всех видов. Среди существующих признаков и причин слабого развития агропромышленного сектора Одесского региона можно выделить следующие: традиционные технологии не обеспечивают высокой степени переработки сельскохозяйственной продукции, не </w:t>
      </w:r>
      <w:r w:rsidRPr="00C3654D">
        <w:rPr>
          <w:szCs w:val="22"/>
        </w:rPr>
        <w:lastRenderedPageBreak/>
        <w:t xml:space="preserve">соответствуют мировым стандартам, поэтому структура экспорта носит преимущественно сырьевой характер. Необходим переход от отраслевого к территориально </w:t>
      </w:r>
      <w:r w:rsidRPr="00C3654D">
        <w:rPr>
          <w:szCs w:val="22"/>
        </w:rPr>
        <w:sym w:font="Symbol" w:char="F02D"/>
      </w:r>
      <w:r w:rsidRPr="00C3654D">
        <w:rPr>
          <w:szCs w:val="22"/>
        </w:rPr>
        <w:t xml:space="preserve"> самоуправляющейся системе управления комплексным развитием агропромышленного производства и сельских территорий, формирование эффективной научно </w:t>
      </w:r>
      <w:r w:rsidRPr="00C3654D">
        <w:rPr>
          <w:szCs w:val="22"/>
        </w:rPr>
        <w:sym w:font="Symbol" w:char="F02D"/>
      </w:r>
      <w:r w:rsidRPr="00C3654D">
        <w:rPr>
          <w:szCs w:val="22"/>
        </w:rPr>
        <w:t xml:space="preserve"> технологической, бюджетной, налоговой, финансово </w:t>
      </w:r>
      <w:r w:rsidRPr="00C3654D">
        <w:rPr>
          <w:szCs w:val="22"/>
        </w:rPr>
        <w:sym w:font="Symbol" w:char="F02D"/>
      </w:r>
      <w:r w:rsidRPr="00C3654D">
        <w:rPr>
          <w:szCs w:val="22"/>
        </w:rPr>
        <w:t xml:space="preserve"> кредитной и ценовой политики государства. Заметна тенденция роста количественных характеристик финансового потенциала, однако она не подкреплена соответствующими качественными изменениями его элементов.</w:t>
      </w:r>
    </w:p>
    <w:p w:rsidR="00EA26A7" w:rsidRPr="00C3654D" w:rsidRDefault="00EA26A7" w:rsidP="00EA26A7">
      <w:pPr>
        <w:pStyle w:val="-7"/>
        <w:rPr>
          <w:szCs w:val="22"/>
        </w:rPr>
      </w:pPr>
      <w:r w:rsidRPr="00C3654D">
        <w:rPr>
          <w:b/>
          <w:bCs/>
          <w:szCs w:val="22"/>
        </w:rPr>
        <w:t xml:space="preserve">Ключевые слова: </w:t>
      </w:r>
      <w:r w:rsidRPr="00C3654D">
        <w:rPr>
          <w:bCs/>
          <w:szCs w:val="22"/>
        </w:rPr>
        <w:t>агропромышленный комплекс,</w:t>
      </w:r>
      <w:r w:rsidRPr="00C3654D">
        <w:rPr>
          <w:szCs w:val="22"/>
        </w:rPr>
        <w:t xml:space="preserve"> сельское хозяйство, растениеводство, животноводство, производство, финансовое состояние.</w:t>
      </w:r>
    </w:p>
    <w:p w:rsidR="00EA26A7" w:rsidRPr="00C3654D" w:rsidRDefault="00EA26A7" w:rsidP="00EA26A7">
      <w:pPr>
        <w:pStyle w:val="-9"/>
        <w:rPr>
          <w:sz w:val="22"/>
          <w:szCs w:val="22"/>
        </w:rPr>
      </w:pPr>
    </w:p>
    <w:p w:rsidR="00EA26A7" w:rsidRPr="00C3654D" w:rsidRDefault="00EA26A7" w:rsidP="00EA26A7">
      <w:pPr>
        <w:pStyle w:val="-"/>
        <w:rPr>
          <w:sz w:val="22"/>
          <w:szCs w:val="22"/>
        </w:rPr>
      </w:pPr>
      <w:r w:rsidRPr="00C3654D">
        <w:rPr>
          <w:sz w:val="22"/>
          <w:szCs w:val="22"/>
        </w:rPr>
        <w:t>НАЛОГООБЛОЖЕНИЕ АГРАРНОГО СЕКТОРА: ЗАРУБЕЖНЫЙ ОПЫТ И ОТЕЧЕСТВЕННАЯ ПРАКТИКА</w:t>
      </w:r>
    </w:p>
    <w:p w:rsidR="00EA26A7" w:rsidRPr="00C3654D" w:rsidRDefault="00EA26A7" w:rsidP="00EA26A7">
      <w:pPr>
        <w:pStyle w:val="-1"/>
        <w:rPr>
          <w:sz w:val="22"/>
          <w:szCs w:val="22"/>
        </w:rPr>
      </w:pPr>
      <w:r w:rsidRPr="00C3654D">
        <w:rPr>
          <w:sz w:val="22"/>
          <w:szCs w:val="22"/>
        </w:rPr>
        <w:t xml:space="preserve">Ю.Н.Самылина </w:t>
      </w:r>
    </w:p>
    <w:p w:rsidR="00EA26A7" w:rsidRPr="00C3654D" w:rsidRDefault="00EA26A7" w:rsidP="00EA26A7">
      <w:pPr>
        <w:pStyle w:val="-3"/>
        <w:spacing w:line="216" w:lineRule="auto"/>
        <w:rPr>
          <w:szCs w:val="22"/>
        </w:rPr>
      </w:pPr>
      <w:r w:rsidRPr="00C3654D">
        <w:rPr>
          <w:szCs w:val="22"/>
        </w:rPr>
        <w:t>Тверской филиал Московского государственного университета экономики, статистики  и  информатики», г. Тверь</w:t>
      </w:r>
    </w:p>
    <w:p w:rsidR="00EA26A7" w:rsidRPr="00C3654D" w:rsidRDefault="00EA26A7" w:rsidP="00EA26A7">
      <w:pPr>
        <w:pStyle w:val="-5"/>
        <w:rPr>
          <w:szCs w:val="22"/>
        </w:rPr>
      </w:pPr>
      <w:r w:rsidRPr="00C3654D">
        <w:rPr>
          <w:szCs w:val="22"/>
        </w:rPr>
        <w:t xml:space="preserve">В статье раскрывается состав налогов, взимаемых с сельскохозяйственных товаропроизводителей в России и в развитых странах. Особое внимание уделено характеристике льготного налогообложения в сельском хозяйстве зарубежных стран, дана оценка практики налогообложения сельскохозяйственных производителей в России, с целью оптимизации налоговой нагрузки аграрного сектора экономики. </w:t>
      </w:r>
    </w:p>
    <w:p w:rsidR="00EA26A7" w:rsidRPr="00C3654D" w:rsidRDefault="00EA26A7" w:rsidP="00EA26A7">
      <w:pPr>
        <w:pStyle w:val="-7"/>
        <w:rPr>
          <w:bCs/>
          <w:iCs/>
          <w:szCs w:val="22"/>
        </w:rPr>
      </w:pPr>
      <w:r w:rsidRPr="00C3654D">
        <w:rPr>
          <w:b/>
          <w:bCs/>
          <w:iCs/>
          <w:szCs w:val="22"/>
        </w:rPr>
        <w:t xml:space="preserve">Ключевые слова: </w:t>
      </w:r>
      <w:r w:rsidRPr="00C3654D">
        <w:rPr>
          <w:bCs/>
          <w:iCs/>
          <w:szCs w:val="22"/>
        </w:rPr>
        <w:t>сельскохозяйственные товаропроизводители, льготное налогообложение, налогоплательщик, налог, налоговая ставка.</w:t>
      </w:r>
    </w:p>
    <w:p w:rsidR="00EA26A7" w:rsidRPr="00C3654D" w:rsidRDefault="00EA26A7" w:rsidP="00EA26A7">
      <w:pPr>
        <w:pStyle w:val="ConsPlusNormal"/>
        <w:widowControl/>
        <w:spacing w:line="360" w:lineRule="auto"/>
        <w:jc w:val="center"/>
        <w:outlineLvl w:val="0"/>
        <w:rPr>
          <w:rFonts w:ascii="Times New Roman" w:hAnsi="Times New Roman" w:cs="Times New Roman"/>
          <w:b/>
          <w:sz w:val="22"/>
          <w:szCs w:val="22"/>
        </w:rPr>
      </w:pPr>
    </w:p>
    <w:p w:rsidR="003D2CF2" w:rsidRPr="00C3654D" w:rsidRDefault="003D2CF2" w:rsidP="003D2CF2">
      <w:pPr>
        <w:pStyle w:val="-"/>
        <w:rPr>
          <w:sz w:val="22"/>
          <w:szCs w:val="22"/>
        </w:rPr>
      </w:pPr>
      <w:r w:rsidRPr="00C3654D">
        <w:rPr>
          <w:sz w:val="22"/>
          <w:szCs w:val="22"/>
        </w:rPr>
        <w:t>РАЗВИТИЕ ЧЕЛОВЕЧЕСКИХ РЕСУРСОВ В УСЛОВИЯХ ГЛОБАЛИЗАЦИИ</w:t>
      </w:r>
    </w:p>
    <w:p w:rsidR="003D2CF2" w:rsidRPr="00C3654D" w:rsidRDefault="003D2CF2" w:rsidP="003D2CF2">
      <w:pPr>
        <w:pStyle w:val="-1"/>
        <w:rPr>
          <w:sz w:val="22"/>
          <w:szCs w:val="22"/>
        </w:rPr>
      </w:pPr>
      <w:r w:rsidRPr="00C3654D">
        <w:rPr>
          <w:sz w:val="22"/>
          <w:szCs w:val="22"/>
        </w:rPr>
        <w:t>И.Э. Жадан</w:t>
      </w:r>
    </w:p>
    <w:p w:rsidR="003D2CF2" w:rsidRPr="00C3654D" w:rsidRDefault="003D2CF2" w:rsidP="003D2CF2">
      <w:pPr>
        <w:pStyle w:val="-3"/>
        <w:rPr>
          <w:szCs w:val="22"/>
        </w:rPr>
      </w:pPr>
      <w:r w:rsidRPr="00C3654D">
        <w:rPr>
          <w:szCs w:val="22"/>
        </w:rPr>
        <w:t>Саратовский социально-экономический институт (филиал) Российского экономического университета им. Г.В. Плеханова</w:t>
      </w:r>
    </w:p>
    <w:p w:rsidR="003D2CF2" w:rsidRPr="00C3654D" w:rsidRDefault="003D2CF2" w:rsidP="003D2CF2">
      <w:pPr>
        <w:pStyle w:val="-5"/>
        <w:rPr>
          <w:szCs w:val="22"/>
        </w:rPr>
      </w:pPr>
      <w:r w:rsidRPr="00C3654D">
        <w:rPr>
          <w:szCs w:val="22"/>
        </w:rPr>
        <w:t>Цель статьи – дать представления о человеческих ресурсах на предприятии в условиях глобализации. Непрерывное повышение квалификации и переквалификация занятых работников – это два основных вызова, с которыми сталкиваются работодатели во многих отраслях промышленности. В статье показано, что развитие человеческих ресурсов включает в себя профессиональную ориентацию и социальную адаптацию работников в коллективе, профессиональное обучение и управление трудовой карьерой.</w:t>
      </w:r>
    </w:p>
    <w:p w:rsidR="003D2CF2" w:rsidRPr="00C3654D" w:rsidRDefault="003D2CF2" w:rsidP="003D2CF2">
      <w:pPr>
        <w:pStyle w:val="-7"/>
        <w:rPr>
          <w:szCs w:val="22"/>
        </w:rPr>
      </w:pPr>
      <w:r w:rsidRPr="00C3654D">
        <w:rPr>
          <w:b/>
          <w:szCs w:val="22"/>
        </w:rPr>
        <w:t xml:space="preserve">Ключевые слова: </w:t>
      </w:r>
      <w:r w:rsidRPr="00C3654D">
        <w:rPr>
          <w:szCs w:val="22"/>
        </w:rPr>
        <w:t>Человеческие ресурсы. Профориентация. Глобализация. Инновации. Квалификация. Обучение.</w:t>
      </w:r>
    </w:p>
    <w:p w:rsidR="003D2CF2" w:rsidRPr="00C3654D" w:rsidRDefault="003D2CF2" w:rsidP="003D2CF2">
      <w:pPr>
        <w:tabs>
          <w:tab w:val="left" w:pos="5669"/>
          <w:tab w:val="left" w:pos="7097"/>
          <w:tab w:val="left" w:pos="7797"/>
          <w:tab w:val="left" w:pos="8399"/>
          <w:tab w:val="left" w:pos="8917"/>
        </w:tabs>
        <w:jc w:val="center"/>
        <w:rPr>
          <w:rFonts w:ascii="Times New Roman" w:hAnsi="Times New Roman"/>
          <w:b/>
          <w:sz w:val="22"/>
          <w:szCs w:val="22"/>
        </w:rPr>
      </w:pPr>
    </w:p>
    <w:p w:rsidR="00B50F5B" w:rsidRPr="00C3654D" w:rsidRDefault="00B50F5B" w:rsidP="00B50F5B">
      <w:pPr>
        <w:pStyle w:val="-"/>
        <w:rPr>
          <w:sz w:val="22"/>
          <w:szCs w:val="22"/>
        </w:rPr>
      </w:pPr>
      <w:r w:rsidRPr="00C3654D">
        <w:rPr>
          <w:sz w:val="22"/>
          <w:szCs w:val="22"/>
        </w:rPr>
        <w:t>КОНКУРЕНТОСПОСОБНОСТЬ ЧЕЛОВЕКА В ИНСТИТУЦИОНАЛИЗИРОВАННОЙ СТРУКТУРЕ ОБЩЕСТВА</w:t>
      </w:r>
    </w:p>
    <w:p w:rsidR="00B50F5B" w:rsidRPr="00C3654D" w:rsidRDefault="00B50F5B" w:rsidP="00B50F5B">
      <w:pPr>
        <w:pStyle w:val="-1"/>
        <w:rPr>
          <w:sz w:val="22"/>
          <w:szCs w:val="22"/>
        </w:rPr>
      </w:pPr>
      <w:r w:rsidRPr="00C3654D">
        <w:rPr>
          <w:sz w:val="22"/>
          <w:szCs w:val="22"/>
        </w:rPr>
        <w:t>Л.Н. Мамаева</w:t>
      </w:r>
    </w:p>
    <w:p w:rsidR="00B50F5B" w:rsidRPr="00C3654D" w:rsidRDefault="00B50F5B" w:rsidP="00B50F5B">
      <w:pPr>
        <w:pStyle w:val="-3"/>
        <w:spacing w:after="240"/>
        <w:rPr>
          <w:szCs w:val="22"/>
        </w:rPr>
      </w:pPr>
      <w:r w:rsidRPr="00C3654D">
        <w:rPr>
          <w:szCs w:val="22"/>
        </w:rPr>
        <w:t>Саратовский социально-экономический институт (филиал) Российского экономического университета им. Г.В. Плеханова, г. Саратов</w:t>
      </w:r>
    </w:p>
    <w:p w:rsidR="00B50F5B" w:rsidRPr="00C3654D" w:rsidRDefault="00B50F5B" w:rsidP="00B50F5B">
      <w:pPr>
        <w:pStyle w:val="-5"/>
        <w:spacing w:before="0"/>
        <w:rPr>
          <w:szCs w:val="22"/>
        </w:rPr>
      </w:pPr>
      <w:r w:rsidRPr="00C3654D">
        <w:rPr>
          <w:szCs w:val="22"/>
        </w:rPr>
        <w:t>Цель статьи – показать конкурентоспособность человека в современном глобальном обществе. В последнее время со стороны государства большое внимание уделяется малому предпринимательству, базирующемуся на электронной и автоматизированной технике, и применяемое в производстве передовых технологии. Главным в этом процессе становятся высококвалифицированные специалисты, обладающие креативным мышлением и конкурентоспособностью на современном рынке.</w:t>
      </w:r>
    </w:p>
    <w:p w:rsidR="00B50F5B" w:rsidRPr="00C3654D" w:rsidRDefault="00B50F5B" w:rsidP="00B50F5B">
      <w:pPr>
        <w:pStyle w:val="-5"/>
        <w:spacing w:before="0"/>
        <w:rPr>
          <w:szCs w:val="22"/>
        </w:rPr>
      </w:pPr>
      <w:r w:rsidRPr="00C3654D">
        <w:rPr>
          <w:szCs w:val="22"/>
        </w:rPr>
        <w:t xml:space="preserve">В качестве основных методов анализа были использованы диалектический, институциональный, системный, структурно-функциональный. </w:t>
      </w:r>
    </w:p>
    <w:p w:rsidR="00B50F5B" w:rsidRPr="00C3654D" w:rsidRDefault="00B50F5B" w:rsidP="00B50F5B">
      <w:pPr>
        <w:pStyle w:val="-7"/>
        <w:rPr>
          <w:bCs/>
          <w:iCs/>
          <w:szCs w:val="22"/>
        </w:rPr>
      </w:pPr>
      <w:r w:rsidRPr="00C3654D">
        <w:rPr>
          <w:b/>
          <w:bCs/>
          <w:iCs/>
          <w:szCs w:val="22"/>
        </w:rPr>
        <w:lastRenderedPageBreak/>
        <w:t xml:space="preserve">Ключевые слова: </w:t>
      </w:r>
      <w:r w:rsidRPr="00C3654D">
        <w:rPr>
          <w:bCs/>
          <w:iCs/>
          <w:szCs w:val="22"/>
        </w:rPr>
        <w:t xml:space="preserve">предпринимательство, конкурентоспособность, бизнес, человеческий капитал, интеллектуальный потенциал, инновации. </w:t>
      </w:r>
    </w:p>
    <w:p w:rsidR="00B50F5B" w:rsidRPr="00C3654D" w:rsidRDefault="00B50F5B" w:rsidP="00B50F5B">
      <w:pPr>
        <w:pStyle w:val="-9"/>
        <w:rPr>
          <w:sz w:val="22"/>
          <w:szCs w:val="22"/>
        </w:rPr>
      </w:pPr>
    </w:p>
    <w:p w:rsidR="00B50F5B" w:rsidRPr="00C3654D" w:rsidRDefault="00B50F5B" w:rsidP="00B50F5B">
      <w:pPr>
        <w:pStyle w:val="-"/>
        <w:rPr>
          <w:sz w:val="22"/>
          <w:szCs w:val="22"/>
        </w:rPr>
      </w:pPr>
      <w:r w:rsidRPr="00C3654D">
        <w:rPr>
          <w:sz w:val="22"/>
          <w:szCs w:val="22"/>
        </w:rPr>
        <w:t>ФАКТОРЫ, ОПРЕДЕЛЯЮЩИЕ СТРУКТУРУ ПРЕДПОЧТЕНИЙ В СФЕРЕ ПРОФЕССИОНАЛЬНОГО ОБРАЗОВАНИЯ</w:t>
      </w:r>
    </w:p>
    <w:p w:rsidR="00B50F5B" w:rsidRPr="00C3654D" w:rsidRDefault="00B50F5B" w:rsidP="00B50F5B">
      <w:pPr>
        <w:pStyle w:val="-1"/>
        <w:rPr>
          <w:sz w:val="22"/>
          <w:szCs w:val="22"/>
        </w:rPr>
      </w:pPr>
      <w:r w:rsidRPr="00C3654D">
        <w:rPr>
          <w:sz w:val="22"/>
          <w:szCs w:val="22"/>
        </w:rPr>
        <w:t>Н.В. Байдакова</w:t>
      </w:r>
      <w:r w:rsidRPr="00C3654D">
        <w:rPr>
          <w:sz w:val="22"/>
          <w:szCs w:val="22"/>
          <w:vertAlign w:val="superscript"/>
        </w:rPr>
        <w:t>1</w:t>
      </w:r>
      <w:r w:rsidRPr="00C3654D">
        <w:rPr>
          <w:sz w:val="22"/>
          <w:szCs w:val="22"/>
        </w:rPr>
        <w:t>, Л.В. Лапина</w:t>
      </w:r>
      <w:r w:rsidRPr="00C3654D">
        <w:rPr>
          <w:sz w:val="22"/>
          <w:szCs w:val="22"/>
          <w:vertAlign w:val="superscript"/>
        </w:rPr>
        <w:t>2</w:t>
      </w:r>
    </w:p>
    <w:p w:rsidR="00B50F5B" w:rsidRPr="00C3654D" w:rsidRDefault="00B50F5B" w:rsidP="00B50F5B">
      <w:pPr>
        <w:pStyle w:val="-3"/>
        <w:rPr>
          <w:szCs w:val="22"/>
        </w:rPr>
      </w:pPr>
      <w:r w:rsidRPr="00C3654D">
        <w:rPr>
          <w:szCs w:val="22"/>
          <w:vertAlign w:val="superscript"/>
        </w:rPr>
        <w:t xml:space="preserve">1,2 </w:t>
      </w:r>
      <w:r w:rsidRPr="00C3654D">
        <w:rPr>
          <w:szCs w:val="22"/>
        </w:rPr>
        <w:t>Тверской государственный университет, г. Тверь</w:t>
      </w:r>
    </w:p>
    <w:p w:rsidR="00B50F5B" w:rsidRPr="00C3654D" w:rsidRDefault="00140402" w:rsidP="00B50F5B">
      <w:pPr>
        <w:pStyle w:val="-5"/>
        <w:rPr>
          <w:szCs w:val="22"/>
        </w:rPr>
      </w:pPr>
      <w:r w:rsidRPr="00C3654D">
        <w:rPr>
          <w:szCs w:val="22"/>
        </w:rPr>
        <w:fldChar w:fldCharType="begin"/>
      </w:r>
      <w:r w:rsidR="00B50F5B" w:rsidRPr="00C3654D">
        <w:rPr>
          <w:szCs w:val="22"/>
        </w:rPr>
        <w:instrText xml:space="preserve"> MACROBUTTON  AcceptAllChangesInDoc </w:instrText>
      </w:r>
      <w:r w:rsidRPr="00C3654D">
        <w:rPr>
          <w:szCs w:val="22"/>
        </w:rPr>
        <w:fldChar w:fldCharType="end"/>
      </w:r>
      <w:r w:rsidR="00B50F5B" w:rsidRPr="00C3654D">
        <w:rPr>
          <w:szCs w:val="22"/>
        </w:rPr>
        <w:t>В статье рассмотрены проблемы процесса профессионального самоопределения и образовательной самоидентификации. Описаны основные факторы, влияющие на потребительские предпочтения в сфере профессионального образования, подходы к их изучению.</w:t>
      </w:r>
    </w:p>
    <w:p w:rsidR="00B50F5B" w:rsidRPr="00C3654D" w:rsidRDefault="00B50F5B" w:rsidP="00B50F5B">
      <w:pPr>
        <w:pStyle w:val="-7"/>
        <w:rPr>
          <w:szCs w:val="22"/>
        </w:rPr>
      </w:pPr>
      <w:r w:rsidRPr="00C3654D">
        <w:rPr>
          <w:b/>
          <w:bCs/>
          <w:iCs/>
          <w:szCs w:val="22"/>
        </w:rPr>
        <w:t>Ключевые слова</w:t>
      </w:r>
      <w:r w:rsidRPr="00C3654D">
        <w:rPr>
          <w:b/>
          <w:szCs w:val="22"/>
        </w:rPr>
        <w:t xml:space="preserve">: </w:t>
      </w:r>
      <w:r w:rsidRPr="00C3654D">
        <w:rPr>
          <w:szCs w:val="22"/>
        </w:rPr>
        <w:t>профессиональные предпочтения, профессиональный выбор, образовательные предпочтения, образовательный выбор, социальные технологии в образовании, образовательная стратегия, профессиональное самоопределение.</w:t>
      </w:r>
    </w:p>
    <w:p w:rsidR="00B50F5B" w:rsidRPr="00C3654D" w:rsidRDefault="00B50F5B" w:rsidP="00B50F5B">
      <w:pPr>
        <w:pStyle w:val="-9"/>
        <w:rPr>
          <w:sz w:val="22"/>
          <w:szCs w:val="22"/>
        </w:rPr>
      </w:pPr>
    </w:p>
    <w:p w:rsidR="00B50F5B" w:rsidRPr="00C3654D" w:rsidRDefault="00B50F5B" w:rsidP="00B50F5B">
      <w:pPr>
        <w:pStyle w:val="-"/>
        <w:rPr>
          <w:sz w:val="22"/>
          <w:szCs w:val="22"/>
        </w:rPr>
      </w:pPr>
      <w:r w:rsidRPr="00C3654D">
        <w:rPr>
          <w:sz w:val="22"/>
          <w:szCs w:val="22"/>
        </w:rPr>
        <w:t>СТАБИЛИЗАЦИОННАЯ ФИНАНСОВАЯ ПОЛИТИКА</w:t>
      </w:r>
      <w:r w:rsidR="009936DA" w:rsidRPr="00C3654D">
        <w:rPr>
          <w:sz w:val="22"/>
          <w:szCs w:val="22"/>
        </w:rPr>
        <w:t xml:space="preserve"> </w:t>
      </w:r>
      <w:r w:rsidRPr="00C3654D">
        <w:rPr>
          <w:sz w:val="22"/>
          <w:szCs w:val="22"/>
        </w:rPr>
        <w:t xml:space="preserve">В СИСТЕМЕ ГОСУДАРСТВЕННОГО РЕГУЛИРОВАНИЯ ЭКОНОМИКИ </w:t>
      </w:r>
    </w:p>
    <w:p w:rsidR="00B50F5B" w:rsidRPr="00C3654D" w:rsidRDefault="00B50F5B" w:rsidP="00B50F5B">
      <w:pPr>
        <w:pStyle w:val="-1"/>
        <w:rPr>
          <w:sz w:val="22"/>
          <w:szCs w:val="22"/>
        </w:rPr>
      </w:pPr>
      <w:r w:rsidRPr="00C3654D">
        <w:rPr>
          <w:sz w:val="22"/>
          <w:szCs w:val="22"/>
        </w:rPr>
        <w:t>М.В. Дьяченко</w:t>
      </w:r>
    </w:p>
    <w:p w:rsidR="00B50F5B" w:rsidRPr="00C3654D" w:rsidRDefault="00B50F5B" w:rsidP="00B50F5B">
      <w:pPr>
        <w:pStyle w:val="-3"/>
        <w:rPr>
          <w:szCs w:val="22"/>
        </w:rPr>
      </w:pPr>
      <w:r w:rsidRPr="00C3654D">
        <w:rPr>
          <w:szCs w:val="22"/>
        </w:rPr>
        <w:t>Тверской филиал Российской академии народного хозяйства и государственной службы при Президенте РФ</w:t>
      </w:r>
    </w:p>
    <w:p w:rsidR="00B50F5B" w:rsidRPr="00C3654D" w:rsidRDefault="00B50F5B" w:rsidP="00B50F5B">
      <w:pPr>
        <w:pStyle w:val="-5"/>
        <w:rPr>
          <w:szCs w:val="22"/>
        </w:rPr>
      </w:pPr>
      <w:r w:rsidRPr="00C3654D">
        <w:rPr>
          <w:szCs w:val="22"/>
        </w:rPr>
        <w:t xml:space="preserve">Целью статьи является теоретическое обобщение использования финансовой политики государства на обеспечение стабильности социально-экономического развития страны. Рассмотрены методологические аспекты и опыт реализации стабилизационной финансовой политики в России, включая использование механизмов суверенных фондов. Стабилизационная финансовая политика в России не связана напрямую с активизацией экономического роста, а преследует лишь цель формирования условий для такого роста. Показано, что созданный в России стабилизационный финансовый механизм не приводит к должной устойчивости государственных финансов. Высказаны предложения по повышению эффективности стабилизационной финансовой политики в России, включая модернизацию налоговой системы, снижение степени дифференциации в доходах населения и проч.  </w:t>
      </w:r>
    </w:p>
    <w:p w:rsidR="00B50F5B" w:rsidRPr="00C3654D" w:rsidRDefault="00B50F5B" w:rsidP="00B50F5B">
      <w:pPr>
        <w:pStyle w:val="-7"/>
        <w:rPr>
          <w:b/>
          <w:szCs w:val="22"/>
        </w:rPr>
      </w:pPr>
      <w:r w:rsidRPr="00C3654D">
        <w:rPr>
          <w:b/>
          <w:bCs/>
          <w:iCs/>
          <w:szCs w:val="22"/>
        </w:rPr>
        <w:t xml:space="preserve">Ключевые слова: </w:t>
      </w:r>
      <w:r w:rsidRPr="00C3654D">
        <w:rPr>
          <w:bCs/>
          <w:iCs/>
          <w:szCs w:val="22"/>
        </w:rPr>
        <w:t>стабилизационная финансовая политика, финансовая стабилизация, стабилизационный фонд, резервный фонд, фонд национального благосостояния, глобальная финансовая архитектура</w:t>
      </w:r>
      <w:r w:rsidRPr="00C3654D">
        <w:rPr>
          <w:i w:val="0"/>
          <w:szCs w:val="22"/>
        </w:rPr>
        <w:t>.</w:t>
      </w:r>
      <w:r w:rsidRPr="00C3654D">
        <w:rPr>
          <w:b/>
          <w:szCs w:val="22"/>
        </w:rPr>
        <w:t xml:space="preserve"> </w:t>
      </w:r>
    </w:p>
    <w:p w:rsidR="00B50F5B" w:rsidRPr="00C3654D" w:rsidRDefault="00B50F5B" w:rsidP="00B50F5B">
      <w:pPr>
        <w:autoSpaceDE w:val="0"/>
        <w:autoSpaceDN w:val="0"/>
        <w:adjustRightInd w:val="0"/>
        <w:jc w:val="both"/>
        <w:rPr>
          <w:rFonts w:ascii="Times New Roman" w:hAnsi="Times New Roman"/>
          <w:b/>
          <w:i/>
          <w:sz w:val="22"/>
          <w:szCs w:val="22"/>
        </w:rPr>
      </w:pPr>
    </w:p>
    <w:p w:rsidR="00B50F5B" w:rsidRPr="00C3654D" w:rsidRDefault="00B50F5B" w:rsidP="00B50F5B">
      <w:pPr>
        <w:pStyle w:val="-"/>
        <w:rPr>
          <w:sz w:val="22"/>
          <w:szCs w:val="22"/>
        </w:rPr>
      </w:pPr>
      <w:r w:rsidRPr="00C3654D">
        <w:rPr>
          <w:bCs w:val="0"/>
          <w:sz w:val="22"/>
          <w:szCs w:val="22"/>
        </w:rPr>
        <w:t>институциональные Проблемы партнерских отношений бизнеса и власти на территории присутствия в современных социально-экономических условиях</w:t>
      </w:r>
      <w:r w:rsidRPr="00C3654D">
        <w:rPr>
          <w:bCs w:val="0"/>
          <w:color w:val="333333"/>
          <w:sz w:val="22"/>
          <w:szCs w:val="22"/>
        </w:rPr>
        <w:t xml:space="preserve"> </w:t>
      </w:r>
    </w:p>
    <w:p w:rsidR="00B50F5B" w:rsidRPr="00C3654D" w:rsidRDefault="00B50F5B" w:rsidP="00B50F5B">
      <w:pPr>
        <w:pStyle w:val="-1"/>
        <w:rPr>
          <w:sz w:val="22"/>
          <w:szCs w:val="22"/>
        </w:rPr>
      </w:pPr>
      <w:r w:rsidRPr="00C3654D">
        <w:rPr>
          <w:sz w:val="22"/>
          <w:szCs w:val="22"/>
        </w:rPr>
        <w:t>Л.Е. Мошкова</w:t>
      </w:r>
    </w:p>
    <w:p w:rsidR="00B50F5B" w:rsidRPr="00C3654D" w:rsidRDefault="00B50F5B" w:rsidP="00B50F5B">
      <w:pPr>
        <w:pStyle w:val="-3"/>
        <w:rPr>
          <w:szCs w:val="22"/>
        </w:rPr>
      </w:pPr>
      <w:r w:rsidRPr="00C3654D">
        <w:rPr>
          <w:szCs w:val="22"/>
        </w:rPr>
        <w:t>Тверской государственный университет, г. Тверь</w:t>
      </w:r>
    </w:p>
    <w:p w:rsidR="00B50F5B" w:rsidRPr="00C3654D" w:rsidRDefault="00B50F5B" w:rsidP="00B50F5B">
      <w:pPr>
        <w:pStyle w:val="-5"/>
        <w:rPr>
          <w:szCs w:val="22"/>
        </w:rPr>
      </w:pPr>
      <w:r w:rsidRPr="00C3654D">
        <w:rPr>
          <w:szCs w:val="22"/>
        </w:rPr>
        <w:t>В статье обоснована необходимость партнерских отношений бизнеса и власти на территории присутствия. Рассмотрены институциональные проблемы взаимодействия стратегических партнеров и пути их решения на основе механизма государственно-частного партнерства.</w:t>
      </w:r>
      <w:r w:rsidR="00140402" w:rsidRPr="00C3654D">
        <w:rPr>
          <w:szCs w:val="22"/>
        </w:rPr>
        <w:fldChar w:fldCharType="begin"/>
      </w:r>
      <w:r w:rsidRPr="00C3654D">
        <w:rPr>
          <w:szCs w:val="22"/>
        </w:rPr>
        <w:instrText xml:space="preserve"> MACROBUTTON  AcceptAllChangesInDoc </w:instrText>
      </w:r>
      <w:r w:rsidR="00140402" w:rsidRPr="00C3654D">
        <w:rPr>
          <w:szCs w:val="22"/>
        </w:rPr>
        <w:fldChar w:fldCharType="end"/>
      </w:r>
    </w:p>
    <w:p w:rsidR="00B50F5B" w:rsidRPr="00C3654D" w:rsidRDefault="00B50F5B" w:rsidP="00B50F5B">
      <w:pPr>
        <w:pStyle w:val="-7"/>
        <w:rPr>
          <w:szCs w:val="22"/>
        </w:rPr>
      </w:pPr>
      <w:r w:rsidRPr="00C3654D">
        <w:rPr>
          <w:b/>
          <w:bCs/>
          <w:iCs/>
          <w:szCs w:val="22"/>
        </w:rPr>
        <w:t>Ключевые слова:</w:t>
      </w:r>
      <w:r w:rsidRPr="00C3654D">
        <w:rPr>
          <w:i w:val="0"/>
          <w:szCs w:val="22"/>
        </w:rPr>
        <w:t xml:space="preserve"> </w:t>
      </w:r>
      <w:r w:rsidRPr="00C3654D">
        <w:rPr>
          <w:szCs w:val="22"/>
        </w:rPr>
        <w:t>классификация проблем, бизнес, власть, территория присутствия, формы взаимодействия.</w:t>
      </w:r>
    </w:p>
    <w:p w:rsidR="00B50F5B" w:rsidRPr="00C3654D" w:rsidRDefault="00B50F5B" w:rsidP="00B50F5B">
      <w:pPr>
        <w:pStyle w:val="-9"/>
        <w:rPr>
          <w:sz w:val="22"/>
          <w:szCs w:val="22"/>
        </w:rPr>
      </w:pPr>
    </w:p>
    <w:p w:rsidR="00B50F5B" w:rsidRPr="00C3654D" w:rsidRDefault="00B50F5B" w:rsidP="00B50F5B">
      <w:pPr>
        <w:pStyle w:val="-"/>
        <w:rPr>
          <w:sz w:val="22"/>
          <w:szCs w:val="22"/>
        </w:rPr>
      </w:pPr>
      <w:r w:rsidRPr="00C3654D">
        <w:rPr>
          <w:sz w:val="22"/>
          <w:szCs w:val="22"/>
        </w:rPr>
        <w:t>ИЗДЕРЖКИ КООРДИНАЦИИ СЕТЕВЫХ СТРУКТУР</w:t>
      </w:r>
      <w:r w:rsidR="009936DA" w:rsidRPr="00C3654D">
        <w:rPr>
          <w:sz w:val="22"/>
          <w:szCs w:val="22"/>
        </w:rPr>
        <w:t xml:space="preserve"> </w:t>
      </w:r>
      <w:r w:rsidRPr="00C3654D">
        <w:rPr>
          <w:sz w:val="22"/>
          <w:szCs w:val="22"/>
        </w:rPr>
        <w:t>В ИНФОРМАЦИОННО-СЕТЕВОЙ ЭКОНОМИКЕ</w:t>
      </w:r>
    </w:p>
    <w:p w:rsidR="00B50F5B" w:rsidRPr="00C3654D" w:rsidRDefault="00B50F5B" w:rsidP="00B50F5B">
      <w:pPr>
        <w:pStyle w:val="-1"/>
        <w:rPr>
          <w:sz w:val="22"/>
          <w:szCs w:val="22"/>
        </w:rPr>
      </w:pPr>
      <w:r w:rsidRPr="00C3654D">
        <w:rPr>
          <w:sz w:val="22"/>
          <w:szCs w:val="22"/>
        </w:rPr>
        <w:t>Н.Э. Чумаченко</w:t>
      </w:r>
    </w:p>
    <w:p w:rsidR="00B50F5B" w:rsidRPr="00C3654D" w:rsidRDefault="00B50F5B" w:rsidP="00B50F5B">
      <w:pPr>
        <w:pStyle w:val="-3"/>
        <w:spacing w:after="240"/>
        <w:rPr>
          <w:szCs w:val="22"/>
        </w:rPr>
      </w:pPr>
      <w:r w:rsidRPr="00C3654D">
        <w:rPr>
          <w:szCs w:val="22"/>
        </w:rPr>
        <w:t>Саратовский социально-экономический институт (филиал) Российского экономического университета им. Г.В. Плеханова, г. Саратов</w:t>
      </w:r>
    </w:p>
    <w:p w:rsidR="00B50F5B" w:rsidRPr="00C3654D" w:rsidRDefault="00B50F5B" w:rsidP="00B50F5B">
      <w:pPr>
        <w:pStyle w:val="-5"/>
        <w:rPr>
          <w:szCs w:val="22"/>
        </w:rPr>
      </w:pPr>
      <w:r w:rsidRPr="00C3654D">
        <w:rPr>
          <w:szCs w:val="22"/>
        </w:rPr>
        <w:lastRenderedPageBreak/>
        <w:t>В статье представлена попытка анализа факторов, влияющих на изменения издержек координации, которые определяют процесс формирования сетевых структур. Рассмотрены факторы, обусловленные ключевым ресурсами информационно-сетевой экономики – информацией и знаниями, требованиями сетевых принципов организации, новыми условиями конкурентного взаимодействия и новыми качественными требованиями к персоналу. Ряд факторов находятся в сфере управленческого воздействия, что говорит о возможности управления процессами  информационно-сетевой экономики.</w:t>
      </w:r>
    </w:p>
    <w:p w:rsidR="00B50F5B" w:rsidRPr="00C3654D" w:rsidRDefault="00B50F5B" w:rsidP="00B50F5B">
      <w:pPr>
        <w:pStyle w:val="-7"/>
        <w:rPr>
          <w:b/>
          <w:bCs/>
          <w:iCs/>
          <w:szCs w:val="22"/>
        </w:rPr>
      </w:pPr>
      <w:r w:rsidRPr="00C3654D">
        <w:rPr>
          <w:b/>
          <w:bCs/>
          <w:iCs/>
          <w:szCs w:val="22"/>
        </w:rPr>
        <w:t xml:space="preserve">Ключевые слова: </w:t>
      </w:r>
      <w:r w:rsidRPr="00C3654D">
        <w:rPr>
          <w:bCs/>
          <w:iCs/>
          <w:szCs w:val="22"/>
        </w:rPr>
        <w:t>информационно-сетевая экономика, сетевые структуры, издержки координации.</w:t>
      </w:r>
    </w:p>
    <w:p w:rsidR="00B50F5B" w:rsidRPr="00C3654D" w:rsidRDefault="00B50F5B" w:rsidP="00B50F5B">
      <w:pPr>
        <w:pStyle w:val="-9"/>
        <w:rPr>
          <w:sz w:val="22"/>
          <w:szCs w:val="22"/>
        </w:rPr>
      </w:pPr>
    </w:p>
    <w:p w:rsidR="00B50F5B" w:rsidRPr="00C3654D" w:rsidRDefault="00B50F5B" w:rsidP="00B50F5B">
      <w:pPr>
        <w:pStyle w:val="-"/>
        <w:rPr>
          <w:sz w:val="22"/>
          <w:szCs w:val="22"/>
        </w:rPr>
      </w:pPr>
      <w:r w:rsidRPr="00C3654D">
        <w:rPr>
          <w:sz w:val="22"/>
          <w:szCs w:val="22"/>
        </w:rPr>
        <w:t>МЕТОДОЛОГИЧЕСКИЕ ПРОБЛЕМЫ ОПРЕДЕЛЕНИЯ МЕЖДУНАРОДНОГО РЕЙТИНГА ЭФФЕКТИВНОСТИ ЛОГИСТИКИ</w:t>
      </w:r>
    </w:p>
    <w:p w:rsidR="00B50F5B" w:rsidRPr="00C3654D" w:rsidRDefault="00B50F5B" w:rsidP="00B50F5B">
      <w:pPr>
        <w:pStyle w:val="-1"/>
        <w:rPr>
          <w:sz w:val="22"/>
          <w:szCs w:val="22"/>
        </w:rPr>
      </w:pPr>
      <w:r w:rsidRPr="00C3654D">
        <w:rPr>
          <w:sz w:val="22"/>
          <w:szCs w:val="22"/>
        </w:rPr>
        <w:t>В.М. Курганов</w:t>
      </w:r>
    </w:p>
    <w:p w:rsidR="00B50F5B" w:rsidRPr="00C3654D" w:rsidRDefault="00B50F5B" w:rsidP="00B50F5B">
      <w:pPr>
        <w:pStyle w:val="-3"/>
        <w:rPr>
          <w:szCs w:val="22"/>
        </w:rPr>
      </w:pPr>
      <w:r w:rsidRPr="00C3654D">
        <w:rPr>
          <w:szCs w:val="22"/>
        </w:rPr>
        <w:t>Тверской государственный университет, Тверь</w:t>
      </w:r>
    </w:p>
    <w:p w:rsidR="00B50F5B" w:rsidRPr="00C3654D" w:rsidRDefault="00B50F5B" w:rsidP="00B50F5B">
      <w:pPr>
        <w:pStyle w:val="-3"/>
        <w:rPr>
          <w:szCs w:val="22"/>
        </w:rPr>
      </w:pPr>
    </w:p>
    <w:p w:rsidR="00B50F5B" w:rsidRPr="00C3654D" w:rsidRDefault="00B50F5B" w:rsidP="00B50F5B">
      <w:pPr>
        <w:pStyle w:val="-5"/>
        <w:spacing w:before="0"/>
        <w:ind w:left="426" w:right="424"/>
        <w:rPr>
          <w:szCs w:val="22"/>
        </w:rPr>
      </w:pPr>
      <w:r w:rsidRPr="00C3654D">
        <w:rPr>
          <w:szCs w:val="22"/>
        </w:rPr>
        <w:t xml:space="preserve">Важную роль для динамичного развития экономики играет совершенство логистических процессов. Для оценки логистики в различных странах и их сравнения специалистами Всемирного банка был разработан Индекс эффективности логистической системы  - ИЭЛ (Logistics Performance Index - LPI), определяемый на основе экспертных оценок. Целью исследования является анализ опыта реализации имеющейся методики и рассмотрение возможности применения альтернативного подхода, который базируется на понятии транспортного потенциала страны. В результате в статье предлагается сравнение эффективности логистики по методике Всемирного банка дополнить анализом </w:t>
      </w:r>
      <w:bookmarkStart w:id="1" w:name="_GoBack"/>
      <w:bookmarkEnd w:id="1"/>
      <w:r w:rsidRPr="00C3654D">
        <w:rPr>
          <w:szCs w:val="22"/>
        </w:rPr>
        <w:t>транспортного потенциала стран, рассчитываемого на основе показателей статистической отчетности.</w:t>
      </w:r>
    </w:p>
    <w:p w:rsidR="00B50F5B" w:rsidRPr="00C3654D" w:rsidRDefault="00B50F5B" w:rsidP="00B50F5B">
      <w:pPr>
        <w:pStyle w:val="-5"/>
        <w:spacing w:before="0"/>
        <w:ind w:left="426" w:right="424"/>
        <w:rPr>
          <w:i/>
          <w:szCs w:val="22"/>
        </w:rPr>
      </w:pPr>
      <w:r w:rsidRPr="00C3654D">
        <w:rPr>
          <w:b/>
          <w:i/>
          <w:szCs w:val="22"/>
        </w:rPr>
        <w:t>Ключевые слова</w:t>
      </w:r>
      <w:r w:rsidRPr="00C3654D">
        <w:rPr>
          <w:szCs w:val="22"/>
        </w:rPr>
        <w:t>: </w:t>
      </w:r>
      <w:r w:rsidRPr="00C3654D">
        <w:rPr>
          <w:i/>
          <w:szCs w:val="22"/>
        </w:rPr>
        <w:t>логистика, транспортный потенциал, конкурентоспособность, глобальная экономика.</w:t>
      </w:r>
    </w:p>
    <w:p w:rsidR="00B50F5B" w:rsidRPr="00C3654D" w:rsidRDefault="00B50F5B" w:rsidP="00B50F5B">
      <w:pPr>
        <w:pStyle w:val="-9"/>
        <w:rPr>
          <w:sz w:val="22"/>
          <w:szCs w:val="22"/>
        </w:rPr>
      </w:pPr>
    </w:p>
    <w:p w:rsidR="00B50F5B" w:rsidRPr="00C3654D" w:rsidRDefault="00B50F5B" w:rsidP="00B50F5B">
      <w:pPr>
        <w:pStyle w:val="-"/>
        <w:rPr>
          <w:sz w:val="22"/>
          <w:szCs w:val="22"/>
        </w:rPr>
      </w:pPr>
      <w:r w:rsidRPr="00C3654D">
        <w:rPr>
          <w:sz w:val="22"/>
          <w:szCs w:val="22"/>
        </w:rPr>
        <w:t>Оценка эффективности реализации государственных программ. Опыт Тверской области</w:t>
      </w:r>
    </w:p>
    <w:p w:rsidR="00B50F5B" w:rsidRPr="00C3654D" w:rsidRDefault="00B50F5B" w:rsidP="00B50F5B">
      <w:pPr>
        <w:pStyle w:val="-1"/>
        <w:rPr>
          <w:sz w:val="22"/>
          <w:szCs w:val="22"/>
        </w:rPr>
      </w:pPr>
      <w:r w:rsidRPr="00C3654D">
        <w:rPr>
          <w:sz w:val="22"/>
          <w:szCs w:val="22"/>
        </w:rPr>
        <w:t>О.С. Черникин</w:t>
      </w:r>
    </w:p>
    <w:p w:rsidR="00B50F5B" w:rsidRPr="00C3654D" w:rsidRDefault="00B50F5B" w:rsidP="00B50F5B">
      <w:pPr>
        <w:pStyle w:val="-3"/>
        <w:rPr>
          <w:szCs w:val="22"/>
        </w:rPr>
      </w:pPr>
      <w:r w:rsidRPr="00C3654D">
        <w:rPr>
          <w:szCs w:val="22"/>
        </w:rPr>
        <w:t>Тверской государственный университет, г. Тверь</w:t>
      </w:r>
    </w:p>
    <w:p w:rsidR="00B50F5B" w:rsidRPr="00C3654D" w:rsidRDefault="00B50F5B" w:rsidP="00B50F5B">
      <w:pPr>
        <w:pStyle w:val="-5"/>
        <w:rPr>
          <w:szCs w:val="22"/>
        </w:rPr>
      </w:pPr>
      <w:r w:rsidRPr="00C3654D">
        <w:rPr>
          <w:szCs w:val="22"/>
        </w:rPr>
        <w:t>В работе рассмотрен важный аспект реализации концепции бюджетирования ориентированного на результат – оценка эффективности реализации государственных программ Тверской области. Изложены подходы к количественной оценке эффективности, нормированию показателей реализации программы.</w:t>
      </w:r>
    </w:p>
    <w:p w:rsidR="00B50F5B" w:rsidRPr="00C3654D" w:rsidRDefault="00B50F5B" w:rsidP="00B50F5B">
      <w:pPr>
        <w:pStyle w:val="-7"/>
        <w:rPr>
          <w:szCs w:val="22"/>
        </w:rPr>
      </w:pPr>
      <w:r w:rsidRPr="00C3654D">
        <w:rPr>
          <w:b/>
          <w:szCs w:val="22"/>
        </w:rPr>
        <w:t>Ключевые слова:</w:t>
      </w:r>
      <w:r w:rsidRPr="00C3654D">
        <w:rPr>
          <w:szCs w:val="22"/>
        </w:rPr>
        <w:t xml:space="preserve"> государственная программа, показатели государственной программы, оценка эффективности.</w:t>
      </w:r>
    </w:p>
    <w:p w:rsidR="00B50F5B" w:rsidRDefault="00B50F5B" w:rsidP="00B50F5B">
      <w:pPr>
        <w:ind w:firstLine="425"/>
        <w:jc w:val="both"/>
        <w:rPr>
          <w:rFonts w:ascii="Times New Roman" w:hAnsi="Times New Roman"/>
          <w:sz w:val="22"/>
          <w:szCs w:val="22"/>
        </w:rPr>
      </w:pPr>
    </w:p>
    <w:p w:rsidR="00C50B0E" w:rsidRDefault="00C50B0E" w:rsidP="00B50F5B">
      <w:pPr>
        <w:ind w:firstLine="425"/>
        <w:jc w:val="both"/>
        <w:rPr>
          <w:rFonts w:ascii="Times New Roman" w:hAnsi="Times New Roman"/>
          <w:sz w:val="22"/>
          <w:szCs w:val="22"/>
        </w:rPr>
      </w:pPr>
    </w:p>
    <w:p w:rsidR="00C50B0E" w:rsidRDefault="00C50B0E" w:rsidP="00B50F5B">
      <w:pPr>
        <w:ind w:firstLine="425"/>
        <w:jc w:val="both"/>
        <w:rPr>
          <w:rFonts w:ascii="Times New Roman" w:hAnsi="Times New Roman"/>
          <w:sz w:val="22"/>
          <w:szCs w:val="22"/>
        </w:rPr>
      </w:pPr>
    </w:p>
    <w:p w:rsidR="00C50B0E" w:rsidRDefault="00C50B0E" w:rsidP="00B50F5B">
      <w:pPr>
        <w:ind w:firstLine="425"/>
        <w:jc w:val="both"/>
        <w:rPr>
          <w:rFonts w:ascii="Times New Roman" w:hAnsi="Times New Roman"/>
          <w:sz w:val="22"/>
          <w:szCs w:val="22"/>
        </w:rPr>
      </w:pPr>
    </w:p>
    <w:p w:rsidR="00C50B0E" w:rsidRDefault="00C50B0E" w:rsidP="00B50F5B">
      <w:pPr>
        <w:ind w:firstLine="425"/>
        <w:jc w:val="both"/>
        <w:rPr>
          <w:rFonts w:ascii="Times New Roman" w:hAnsi="Times New Roman"/>
          <w:sz w:val="22"/>
          <w:szCs w:val="22"/>
        </w:rPr>
      </w:pPr>
    </w:p>
    <w:p w:rsidR="00C50B0E" w:rsidRDefault="00C50B0E" w:rsidP="00B50F5B">
      <w:pPr>
        <w:ind w:firstLine="425"/>
        <w:jc w:val="both"/>
        <w:rPr>
          <w:rFonts w:ascii="Times New Roman" w:hAnsi="Times New Roman"/>
          <w:sz w:val="22"/>
          <w:szCs w:val="22"/>
        </w:rPr>
      </w:pPr>
    </w:p>
    <w:p w:rsidR="00C50B0E" w:rsidRDefault="00C50B0E" w:rsidP="00B50F5B">
      <w:pPr>
        <w:ind w:firstLine="425"/>
        <w:jc w:val="both"/>
        <w:rPr>
          <w:rFonts w:ascii="Times New Roman" w:hAnsi="Times New Roman"/>
          <w:sz w:val="22"/>
          <w:szCs w:val="22"/>
        </w:rPr>
      </w:pPr>
    </w:p>
    <w:p w:rsidR="00C50B0E" w:rsidRDefault="00C50B0E" w:rsidP="00B50F5B">
      <w:pPr>
        <w:ind w:firstLine="425"/>
        <w:jc w:val="both"/>
        <w:rPr>
          <w:rFonts w:ascii="Times New Roman" w:hAnsi="Times New Roman"/>
          <w:sz w:val="22"/>
          <w:szCs w:val="22"/>
        </w:rPr>
      </w:pPr>
    </w:p>
    <w:p w:rsidR="00C50B0E" w:rsidRDefault="00C50B0E" w:rsidP="00B50F5B">
      <w:pPr>
        <w:ind w:firstLine="425"/>
        <w:jc w:val="both"/>
        <w:rPr>
          <w:rFonts w:ascii="Times New Roman" w:hAnsi="Times New Roman"/>
          <w:sz w:val="22"/>
          <w:szCs w:val="22"/>
        </w:rPr>
      </w:pPr>
    </w:p>
    <w:p w:rsidR="00C50B0E" w:rsidRDefault="00C50B0E" w:rsidP="00B50F5B">
      <w:pPr>
        <w:ind w:firstLine="425"/>
        <w:jc w:val="both"/>
        <w:rPr>
          <w:rFonts w:ascii="Times New Roman" w:hAnsi="Times New Roman"/>
          <w:sz w:val="22"/>
          <w:szCs w:val="22"/>
        </w:rPr>
      </w:pPr>
    </w:p>
    <w:p w:rsidR="00C50B0E" w:rsidRDefault="00C50B0E" w:rsidP="00B50F5B">
      <w:pPr>
        <w:ind w:firstLine="425"/>
        <w:jc w:val="both"/>
        <w:rPr>
          <w:rFonts w:ascii="Times New Roman" w:hAnsi="Times New Roman"/>
          <w:sz w:val="22"/>
          <w:szCs w:val="22"/>
        </w:rPr>
      </w:pPr>
    </w:p>
    <w:p w:rsidR="00C50B0E" w:rsidRDefault="00C50B0E" w:rsidP="00B50F5B">
      <w:pPr>
        <w:ind w:firstLine="425"/>
        <w:jc w:val="both"/>
        <w:rPr>
          <w:rFonts w:ascii="Times New Roman" w:hAnsi="Times New Roman"/>
          <w:sz w:val="22"/>
          <w:szCs w:val="22"/>
        </w:rPr>
      </w:pPr>
    </w:p>
    <w:p w:rsidR="00C50B0E" w:rsidRDefault="00C50B0E" w:rsidP="00B50F5B">
      <w:pPr>
        <w:ind w:firstLine="425"/>
        <w:jc w:val="both"/>
        <w:rPr>
          <w:rFonts w:ascii="Times New Roman" w:hAnsi="Times New Roman"/>
          <w:sz w:val="22"/>
          <w:szCs w:val="22"/>
        </w:rPr>
      </w:pPr>
    </w:p>
    <w:p w:rsidR="00C50B0E" w:rsidRDefault="00C50B0E" w:rsidP="00B50F5B">
      <w:pPr>
        <w:ind w:firstLine="425"/>
        <w:jc w:val="both"/>
        <w:rPr>
          <w:rFonts w:ascii="Times New Roman" w:hAnsi="Times New Roman"/>
          <w:sz w:val="22"/>
          <w:szCs w:val="22"/>
        </w:rPr>
      </w:pPr>
    </w:p>
    <w:p w:rsidR="00C50B0E" w:rsidRDefault="00C50B0E" w:rsidP="00B50F5B">
      <w:pPr>
        <w:ind w:firstLine="425"/>
        <w:jc w:val="both"/>
        <w:rPr>
          <w:rFonts w:ascii="Times New Roman" w:hAnsi="Times New Roman"/>
          <w:sz w:val="22"/>
          <w:szCs w:val="22"/>
        </w:rPr>
      </w:pPr>
    </w:p>
    <w:p w:rsidR="00C50B0E" w:rsidRPr="00C3654D" w:rsidRDefault="00C50B0E" w:rsidP="00B50F5B">
      <w:pPr>
        <w:ind w:firstLine="425"/>
        <w:jc w:val="both"/>
        <w:rPr>
          <w:rFonts w:ascii="Times New Roman" w:hAnsi="Times New Roman"/>
          <w:sz w:val="22"/>
          <w:szCs w:val="22"/>
        </w:rPr>
      </w:pPr>
    </w:p>
    <w:sectPr w:rsidR="00C50B0E" w:rsidRPr="00C3654D" w:rsidSect="009E72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EF1" w:rsidRDefault="00725EF1" w:rsidP="00351D9C">
      <w:r>
        <w:separator/>
      </w:r>
    </w:p>
  </w:endnote>
  <w:endnote w:type="continuationSeparator" w:id="0">
    <w:p w:rsidR="00725EF1" w:rsidRDefault="00725EF1" w:rsidP="0035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Impact">
    <w:panose1 w:val="020B0806030902050204"/>
    <w:charset w:val="CC"/>
    <w:family w:val="swiss"/>
    <w:pitch w:val="variable"/>
    <w:sig w:usb0="00000287" w:usb1="00000000" w:usb2="00000000" w:usb3="00000000" w:csb0="0000009F" w:csb1="00000000"/>
  </w:font>
  <w:font w:name="Antiqua">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EF1" w:rsidRDefault="00725EF1" w:rsidP="00351D9C">
      <w:r>
        <w:separator/>
      </w:r>
    </w:p>
  </w:footnote>
  <w:footnote w:type="continuationSeparator" w:id="0">
    <w:p w:rsidR="00725EF1" w:rsidRDefault="00725EF1" w:rsidP="00351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BBC"/>
    <w:rsid w:val="000140BE"/>
    <w:rsid w:val="00017290"/>
    <w:rsid w:val="00060231"/>
    <w:rsid w:val="000610D1"/>
    <w:rsid w:val="00090D4F"/>
    <w:rsid w:val="000D724A"/>
    <w:rsid w:val="000F37C7"/>
    <w:rsid w:val="00140402"/>
    <w:rsid w:val="00141361"/>
    <w:rsid w:val="00172096"/>
    <w:rsid w:val="001B05C7"/>
    <w:rsid w:val="001C54FE"/>
    <w:rsid w:val="001F5676"/>
    <w:rsid w:val="00243FBD"/>
    <w:rsid w:val="002F4E2C"/>
    <w:rsid w:val="00351D9C"/>
    <w:rsid w:val="0036461E"/>
    <w:rsid w:val="003D2CF2"/>
    <w:rsid w:val="003E453A"/>
    <w:rsid w:val="00443BBC"/>
    <w:rsid w:val="004834CD"/>
    <w:rsid w:val="00496C91"/>
    <w:rsid w:val="004C3D8C"/>
    <w:rsid w:val="004C463A"/>
    <w:rsid w:val="004D337F"/>
    <w:rsid w:val="00517DAB"/>
    <w:rsid w:val="0052417B"/>
    <w:rsid w:val="005A1D4C"/>
    <w:rsid w:val="005E10A9"/>
    <w:rsid w:val="005F1107"/>
    <w:rsid w:val="00615F8C"/>
    <w:rsid w:val="006666DF"/>
    <w:rsid w:val="00690A04"/>
    <w:rsid w:val="006A0310"/>
    <w:rsid w:val="006A357E"/>
    <w:rsid w:val="00725EF1"/>
    <w:rsid w:val="00740CB0"/>
    <w:rsid w:val="00792E07"/>
    <w:rsid w:val="007B4601"/>
    <w:rsid w:val="007B7D56"/>
    <w:rsid w:val="007E6A02"/>
    <w:rsid w:val="00824768"/>
    <w:rsid w:val="00856EA9"/>
    <w:rsid w:val="008E2DD7"/>
    <w:rsid w:val="009540CF"/>
    <w:rsid w:val="00975268"/>
    <w:rsid w:val="009936DA"/>
    <w:rsid w:val="009E7237"/>
    <w:rsid w:val="00A363B5"/>
    <w:rsid w:val="00A5774A"/>
    <w:rsid w:val="00AA18E8"/>
    <w:rsid w:val="00AE66C7"/>
    <w:rsid w:val="00AF6EFF"/>
    <w:rsid w:val="00B50F5B"/>
    <w:rsid w:val="00B67956"/>
    <w:rsid w:val="00BF147F"/>
    <w:rsid w:val="00C27654"/>
    <w:rsid w:val="00C3654D"/>
    <w:rsid w:val="00C479F9"/>
    <w:rsid w:val="00C50B0E"/>
    <w:rsid w:val="00C55F76"/>
    <w:rsid w:val="00C85B0C"/>
    <w:rsid w:val="00C95C2B"/>
    <w:rsid w:val="00D05D96"/>
    <w:rsid w:val="00E674CC"/>
    <w:rsid w:val="00EA26A7"/>
    <w:rsid w:val="00EB0B07"/>
    <w:rsid w:val="00EB6B69"/>
    <w:rsid w:val="00EF0A75"/>
    <w:rsid w:val="00F1045C"/>
    <w:rsid w:val="00F55099"/>
    <w:rsid w:val="00F61A26"/>
    <w:rsid w:val="00F73DF8"/>
    <w:rsid w:val="00F82698"/>
    <w:rsid w:val="00F902AE"/>
    <w:rsid w:val="00FB1F5D"/>
    <w:rsid w:val="00FC7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D635EF0-ED10-44A3-A308-A5F9B152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30"/>
        <w:szCs w:val="30"/>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237"/>
  </w:style>
  <w:style w:type="paragraph" w:styleId="1">
    <w:name w:val="heading 1"/>
    <w:basedOn w:val="a"/>
    <w:next w:val="a"/>
    <w:link w:val="10"/>
    <w:qFormat/>
    <w:rsid w:val="00EB0B07"/>
    <w:pPr>
      <w:keepNext/>
      <w:keepLines/>
      <w:spacing w:before="480"/>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Вестник - Название статьи"/>
    <w:basedOn w:val="a"/>
    <w:link w:val="-0"/>
    <w:rsid w:val="00443BBC"/>
    <w:pPr>
      <w:jc w:val="center"/>
    </w:pPr>
    <w:rPr>
      <w:rFonts w:ascii="Times New Roman" w:eastAsia="Times New Roman" w:hAnsi="Times New Roman"/>
      <w:b/>
      <w:bCs/>
      <w:caps/>
      <w:kern w:val="32"/>
      <w:sz w:val="24"/>
      <w:szCs w:val="20"/>
      <w:lang w:eastAsia="ru-RU"/>
    </w:rPr>
  </w:style>
  <w:style w:type="character" w:customStyle="1" w:styleId="-0">
    <w:name w:val="Вестник - Название статьи Знак Знак"/>
    <w:link w:val="-"/>
    <w:rsid w:val="00443BBC"/>
    <w:rPr>
      <w:rFonts w:ascii="Times New Roman" w:eastAsia="Times New Roman" w:hAnsi="Times New Roman"/>
      <w:b/>
      <w:bCs/>
      <w:caps/>
      <w:kern w:val="32"/>
      <w:sz w:val="24"/>
      <w:szCs w:val="20"/>
      <w:lang w:eastAsia="ru-RU"/>
    </w:rPr>
  </w:style>
  <w:style w:type="paragraph" w:customStyle="1" w:styleId="-1">
    <w:name w:val="Вестник - Список авторов"/>
    <w:basedOn w:val="a"/>
    <w:link w:val="-2"/>
    <w:rsid w:val="00443BBC"/>
    <w:pPr>
      <w:overflowPunct w:val="0"/>
      <w:autoSpaceDE w:val="0"/>
      <w:autoSpaceDN w:val="0"/>
      <w:adjustRightInd w:val="0"/>
      <w:spacing w:before="120" w:after="120"/>
      <w:jc w:val="center"/>
      <w:textAlignment w:val="baseline"/>
    </w:pPr>
    <w:rPr>
      <w:rFonts w:ascii="Times New Roman" w:eastAsia="Times New Roman" w:hAnsi="Times New Roman"/>
      <w:b/>
      <w:bCs/>
      <w:sz w:val="24"/>
      <w:szCs w:val="20"/>
      <w:lang w:eastAsia="ru-RU"/>
    </w:rPr>
  </w:style>
  <w:style w:type="paragraph" w:customStyle="1" w:styleId="-3">
    <w:name w:val="Вестник - Организация"/>
    <w:basedOn w:val="a"/>
    <w:link w:val="-4"/>
    <w:rsid w:val="00443BBC"/>
    <w:pPr>
      <w:jc w:val="center"/>
    </w:pPr>
    <w:rPr>
      <w:rFonts w:ascii="Times New Roman" w:eastAsia="Times New Roman" w:hAnsi="Times New Roman"/>
      <w:sz w:val="22"/>
      <w:szCs w:val="20"/>
      <w:lang w:eastAsia="ru-RU"/>
    </w:rPr>
  </w:style>
  <w:style w:type="paragraph" w:customStyle="1" w:styleId="-5">
    <w:name w:val="Вестник - Аннотация"/>
    <w:basedOn w:val="a"/>
    <w:link w:val="-6"/>
    <w:rsid w:val="00443BBC"/>
    <w:pPr>
      <w:spacing w:before="240"/>
      <w:ind w:left="284" w:right="284"/>
      <w:jc w:val="both"/>
    </w:pPr>
    <w:rPr>
      <w:rFonts w:ascii="Times New Roman" w:eastAsia="Times New Roman" w:hAnsi="Times New Roman"/>
      <w:sz w:val="22"/>
      <w:szCs w:val="20"/>
      <w:lang w:eastAsia="ru-RU"/>
    </w:rPr>
  </w:style>
  <w:style w:type="character" w:customStyle="1" w:styleId="-6">
    <w:name w:val="Вестник - Аннотация Знак"/>
    <w:link w:val="-5"/>
    <w:rsid w:val="00443BBC"/>
    <w:rPr>
      <w:rFonts w:ascii="Times New Roman" w:eastAsia="Times New Roman" w:hAnsi="Times New Roman"/>
      <w:sz w:val="22"/>
      <w:szCs w:val="20"/>
      <w:lang w:eastAsia="ru-RU"/>
    </w:rPr>
  </w:style>
  <w:style w:type="paragraph" w:customStyle="1" w:styleId="-7">
    <w:name w:val="Вестник - Ключевые слова"/>
    <w:basedOn w:val="a"/>
    <w:link w:val="-8"/>
    <w:rsid w:val="00443BBC"/>
    <w:pPr>
      <w:ind w:left="284" w:right="284"/>
      <w:jc w:val="both"/>
    </w:pPr>
    <w:rPr>
      <w:rFonts w:ascii="Times New Roman" w:eastAsia="Times New Roman" w:hAnsi="Times New Roman"/>
      <w:i/>
      <w:sz w:val="22"/>
      <w:szCs w:val="20"/>
      <w:lang w:eastAsia="ru-RU"/>
    </w:rPr>
  </w:style>
  <w:style w:type="character" w:customStyle="1" w:styleId="-8">
    <w:name w:val="Вестник - Ключевые слова Знак"/>
    <w:link w:val="-7"/>
    <w:rsid w:val="00443BBC"/>
    <w:rPr>
      <w:rFonts w:ascii="Times New Roman" w:eastAsia="Times New Roman" w:hAnsi="Times New Roman"/>
      <w:i/>
      <w:sz w:val="22"/>
      <w:szCs w:val="20"/>
      <w:lang w:eastAsia="ru-RU"/>
    </w:rPr>
  </w:style>
  <w:style w:type="character" w:customStyle="1" w:styleId="-4">
    <w:name w:val="Вестник - Организация Знак"/>
    <w:link w:val="-3"/>
    <w:rsid w:val="00443BBC"/>
    <w:rPr>
      <w:rFonts w:ascii="Times New Roman" w:eastAsia="Times New Roman" w:hAnsi="Times New Roman"/>
      <w:sz w:val="22"/>
      <w:szCs w:val="20"/>
      <w:lang w:eastAsia="ru-RU"/>
    </w:rPr>
  </w:style>
  <w:style w:type="character" w:customStyle="1" w:styleId="-2">
    <w:name w:val="Вестник - Список авторов Знак"/>
    <w:link w:val="-1"/>
    <w:rsid w:val="00443BBC"/>
    <w:rPr>
      <w:rFonts w:ascii="Times New Roman" w:eastAsia="Times New Roman" w:hAnsi="Times New Roman"/>
      <w:b/>
      <w:bCs/>
      <w:sz w:val="24"/>
      <w:szCs w:val="20"/>
      <w:lang w:eastAsia="ru-RU"/>
    </w:rPr>
  </w:style>
  <w:style w:type="paragraph" w:customStyle="1" w:styleId="-9">
    <w:name w:val="Вестник - Текст статьи"/>
    <w:basedOn w:val="a"/>
    <w:link w:val="-a"/>
    <w:rsid w:val="00351D9C"/>
    <w:pPr>
      <w:ind w:firstLine="708"/>
      <w:jc w:val="both"/>
    </w:pPr>
    <w:rPr>
      <w:rFonts w:ascii="Times New Roman" w:eastAsia="Times New Roman" w:hAnsi="Times New Roman"/>
      <w:sz w:val="24"/>
      <w:szCs w:val="24"/>
      <w:lang w:eastAsia="ru-RU"/>
    </w:rPr>
  </w:style>
  <w:style w:type="character" w:customStyle="1" w:styleId="-a">
    <w:name w:val="Вестник - Текст статьи Знак"/>
    <w:link w:val="-9"/>
    <w:rsid w:val="00351D9C"/>
    <w:rPr>
      <w:rFonts w:ascii="Times New Roman" w:eastAsia="Times New Roman" w:hAnsi="Times New Roman"/>
      <w:sz w:val="24"/>
      <w:szCs w:val="24"/>
      <w:lang w:eastAsia="ru-RU"/>
    </w:rPr>
  </w:style>
  <w:style w:type="character" w:styleId="a3">
    <w:name w:val="footnote reference"/>
    <w:aliases w:val="Знак сноски-FN,Ciae niinee-FN,Referencia nota al pie,Знак сноски 1,сноска,Footnote Reference Number,fr,Used by Word for Help footnote symbols,анкета сноска,Ciae niinee 1"/>
    <w:uiPriority w:val="99"/>
    <w:qFormat/>
    <w:rsid w:val="00351D9C"/>
    <w:rPr>
      <w:vertAlign w:val="superscript"/>
    </w:rPr>
  </w:style>
  <w:style w:type="paragraph" w:styleId="a4">
    <w:name w:val="footnote text"/>
    <w:aliases w:val="Footnote Text Char Çíàê Çíàê,Footnote Text Char Çíàê,Footnote Text Char Знак Знак,Footnote Text Char Знак,Footnote Text Char Знак Знак Знак Знак,Table_Footnote_last,Текст сноски-FN,Oaeno niinee-FN,Oaeno niinee Ciae,Текст сноски Знак2 Знак,-"/>
    <w:basedOn w:val="a"/>
    <w:link w:val="a5"/>
    <w:uiPriority w:val="99"/>
    <w:rsid w:val="00351D9C"/>
    <w:rPr>
      <w:rFonts w:ascii="Times New Roman" w:eastAsia="Times New Roman" w:hAnsi="Times New Roman"/>
      <w:sz w:val="20"/>
      <w:szCs w:val="20"/>
      <w:lang w:eastAsia="ru-RU"/>
    </w:rPr>
  </w:style>
  <w:style w:type="character" w:customStyle="1" w:styleId="a5">
    <w:name w:val="Текст сноски Знак"/>
    <w:aliases w:val="Footnote Text Char Çíàê Çíàê Знак,Footnote Text Char Çíàê Знак,Footnote Text Char Знак Знак Знак,Footnote Text Char Знак Знак1,Footnote Text Char Знак Знак Знак Знак Знак,Table_Footnote_last Знак,Текст сноски-FN Знак,- Знак"/>
    <w:basedOn w:val="a0"/>
    <w:link w:val="a4"/>
    <w:uiPriority w:val="99"/>
    <w:rsid w:val="00351D9C"/>
    <w:rPr>
      <w:rFonts w:ascii="Times New Roman" w:eastAsia="Times New Roman" w:hAnsi="Times New Roman"/>
      <w:sz w:val="20"/>
      <w:szCs w:val="20"/>
      <w:lang w:eastAsia="ru-RU"/>
    </w:rPr>
  </w:style>
  <w:style w:type="paragraph" w:styleId="a6">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7"/>
    <w:uiPriority w:val="99"/>
    <w:qFormat/>
    <w:rsid w:val="00351D9C"/>
    <w:pPr>
      <w:spacing w:before="100" w:beforeAutospacing="1" w:after="100" w:afterAutospacing="1"/>
    </w:pPr>
    <w:rPr>
      <w:rFonts w:ascii="Times New Roman" w:eastAsia="Times New Roman" w:hAnsi="Times New Roman"/>
      <w:sz w:val="24"/>
      <w:szCs w:val="24"/>
      <w:lang w:eastAsia="ru-RU"/>
    </w:rPr>
  </w:style>
  <w:style w:type="character" w:styleId="a8">
    <w:name w:val="Hyperlink"/>
    <w:rsid w:val="00351D9C"/>
    <w:rPr>
      <w:color w:val="0000FF"/>
      <w:u w:val="single"/>
    </w:rPr>
  </w:style>
  <w:style w:type="character" w:customStyle="1" w:styleId="FontStyle20">
    <w:name w:val="Font Style20"/>
    <w:rsid w:val="00351D9C"/>
    <w:rPr>
      <w:rFonts w:ascii="Times New Roman" w:hAnsi="Times New Roman" w:cs="Times New Roman"/>
      <w:sz w:val="20"/>
      <w:szCs w:val="20"/>
    </w:rPr>
  </w:style>
  <w:style w:type="paragraph" w:customStyle="1" w:styleId="Style6">
    <w:name w:val="Style6"/>
    <w:basedOn w:val="a"/>
    <w:rsid w:val="00351D9C"/>
    <w:pPr>
      <w:widowControl w:val="0"/>
      <w:autoSpaceDE w:val="0"/>
      <w:autoSpaceDN w:val="0"/>
      <w:adjustRightInd w:val="0"/>
      <w:spacing w:line="251" w:lineRule="exact"/>
      <w:jc w:val="both"/>
    </w:pPr>
    <w:rPr>
      <w:rFonts w:ascii="Georgia" w:eastAsia="Times New Roman" w:hAnsi="Georgia"/>
      <w:sz w:val="24"/>
      <w:szCs w:val="24"/>
      <w:lang w:eastAsia="ru-RU"/>
    </w:rPr>
  </w:style>
  <w:style w:type="paragraph" w:customStyle="1" w:styleId="11">
    <w:name w:val="Основной текст1"/>
    <w:basedOn w:val="a"/>
    <w:link w:val="12"/>
    <w:rsid w:val="00351D9C"/>
    <w:pPr>
      <w:shd w:val="clear" w:color="auto" w:fill="FFFFFF"/>
      <w:spacing w:before="240" w:line="480" w:lineRule="exact"/>
      <w:ind w:firstLine="800"/>
      <w:jc w:val="both"/>
    </w:pPr>
    <w:rPr>
      <w:rFonts w:ascii="Times New Roman" w:eastAsia="Times New Roman" w:hAnsi="Times New Roman"/>
      <w:sz w:val="26"/>
      <w:szCs w:val="26"/>
      <w:lang w:eastAsia="ru-RU"/>
    </w:rPr>
  </w:style>
  <w:style w:type="character" w:customStyle="1" w:styleId="12">
    <w:name w:val="Основной текст1 Знак"/>
    <w:link w:val="11"/>
    <w:rsid w:val="00351D9C"/>
    <w:rPr>
      <w:rFonts w:ascii="Times New Roman" w:eastAsia="Times New Roman" w:hAnsi="Times New Roman"/>
      <w:sz w:val="26"/>
      <w:szCs w:val="26"/>
      <w:shd w:val="clear" w:color="auto" w:fill="FFFFFF"/>
      <w:lang w:eastAsia="ru-RU"/>
    </w:rPr>
  </w:style>
  <w:style w:type="paragraph" w:customStyle="1" w:styleId="2">
    <w:name w:val="ГОСТ_2"/>
    <w:basedOn w:val="a"/>
    <w:rsid w:val="00351D9C"/>
    <w:pPr>
      <w:spacing w:line="360" w:lineRule="auto"/>
      <w:ind w:firstLine="567"/>
      <w:jc w:val="center"/>
    </w:pPr>
    <w:rPr>
      <w:rFonts w:ascii="Times New Roman" w:eastAsia="Times New Roman" w:hAnsi="Times New Roman" w:cs="Calibri"/>
      <w:b/>
      <w:sz w:val="28"/>
      <w:szCs w:val="22"/>
      <w:lang w:eastAsia="ar-SA"/>
    </w:rPr>
  </w:style>
  <w:style w:type="character" w:styleId="a9">
    <w:name w:val="Emphasis"/>
    <w:qFormat/>
    <w:rsid w:val="00351D9C"/>
    <w:rPr>
      <w:i/>
      <w:iCs/>
    </w:rPr>
  </w:style>
  <w:style w:type="paragraph" w:styleId="aa">
    <w:name w:val="Title"/>
    <w:basedOn w:val="a"/>
    <w:link w:val="ab"/>
    <w:qFormat/>
    <w:rsid w:val="00351D9C"/>
    <w:pPr>
      <w:ind w:firstLine="360"/>
      <w:jc w:val="center"/>
    </w:pPr>
    <w:rPr>
      <w:rFonts w:ascii="Times New Roman" w:eastAsia="Times New Roman" w:hAnsi="Times New Roman"/>
      <w:b/>
      <w:sz w:val="28"/>
      <w:szCs w:val="20"/>
      <w:lang w:eastAsia="ru-RU"/>
    </w:rPr>
  </w:style>
  <w:style w:type="character" w:customStyle="1" w:styleId="ab">
    <w:name w:val="Название Знак"/>
    <w:basedOn w:val="a0"/>
    <w:link w:val="aa"/>
    <w:rsid w:val="00351D9C"/>
    <w:rPr>
      <w:rFonts w:ascii="Times New Roman" w:eastAsia="Times New Roman" w:hAnsi="Times New Roman"/>
      <w:b/>
      <w:sz w:val="28"/>
      <w:szCs w:val="20"/>
      <w:lang w:eastAsia="ru-RU"/>
    </w:rPr>
  </w:style>
  <w:style w:type="paragraph" w:customStyle="1" w:styleId="13">
    <w:name w:val="Без интервала1"/>
    <w:rsid w:val="00351D9C"/>
    <w:rPr>
      <w:rFonts w:ascii="Calibri" w:eastAsia="Times New Roman" w:hAnsi="Calibri"/>
      <w:sz w:val="22"/>
      <w:szCs w:val="22"/>
    </w:rPr>
  </w:style>
  <w:style w:type="paragraph" w:customStyle="1" w:styleId="-b">
    <w:name w:val="Вестник - &quot;Об авторах&quot;"/>
    <w:basedOn w:val="a"/>
    <w:rsid w:val="00351D9C"/>
    <w:pPr>
      <w:widowControl w:val="0"/>
      <w:spacing w:after="120"/>
      <w:ind w:firstLine="720"/>
      <w:jc w:val="both"/>
    </w:pPr>
    <w:rPr>
      <w:rFonts w:ascii="Times New Roman" w:eastAsia="Times New Roman" w:hAnsi="Times New Roman"/>
      <w:i/>
      <w:sz w:val="22"/>
      <w:szCs w:val="22"/>
      <w:lang w:eastAsia="ru-RU"/>
    </w:rPr>
  </w:style>
  <w:style w:type="character" w:customStyle="1" w:styleId="s5">
    <w:name w:val="s5"/>
    <w:rsid w:val="00351D9C"/>
    <w:rPr>
      <w:rFonts w:cs="Times New Roman"/>
    </w:rPr>
  </w:style>
  <w:style w:type="paragraph" w:customStyle="1" w:styleId="14">
    <w:name w:val="Абзац списка1"/>
    <w:basedOn w:val="a"/>
    <w:rsid w:val="00351D9C"/>
    <w:pPr>
      <w:ind w:left="720"/>
    </w:pPr>
    <w:rPr>
      <w:rFonts w:ascii="Times New Roman" w:eastAsia="Calibri" w:hAnsi="Times New Roman"/>
      <w:color w:val="000000"/>
      <w:sz w:val="24"/>
      <w:szCs w:val="24"/>
      <w:lang w:eastAsia="ru-RU"/>
    </w:rPr>
  </w:style>
  <w:style w:type="character" w:customStyle="1" w:styleId="110">
    <w:name w:val="Основной текст + 11"/>
    <w:aliases w:val="5 pt10"/>
    <w:rsid w:val="00C85B0C"/>
    <w:rPr>
      <w:sz w:val="23"/>
      <w:szCs w:val="23"/>
      <w:lang w:bidi="ar-SA"/>
    </w:rPr>
  </w:style>
  <w:style w:type="paragraph" w:styleId="ac">
    <w:name w:val="Balloon Text"/>
    <w:basedOn w:val="a"/>
    <w:link w:val="ad"/>
    <w:uiPriority w:val="99"/>
    <w:semiHidden/>
    <w:unhideWhenUsed/>
    <w:rsid w:val="00AE66C7"/>
    <w:rPr>
      <w:rFonts w:ascii="Tahoma" w:hAnsi="Tahoma" w:cs="Tahoma"/>
      <w:sz w:val="16"/>
      <w:szCs w:val="16"/>
    </w:rPr>
  </w:style>
  <w:style w:type="character" w:customStyle="1" w:styleId="ad">
    <w:name w:val="Текст выноски Знак"/>
    <w:basedOn w:val="a0"/>
    <w:link w:val="ac"/>
    <w:uiPriority w:val="99"/>
    <w:semiHidden/>
    <w:rsid w:val="00AE66C7"/>
    <w:rPr>
      <w:rFonts w:ascii="Tahoma" w:hAnsi="Tahoma" w:cs="Tahoma"/>
      <w:sz w:val="16"/>
      <w:szCs w:val="16"/>
    </w:rPr>
  </w:style>
  <w:style w:type="paragraph" w:styleId="ae">
    <w:name w:val="List Paragraph"/>
    <w:basedOn w:val="a"/>
    <w:link w:val="af"/>
    <w:uiPriority w:val="34"/>
    <w:qFormat/>
    <w:rsid w:val="00AE66C7"/>
    <w:pPr>
      <w:spacing w:after="200" w:line="276" w:lineRule="auto"/>
      <w:ind w:left="720"/>
      <w:contextualSpacing/>
    </w:pPr>
    <w:rPr>
      <w:rFonts w:ascii="Calibri" w:eastAsia="Calibri" w:hAnsi="Calibri"/>
      <w:sz w:val="22"/>
      <w:szCs w:val="22"/>
    </w:rPr>
  </w:style>
  <w:style w:type="character" w:customStyle="1" w:styleId="af">
    <w:name w:val="Абзац списка Знак"/>
    <w:link w:val="ae"/>
    <w:uiPriority w:val="34"/>
    <w:locked/>
    <w:rsid w:val="00AE66C7"/>
    <w:rPr>
      <w:rFonts w:ascii="Calibri" w:eastAsia="Calibri" w:hAnsi="Calibri"/>
      <w:sz w:val="22"/>
      <w:szCs w:val="22"/>
    </w:rPr>
  </w:style>
  <w:style w:type="paragraph" w:styleId="af0">
    <w:name w:val="Body Text"/>
    <w:basedOn w:val="a"/>
    <w:link w:val="af1"/>
    <w:qFormat/>
    <w:rsid w:val="00AF6EFF"/>
    <w:pPr>
      <w:spacing w:after="120"/>
    </w:pPr>
    <w:rPr>
      <w:rFonts w:ascii="Times New Roman" w:eastAsia="Times New Roman" w:hAnsi="Times New Roman"/>
      <w:sz w:val="24"/>
      <w:szCs w:val="24"/>
    </w:rPr>
  </w:style>
  <w:style w:type="character" w:customStyle="1" w:styleId="af1">
    <w:name w:val="Основной текст Знак"/>
    <w:basedOn w:val="a0"/>
    <w:link w:val="af0"/>
    <w:uiPriority w:val="1"/>
    <w:rsid w:val="00AF6EFF"/>
    <w:rPr>
      <w:rFonts w:ascii="Times New Roman" w:eastAsia="Times New Roman" w:hAnsi="Times New Roman"/>
      <w:sz w:val="24"/>
      <w:szCs w:val="24"/>
    </w:rPr>
  </w:style>
  <w:style w:type="character" w:customStyle="1" w:styleId="50pt1">
    <w:name w:val="Основной текст (5) + Интервал 0 pt1"/>
    <w:rsid w:val="00A5774A"/>
    <w:rPr>
      <w:spacing w:val="0"/>
      <w:sz w:val="19"/>
      <w:szCs w:val="19"/>
      <w:lang w:bidi="ar-SA"/>
    </w:rPr>
  </w:style>
  <w:style w:type="paragraph" w:customStyle="1" w:styleId="Default">
    <w:name w:val="Default"/>
    <w:rsid w:val="004C3D8C"/>
    <w:pPr>
      <w:autoSpaceDE w:val="0"/>
      <w:autoSpaceDN w:val="0"/>
      <w:adjustRightInd w:val="0"/>
    </w:pPr>
    <w:rPr>
      <w:rFonts w:ascii="Arial" w:eastAsia="Times New Roman" w:hAnsi="Arial" w:cs="Arial"/>
      <w:color w:val="000000"/>
      <w:sz w:val="24"/>
      <w:szCs w:val="24"/>
      <w:lang w:eastAsia="ru-RU"/>
    </w:rPr>
  </w:style>
  <w:style w:type="paragraph" w:customStyle="1" w:styleId="s1">
    <w:name w:val="s_1"/>
    <w:basedOn w:val="a"/>
    <w:rsid w:val="004C3D8C"/>
    <w:pPr>
      <w:spacing w:before="100" w:beforeAutospacing="1" w:after="100" w:afterAutospacing="1"/>
    </w:pPr>
    <w:rPr>
      <w:rFonts w:ascii="Times New Roman" w:eastAsia="Calibri" w:hAnsi="Times New Roman"/>
      <w:sz w:val="24"/>
      <w:szCs w:val="24"/>
      <w:lang w:eastAsia="ru-RU"/>
    </w:rPr>
  </w:style>
  <w:style w:type="paragraph" w:customStyle="1" w:styleId="ConsPlusNormal">
    <w:name w:val="ConsPlusNormal"/>
    <w:rsid w:val="00EA26A7"/>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
    <w:name w:val="Вестник - УДК"/>
    <w:basedOn w:val="a"/>
    <w:link w:val="-d"/>
    <w:rsid w:val="00F82698"/>
    <w:pPr>
      <w:spacing w:before="360" w:after="120"/>
      <w:jc w:val="both"/>
    </w:pPr>
    <w:rPr>
      <w:rFonts w:ascii="Times New Roman" w:eastAsia="Times New Roman" w:hAnsi="Times New Roman"/>
      <w:sz w:val="20"/>
      <w:szCs w:val="20"/>
      <w:lang w:eastAsia="ru-RU"/>
    </w:rPr>
  </w:style>
  <w:style w:type="character" w:customStyle="1" w:styleId="-d">
    <w:name w:val="Вестник - УДК Знак"/>
    <w:basedOn w:val="a0"/>
    <w:link w:val="-c"/>
    <w:rsid w:val="00F82698"/>
    <w:rPr>
      <w:rFonts w:ascii="Times New Roman" w:eastAsia="Times New Roman" w:hAnsi="Times New Roman"/>
      <w:sz w:val="20"/>
      <w:szCs w:val="20"/>
      <w:lang w:eastAsia="ru-RU"/>
    </w:rPr>
  </w:style>
  <w:style w:type="paragraph" w:customStyle="1" w:styleId="-e">
    <w:name w:val="Вестник - &quot;Список литературы:&quot;"/>
    <w:basedOn w:val="a"/>
    <w:rsid w:val="00F82698"/>
    <w:pPr>
      <w:spacing w:before="240" w:after="120"/>
      <w:ind w:firstLine="284"/>
      <w:jc w:val="both"/>
    </w:pPr>
    <w:rPr>
      <w:rFonts w:ascii="Times New Roman" w:eastAsia="Times New Roman" w:hAnsi="Times New Roman"/>
      <w:b/>
      <w:sz w:val="24"/>
      <w:szCs w:val="22"/>
      <w:lang w:eastAsia="ru-RU"/>
    </w:rPr>
  </w:style>
  <w:style w:type="paragraph" w:customStyle="1" w:styleId="20">
    <w:name w:val="Без интервала2"/>
    <w:link w:val="NoSpacingChar"/>
    <w:rsid w:val="00F82698"/>
    <w:rPr>
      <w:rFonts w:ascii="Calibri" w:eastAsia="Times New Roman" w:hAnsi="Calibri"/>
      <w:sz w:val="22"/>
      <w:szCs w:val="22"/>
    </w:rPr>
  </w:style>
  <w:style w:type="character" w:customStyle="1" w:styleId="NoSpacingChar">
    <w:name w:val="No Spacing Char"/>
    <w:basedOn w:val="a0"/>
    <w:link w:val="20"/>
    <w:locked/>
    <w:rsid w:val="00F82698"/>
    <w:rPr>
      <w:rFonts w:ascii="Calibri" w:eastAsia="Times New Roman" w:hAnsi="Calibri"/>
      <w:sz w:val="22"/>
      <w:szCs w:val="22"/>
    </w:rPr>
  </w:style>
  <w:style w:type="character" w:styleId="af2">
    <w:name w:val="Strong"/>
    <w:uiPriority w:val="22"/>
    <w:qFormat/>
    <w:rsid w:val="001F5676"/>
    <w:rPr>
      <w:b/>
      <w:bCs/>
    </w:rPr>
  </w:style>
  <w:style w:type="paragraph" w:customStyle="1" w:styleId="-f">
    <w:name w:val="Вестник - Об авторах"/>
    <w:basedOn w:val="a"/>
    <w:link w:val="-f0"/>
    <w:rsid w:val="006A0310"/>
    <w:pPr>
      <w:widowControl w:val="0"/>
      <w:spacing w:before="120"/>
      <w:ind w:firstLine="720"/>
      <w:jc w:val="both"/>
    </w:pPr>
    <w:rPr>
      <w:rFonts w:ascii="Times New Roman" w:eastAsia="Times New Roman" w:hAnsi="Times New Roman"/>
      <w:sz w:val="24"/>
      <w:szCs w:val="24"/>
    </w:rPr>
  </w:style>
  <w:style w:type="character" w:customStyle="1" w:styleId="-f0">
    <w:name w:val="Вестник - Об авторах Знак"/>
    <w:link w:val="-f"/>
    <w:locked/>
    <w:rsid w:val="006A0310"/>
    <w:rPr>
      <w:rFonts w:ascii="Times New Roman" w:eastAsia="Times New Roman" w:hAnsi="Times New Roman"/>
      <w:sz w:val="24"/>
      <w:szCs w:val="24"/>
    </w:rPr>
  </w:style>
  <w:style w:type="character" w:customStyle="1" w:styleId="a7">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basedOn w:val="a0"/>
    <w:link w:val="a6"/>
    <w:locked/>
    <w:rsid w:val="005A1D4C"/>
    <w:rPr>
      <w:rFonts w:ascii="Times New Roman" w:eastAsia="Times New Roman" w:hAnsi="Times New Roman"/>
      <w:sz w:val="24"/>
      <w:szCs w:val="24"/>
      <w:lang w:eastAsia="ru-RU"/>
    </w:rPr>
  </w:style>
  <w:style w:type="paragraph" w:styleId="21">
    <w:name w:val="Body Text 2"/>
    <w:basedOn w:val="a"/>
    <w:link w:val="22"/>
    <w:semiHidden/>
    <w:unhideWhenUsed/>
    <w:rsid w:val="00690A04"/>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semiHidden/>
    <w:rsid w:val="00690A04"/>
    <w:rPr>
      <w:rFonts w:ascii="Times New Roman" w:eastAsia="Times New Roman" w:hAnsi="Times New Roman"/>
      <w:sz w:val="24"/>
      <w:szCs w:val="24"/>
      <w:lang w:eastAsia="ru-RU"/>
    </w:rPr>
  </w:style>
  <w:style w:type="paragraph" w:customStyle="1" w:styleId="af3">
    <w:name w:val="абзац"/>
    <w:basedOn w:val="af0"/>
    <w:link w:val="af4"/>
    <w:qFormat/>
    <w:rsid w:val="004C463A"/>
    <w:pPr>
      <w:widowControl w:val="0"/>
      <w:spacing w:after="0"/>
      <w:ind w:firstLine="567"/>
      <w:jc w:val="both"/>
    </w:pPr>
  </w:style>
  <w:style w:type="character" w:customStyle="1" w:styleId="af4">
    <w:name w:val="абзац Знак"/>
    <w:link w:val="af3"/>
    <w:rsid w:val="004C463A"/>
    <w:rPr>
      <w:rFonts w:ascii="Times New Roman" w:eastAsia="Times New Roman" w:hAnsi="Times New Roman"/>
      <w:sz w:val="24"/>
      <w:szCs w:val="24"/>
    </w:rPr>
  </w:style>
  <w:style w:type="character" w:customStyle="1" w:styleId="10">
    <w:name w:val="Заголовок 1 Знак"/>
    <w:basedOn w:val="a0"/>
    <w:link w:val="1"/>
    <w:rsid w:val="00EB0B07"/>
    <w:rPr>
      <w:rFonts w:ascii="Cambria" w:eastAsia="Times New Roman" w:hAnsi="Cambria"/>
      <w:b/>
      <w:bCs/>
      <w:color w:val="365F91"/>
      <w:sz w:val="28"/>
      <w:szCs w:val="28"/>
      <w:lang w:eastAsia="ru-RU"/>
    </w:rPr>
  </w:style>
  <w:style w:type="paragraph" w:styleId="15">
    <w:name w:val="toc 1"/>
    <w:basedOn w:val="a"/>
    <w:next w:val="a"/>
    <w:autoRedefine/>
    <w:uiPriority w:val="99"/>
    <w:rsid w:val="00F55099"/>
    <w:pPr>
      <w:tabs>
        <w:tab w:val="right" w:leader="dot" w:pos="7473"/>
      </w:tabs>
      <w:spacing w:after="120"/>
    </w:pPr>
    <w:rPr>
      <w:rFonts w:ascii="Times New Roman" w:eastAsia="Times New Roman" w:hAnsi="Times New Roman"/>
      <w:b/>
      <w:caps/>
      <w:kern w:val="2"/>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conomy.ru/keyword.php?id=3354&amp;l=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24521</Words>
  <Characters>139771</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Генералова Ольга Сергеевна</cp:lastModifiedBy>
  <cp:revision>2</cp:revision>
  <dcterms:created xsi:type="dcterms:W3CDTF">2015-12-09T10:25:00Z</dcterms:created>
  <dcterms:modified xsi:type="dcterms:W3CDTF">2015-12-09T10:25:00Z</dcterms:modified>
</cp:coreProperties>
</file>